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9D" w:rsidRDefault="00613D0E">
      <w:pPr>
        <w:spacing w:line="260" w:lineRule="auto"/>
        <w:jc w:val="right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8"/>
          <w:szCs w:val="18"/>
        </w:rPr>
        <w:t>Form RDC-R-PW (2022)</w:t>
      </w:r>
    </w:p>
    <w:p w:rsidR="0038679D" w:rsidRDefault="0038679D">
      <w:pPr>
        <w:spacing w:line="260" w:lineRule="auto"/>
        <w:rPr>
          <w:rFonts w:ascii="Arial" w:eastAsia="Arial" w:hAnsi="Arial" w:cs="Arial"/>
          <w:sz w:val="22"/>
          <w:szCs w:val="22"/>
        </w:rPr>
      </w:pPr>
    </w:p>
    <w:p w:rsidR="0038679D" w:rsidRDefault="00613D0E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OXFORD BROOKES UNIVERSITY</w:t>
      </w:r>
    </w:p>
    <w:p w:rsidR="0038679D" w:rsidRDefault="00613D0E">
      <w:pPr>
        <w:spacing w:line="26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RESEARCH DEGREES COMMITTEE</w:t>
      </w:r>
    </w:p>
    <w:p w:rsidR="0038679D" w:rsidRDefault="0038679D">
      <w:pPr>
        <w:spacing w:line="260" w:lineRule="auto"/>
        <w:rPr>
          <w:rFonts w:ascii="Arial" w:eastAsia="Arial" w:hAnsi="Arial" w:cs="Arial"/>
          <w:b/>
          <w:sz w:val="26"/>
          <w:szCs w:val="26"/>
        </w:rPr>
      </w:pPr>
    </w:p>
    <w:p w:rsidR="0038679D" w:rsidRDefault="0038679D">
      <w:pPr>
        <w:spacing w:line="260" w:lineRule="auto"/>
        <w:rPr>
          <w:rFonts w:ascii="Arial" w:eastAsia="Arial" w:hAnsi="Arial" w:cs="Arial"/>
          <w:b/>
          <w:sz w:val="26"/>
          <w:szCs w:val="26"/>
        </w:rPr>
      </w:pPr>
    </w:p>
    <w:p w:rsidR="0038679D" w:rsidRDefault="00613D0E">
      <w:pPr>
        <w:pStyle w:val="Heading1"/>
      </w:pPr>
      <w:r>
        <w:t>Application to Register for the Degree of PhD by Published Work</w:t>
      </w:r>
    </w:p>
    <w:p w:rsidR="0038679D" w:rsidRDefault="0038679D">
      <w:pPr>
        <w:spacing w:line="26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spacing w:line="260" w:lineRule="auto"/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This form should be completed by the candidate and supervisor(s), with reference to the Oxford Brookes University Regulations for the Degree of PhD by Published Work.  The form should be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wordprocessed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38679D" w:rsidRDefault="00613D0E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 the necessary documentation can be downloaded from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the Research Degree Team’s web page at:  </w:t>
      </w:r>
      <w:hyperlink r:id="rId5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http://www.brookes.ac.uk/students/research-degrees-team/current-students/research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-students/research-degree-forms/</w:t>
        </w:r>
      </w:hyperlink>
    </w:p>
    <w:p w:rsidR="0038679D" w:rsidRDefault="0038679D">
      <w:pPr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pBdr>
          <w:top w:val="single" w:sz="6" w:space="1" w:color="000000"/>
        </w:pBdr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Pr="00613D0E" w:rsidRDefault="00613D0E" w:rsidP="00613D0E">
      <w:pPr>
        <w:pStyle w:val="Heading1"/>
        <w:jc w:val="left"/>
        <w:rPr>
          <w:sz w:val="22"/>
          <w:szCs w:val="22"/>
        </w:rPr>
      </w:pPr>
      <w:r w:rsidRPr="00613D0E">
        <w:rPr>
          <w:sz w:val="22"/>
          <w:szCs w:val="22"/>
        </w:rPr>
        <w:t>1</w:t>
      </w:r>
      <w:r w:rsidRPr="00613D0E">
        <w:rPr>
          <w:sz w:val="22"/>
          <w:szCs w:val="22"/>
        </w:rPr>
        <w:tab/>
        <w:t>The applicant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Title: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Private postal address: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Present place of work or equivalent: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Qualifications </w:t>
      </w:r>
      <w:proofErr w:type="gramStart"/>
      <w:r>
        <w:rPr>
          <w:rFonts w:ascii="Arial" w:eastAsia="Arial" w:hAnsi="Arial" w:cs="Arial"/>
          <w:sz w:val="18"/>
          <w:szCs w:val="18"/>
        </w:rPr>
        <w:t>gained  (</w:t>
      </w:r>
      <w:proofErr w:type="gramEnd"/>
      <w:r>
        <w:rPr>
          <w:rFonts w:ascii="Arial" w:eastAsia="Arial" w:hAnsi="Arial" w:cs="Arial"/>
          <w:sz w:val="18"/>
          <w:szCs w:val="18"/>
        </w:rPr>
        <w:t>regulation 2 refers; include place(s) of higher education, courses completed, main subjects, classification of award, date and name of awarding body):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 xml:space="preserve">Summary of relevant experience at postgraduate </w:t>
      </w:r>
      <w:proofErr w:type="gramStart"/>
      <w:r>
        <w:rPr>
          <w:rFonts w:ascii="Arial" w:eastAsia="Arial" w:hAnsi="Arial" w:cs="Arial"/>
          <w:sz w:val="18"/>
          <w:szCs w:val="18"/>
        </w:rPr>
        <w:t>level  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regulation 2.3 </w:t>
      </w:r>
      <w:r>
        <w:rPr>
          <w:rFonts w:ascii="Arial" w:eastAsia="Arial" w:hAnsi="Arial" w:cs="Arial"/>
          <w:sz w:val="18"/>
          <w:szCs w:val="18"/>
        </w:rPr>
        <w:t>refers):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Pr="00613D0E" w:rsidRDefault="00613D0E" w:rsidP="00613D0E">
      <w:pPr>
        <w:pStyle w:val="Heading1"/>
        <w:jc w:val="left"/>
        <w:rPr>
          <w:sz w:val="22"/>
          <w:szCs w:val="22"/>
        </w:rPr>
      </w:pPr>
      <w:r>
        <w:br w:type="page"/>
      </w:r>
      <w:r w:rsidRPr="00613D0E">
        <w:rPr>
          <w:sz w:val="22"/>
          <w:szCs w:val="22"/>
        </w:rPr>
        <w:lastRenderedPageBreak/>
        <w:t>2</w:t>
      </w:r>
      <w:r w:rsidRPr="00613D0E">
        <w:rPr>
          <w:sz w:val="22"/>
          <w:szCs w:val="22"/>
        </w:rPr>
        <w:tab/>
        <w:t>The programme of research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b/>
          <w:sz w:val="22"/>
          <w:szCs w:val="22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2.1</w:t>
      </w:r>
      <w:r>
        <w:rPr>
          <w:rFonts w:ascii="Arial" w:eastAsia="Arial" w:hAnsi="Arial" w:cs="Arial"/>
          <w:sz w:val="18"/>
          <w:szCs w:val="18"/>
        </w:rPr>
        <w:tab/>
        <w:t>Title of the overall programme of research: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2.2</w:t>
      </w:r>
      <w:r>
        <w:rPr>
          <w:rFonts w:ascii="Arial" w:eastAsia="Arial" w:hAnsi="Arial" w:cs="Arial"/>
          <w:sz w:val="18"/>
          <w:szCs w:val="18"/>
        </w:rPr>
        <w:tab/>
        <w:t xml:space="preserve">Aims and brief summary of the overall programme of research, including a summary of the proposed content of the critical </w:t>
      </w: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 xml:space="preserve">         appraisal: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sz w:val="19"/>
          <w:szCs w:val="19"/>
        </w:rPr>
        <w:t>2.3</w:t>
      </w:r>
      <w:r>
        <w:rPr>
          <w:rFonts w:ascii="Arial" w:eastAsia="Arial" w:hAnsi="Arial" w:cs="Arial"/>
          <w:color w:val="000000"/>
        </w:rPr>
        <w:t xml:space="preserve">  If</w:t>
      </w:r>
      <w:proofErr w:type="gramEnd"/>
      <w:r>
        <w:rPr>
          <w:rFonts w:ascii="Arial" w:eastAsia="Arial" w:hAnsi="Arial" w:cs="Arial"/>
          <w:color w:val="000000"/>
        </w:rPr>
        <w:t xml:space="preserve"> this submission for PhD by Published Work includes ‘grey literature’ such as officially commissioned reports and </w:t>
      </w: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analyses, as part of, or comprising, the full submission of publications for this degree, the candidate must clearly </w:t>
      </w: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evidence below how the publications have attracted an equivalent academic peer review to the accepted model </w:t>
      </w: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that was applied to academic publications.    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color w:val="000000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To note that as part of the Critical Appraisal, the candidate must </w:t>
      </w:r>
      <w:proofErr w:type="gramStart"/>
      <w:r>
        <w:rPr>
          <w:rFonts w:ascii="Arial" w:eastAsia="Arial" w:hAnsi="Arial" w:cs="Arial"/>
          <w:color w:val="000000"/>
        </w:rPr>
        <w:t>made</w:t>
      </w:r>
      <w:proofErr w:type="gramEnd"/>
      <w:r>
        <w:rPr>
          <w:rFonts w:ascii="Arial" w:eastAsia="Arial" w:hAnsi="Arial" w:cs="Arial"/>
          <w:color w:val="000000"/>
        </w:rPr>
        <w:t xml:space="preserve"> a very </w:t>
      </w:r>
      <w:r>
        <w:rPr>
          <w:rFonts w:ascii="Arial" w:eastAsia="Arial" w:hAnsi="Arial" w:cs="Arial"/>
          <w:color w:val="000000"/>
        </w:rPr>
        <w:t xml:space="preserve">clear case for submitting this work, </w:t>
      </w: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so that it was clear to the examiners how this type of material could be considered as part of an academic    </w:t>
      </w: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</w:rPr>
        <w:t xml:space="preserve">      submission for PhD by Published Work.  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Review of previous work undertaken in the field (including key references) and statement of how the published work on which the application is based relates to this:</w:t>
      </w: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i/>
          <w:sz w:val="18"/>
          <w:szCs w:val="18"/>
        </w:rPr>
      </w:pPr>
      <w:r>
        <w:br w:type="page"/>
      </w:r>
      <w:r>
        <w:rPr>
          <w:rFonts w:ascii="Arial" w:eastAsia="Arial" w:hAnsi="Arial" w:cs="Arial"/>
          <w:b/>
          <w:sz w:val="18"/>
          <w:szCs w:val="18"/>
        </w:rPr>
        <w:lastRenderedPageBreak/>
        <w:t>2.5</w:t>
      </w:r>
      <w:r>
        <w:rPr>
          <w:rFonts w:ascii="Arial" w:eastAsia="Arial" w:hAnsi="Arial" w:cs="Arial"/>
          <w:sz w:val="18"/>
          <w:szCs w:val="18"/>
        </w:rPr>
        <w:tab/>
        <w:t>List of the published work on which the application is based (regulation 3 refers) an</w:t>
      </w:r>
      <w:r>
        <w:rPr>
          <w:rFonts w:ascii="Arial" w:eastAsia="Arial" w:hAnsi="Arial" w:cs="Arial"/>
          <w:sz w:val="18"/>
          <w:szCs w:val="18"/>
        </w:rPr>
        <w:t>d statement of how these publications fit into the overall programme of research and, in the case of multi-authored publications, what proportion of the work described was undertaken by the candidate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gramEnd"/>
      <w:r>
        <w:rPr>
          <w:rFonts w:ascii="Arial" w:eastAsia="Arial" w:hAnsi="Arial" w:cs="Arial"/>
          <w:i/>
          <w:sz w:val="18"/>
          <w:szCs w:val="18"/>
        </w:rPr>
        <w:t>copies of letters from all co-authors must be attache</w:t>
      </w:r>
      <w:r>
        <w:rPr>
          <w:rFonts w:ascii="Arial" w:eastAsia="Arial" w:hAnsi="Arial" w:cs="Arial"/>
          <w:i/>
          <w:sz w:val="18"/>
          <w:szCs w:val="18"/>
        </w:rPr>
        <w:t>d confirming the contribution made by the candidate)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i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i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i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i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i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i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i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i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sz w:val="18"/>
          <w:szCs w:val="18"/>
        </w:rPr>
      </w:pPr>
      <w:proofErr w:type="gramStart"/>
      <w:r w:rsidRPr="00613D0E">
        <w:rPr>
          <w:rFonts w:ascii="Arial" w:eastAsia="Arial" w:hAnsi="Arial" w:cs="Arial"/>
          <w:b/>
          <w:sz w:val="18"/>
          <w:szCs w:val="18"/>
        </w:rPr>
        <w:t>2.</w:t>
      </w:r>
      <w:r w:rsidRPr="00613D0E"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The candidate must provide a clear statement of what the accumulative word count is, the number of publications, including details about why and how this related to the expectations within t</w:t>
      </w:r>
      <w:r>
        <w:rPr>
          <w:rFonts w:ascii="Arial" w:eastAsia="Arial" w:hAnsi="Arial" w:cs="Arial"/>
          <w:color w:val="000000"/>
          <w:sz w:val="18"/>
          <w:szCs w:val="18"/>
        </w:rPr>
        <w:t>heir discipline.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sz w:val="18"/>
          <w:szCs w:val="18"/>
        </w:rPr>
      </w:pPr>
      <w:r>
        <w:br w:type="page"/>
      </w:r>
      <w:r>
        <w:rPr>
          <w:rFonts w:ascii="Arial" w:eastAsia="Arial" w:hAnsi="Arial" w:cs="Arial"/>
          <w:b/>
          <w:sz w:val="18"/>
          <w:szCs w:val="18"/>
        </w:rPr>
        <w:lastRenderedPageBreak/>
        <w:t>2.7</w:t>
      </w:r>
      <w:r>
        <w:rPr>
          <w:rFonts w:ascii="Arial" w:eastAsia="Arial" w:hAnsi="Arial" w:cs="Arial"/>
          <w:sz w:val="18"/>
          <w:szCs w:val="18"/>
        </w:rPr>
        <w:tab/>
        <w:t>Statement of when and where the research contributing to the published work was undertaken: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ind w:left="432" w:hanging="4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8"/>
          <w:szCs w:val="18"/>
        </w:rPr>
        <w:t>2.8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Summary of the contribution to the present state of knowledge in the field represented by the published work: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613D0E" w:rsidRDefault="00613D0E" w:rsidP="00613D0E">
      <w:pPr>
        <w:pStyle w:val="Heading1"/>
        <w:rPr>
          <w:b w:val="0"/>
          <w:sz w:val="18"/>
          <w:szCs w:val="18"/>
        </w:rPr>
      </w:pPr>
      <w:r>
        <w:br w:type="page"/>
      </w:r>
      <w:r w:rsidRPr="00613D0E">
        <w:rPr>
          <w:sz w:val="22"/>
          <w:szCs w:val="22"/>
        </w:rPr>
        <w:lastRenderedPageBreak/>
        <w:t>3</w:t>
      </w:r>
      <w:r w:rsidRPr="00613D0E">
        <w:rPr>
          <w:sz w:val="22"/>
          <w:szCs w:val="22"/>
        </w:rPr>
        <w:tab/>
      </w:r>
      <w:r w:rsidRPr="00613D0E">
        <w:rPr>
          <w:sz w:val="22"/>
          <w:szCs w:val="22"/>
        </w:rPr>
        <w:t>Supervision arrangements</w:t>
      </w:r>
      <w:r>
        <w:rPr>
          <w:sz w:val="19"/>
          <w:szCs w:val="19"/>
        </w:rPr>
        <w:t xml:space="preserve"> </w:t>
      </w:r>
      <w:r w:rsidRPr="00613D0E">
        <w:rPr>
          <w:b w:val="0"/>
          <w:sz w:val="18"/>
          <w:szCs w:val="18"/>
        </w:rPr>
        <w:t>(regulation 6 refers; please attach form RDC-CV for any supervisors who have not</w:t>
      </w:r>
      <w:r>
        <w:rPr>
          <w:b w:val="0"/>
          <w:sz w:val="18"/>
          <w:szCs w:val="18"/>
        </w:rPr>
        <w:t xml:space="preserve"> </w:t>
      </w:r>
    </w:p>
    <w:p w:rsidR="0038679D" w:rsidRPr="00613D0E" w:rsidRDefault="00613D0E" w:rsidP="00613D0E">
      <w:pPr>
        <w:pStyle w:val="Heading1"/>
        <w:ind w:left="720"/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Pr="00613D0E">
        <w:rPr>
          <w:b w:val="0"/>
          <w:sz w:val="18"/>
          <w:szCs w:val="18"/>
        </w:rPr>
        <w:t>previously supervised any Oxford Brookes University research degree candidates)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3.1</w:t>
      </w:r>
      <w:r>
        <w:rPr>
          <w:rFonts w:ascii="Arial" w:eastAsia="Arial" w:hAnsi="Arial" w:cs="Arial"/>
          <w:sz w:val="18"/>
          <w:szCs w:val="18"/>
        </w:rPr>
        <w:tab/>
        <w:t xml:space="preserve">Director of Studies: </w:t>
      </w: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 xml:space="preserve">       </w:t>
      </w:r>
      <w:r>
        <w:rPr>
          <w:rFonts w:ascii="Arial" w:eastAsia="Arial" w:hAnsi="Arial" w:cs="Arial"/>
          <w:b/>
          <w:sz w:val="18"/>
          <w:szCs w:val="18"/>
        </w:rPr>
        <w:t>(full details must be provided and supervisory figures indica</w:t>
      </w:r>
      <w:r>
        <w:rPr>
          <w:rFonts w:ascii="Arial" w:eastAsia="Arial" w:hAnsi="Arial" w:cs="Arial"/>
          <w:b/>
          <w:sz w:val="18"/>
          <w:szCs w:val="18"/>
        </w:rPr>
        <w:t>ted in the table below):</w:t>
      </w: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Name: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>Post held: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>Place of work: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>Qualifications: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</w:rPr>
        <w:t>3.2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9"/>
          <w:szCs w:val="19"/>
        </w:rPr>
        <w:t xml:space="preserve">Additional supervisor (if required, regulation 6.2 refers)  </w:t>
      </w: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(full details must be provided and supervisory figures indicated in the table below):</w:t>
      </w: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Name: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>Post held: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>Place of work:</w:t>
      </w:r>
    </w:p>
    <w:p w:rsidR="0038679D" w:rsidRDefault="0038679D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>Qualifications: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230" w:lineRule="auto"/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0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Supervisor's information"/>
        <w:tblDescription w:val="Table enquiring about supervisor's experience."/>
      </w:tblPr>
      <w:tblGrid>
        <w:gridCol w:w="2475"/>
        <w:gridCol w:w="2539"/>
        <w:gridCol w:w="3091"/>
        <w:gridCol w:w="934"/>
        <w:gridCol w:w="990"/>
      </w:tblGrid>
      <w:tr w:rsidR="0038679D" w:rsidTr="00613D0E">
        <w:trPr>
          <w:cantSplit/>
          <w:trHeight w:val="280"/>
          <w:tblHeader/>
        </w:trPr>
        <w:tc>
          <w:tcPr>
            <w:tcW w:w="8105" w:type="dxa"/>
            <w:gridSpan w:val="3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Supervisory figures:</w:t>
            </w:r>
          </w:p>
        </w:tc>
        <w:tc>
          <w:tcPr>
            <w:tcW w:w="934" w:type="dxa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990" w:type="dxa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</w:p>
        </w:tc>
      </w:tr>
      <w:tr w:rsidR="0038679D">
        <w:trPr>
          <w:trHeight w:val="419"/>
        </w:trPr>
        <w:tc>
          <w:tcPr>
            <w:tcW w:w="2475" w:type="dxa"/>
            <w:vMerge w:val="restart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Currently Supervising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Enrolled research degree candidates as Director of Studies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419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Enrolled research degree candidates as Second supervisor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352"/>
        </w:trPr>
        <w:tc>
          <w:tcPr>
            <w:tcW w:w="2475" w:type="dxa"/>
            <w:vMerge w:val="restart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Previously Supervised to completion as Director of Studies</w:t>
            </w:r>
          </w:p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MPhil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PhD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MA, MSc, LLM by Research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Doctorate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416"/>
        </w:trPr>
        <w:tc>
          <w:tcPr>
            <w:tcW w:w="2475" w:type="dxa"/>
            <w:vMerge w:val="restart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Previously Supervised to completion as Second Supervisor</w:t>
            </w:r>
          </w:p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MPhil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PhD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MA, MSc, LLM by Research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Doctorate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270"/>
        </w:trPr>
        <w:tc>
          <w:tcPr>
            <w:tcW w:w="2475" w:type="dxa"/>
            <w:vMerge w:val="restart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 with responsibility to act as Mentor to the Supervisory Team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MPhil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PhD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MA, MSc, LLM by Research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38679D" w:rsidRDefault="0038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Doctorate candidates</w:t>
            </w:r>
          </w:p>
        </w:tc>
        <w:tc>
          <w:tcPr>
            <w:tcW w:w="934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</w:tr>
      <w:tr w:rsidR="0038679D">
        <w:trPr>
          <w:trHeight w:val="544"/>
        </w:trPr>
        <w:tc>
          <w:tcPr>
            <w:tcW w:w="5014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Attended the University’s Supervisor Training Programme                                                   </w:t>
            </w:r>
          </w:p>
        </w:tc>
        <w:tc>
          <w:tcPr>
            <w:tcW w:w="3091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34" w:type="dxa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Yes/No</w:t>
            </w:r>
          </w:p>
        </w:tc>
        <w:tc>
          <w:tcPr>
            <w:tcW w:w="990" w:type="dxa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Yes/No</w:t>
            </w:r>
          </w:p>
        </w:tc>
      </w:tr>
      <w:tr w:rsidR="0038679D">
        <w:trPr>
          <w:trHeight w:val="559"/>
        </w:trPr>
        <w:tc>
          <w:tcPr>
            <w:tcW w:w="5014" w:type="dxa"/>
            <w:gridSpan w:val="2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Attended the University’s Experienced Supervisor Training Session                                       </w:t>
            </w:r>
          </w:p>
        </w:tc>
        <w:tc>
          <w:tcPr>
            <w:tcW w:w="3091" w:type="dxa"/>
            <w:shd w:val="clear" w:color="auto" w:fill="auto"/>
          </w:tcPr>
          <w:p w:rsidR="0038679D" w:rsidRDefault="0038679D">
            <w:pPr>
              <w:rPr>
                <w:rFonts w:ascii="Arial" w:eastAsia="Arial" w:hAnsi="Arial" w:cs="Arial"/>
              </w:rPr>
            </w:pPr>
          </w:p>
        </w:tc>
        <w:tc>
          <w:tcPr>
            <w:tcW w:w="934" w:type="dxa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Yes/No</w:t>
            </w:r>
          </w:p>
        </w:tc>
        <w:tc>
          <w:tcPr>
            <w:tcW w:w="990" w:type="dxa"/>
            <w:shd w:val="clear" w:color="auto" w:fill="auto"/>
          </w:tcPr>
          <w:p w:rsidR="0038679D" w:rsidRDefault="00613D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Yes/No</w:t>
            </w:r>
          </w:p>
        </w:tc>
      </w:tr>
    </w:tbl>
    <w:p w:rsidR="0038679D" w:rsidRDefault="0038679D"/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Pr="00613D0E" w:rsidRDefault="00613D0E" w:rsidP="00613D0E">
      <w:pPr>
        <w:pStyle w:val="Heading1"/>
        <w:jc w:val="left"/>
        <w:rPr>
          <w:sz w:val="22"/>
          <w:szCs w:val="22"/>
        </w:rPr>
      </w:pPr>
      <w:r w:rsidRPr="00613D0E">
        <w:rPr>
          <w:sz w:val="22"/>
          <w:szCs w:val="22"/>
        </w:rPr>
        <w:t>4</w:t>
      </w:r>
      <w:r w:rsidRPr="00613D0E">
        <w:rPr>
          <w:sz w:val="22"/>
          <w:szCs w:val="22"/>
        </w:rPr>
        <w:tab/>
        <w:t>Supervisor’s statement</w:t>
      </w:r>
      <w:r w:rsidRPr="00613D0E">
        <w:rPr>
          <w:sz w:val="22"/>
          <w:szCs w:val="22"/>
        </w:rPr>
        <w:t xml:space="preserve"> 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4.1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Please provide a brief statement in support of the application, confirming that the published work on which the application is based constitutes a coherent programme of research at PhD level and makes an original and sufficient contribution by the candidat</w:t>
      </w:r>
      <w:r>
        <w:rPr>
          <w:rFonts w:ascii="Arial" w:eastAsia="Arial" w:hAnsi="Arial" w:cs="Arial"/>
          <w:sz w:val="18"/>
          <w:szCs w:val="18"/>
        </w:rPr>
        <w:t>e to the present state of knowledge in the field.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8"/>
          <w:szCs w:val="18"/>
        </w:rPr>
      </w:pPr>
      <w:r>
        <w:br w:type="page"/>
      </w:r>
      <w:r>
        <w:rPr>
          <w:rFonts w:ascii="Arial" w:eastAsia="Arial" w:hAnsi="Arial" w:cs="Arial"/>
          <w:b/>
          <w:sz w:val="18"/>
          <w:szCs w:val="18"/>
        </w:rPr>
        <w:lastRenderedPageBreak/>
        <w:t>4.2</w:t>
      </w:r>
      <w:r>
        <w:rPr>
          <w:rFonts w:ascii="Arial" w:eastAsia="Arial" w:hAnsi="Arial" w:cs="Arial"/>
          <w:sz w:val="18"/>
          <w:szCs w:val="18"/>
        </w:rPr>
        <w:tab/>
        <w:t>In the case of a candidate who is external to the University, please provide an explanation of the candidate’s association with the University.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z w:val="18"/>
          <w:szCs w:val="18"/>
        </w:rPr>
        <w:t xml:space="preserve">4.3   </w:t>
      </w:r>
      <w:r>
        <w:rPr>
          <w:rFonts w:ascii="Arial" w:eastAsia="Arial" w:hAnsi="Arial" w:cs="Arial"/>
        </w:rPr>
        <w:t xml:space="preserve">Please confirm that the Supervisory Team has </w:t>
      </w:r>
      <w:r>
        <w:rPr>
          <w:rFonts w:ascii="Arial" w:eastAsia="Arial" w:hAnsi="Arial" w:cs="Arial"/>
          <w:color w:val="000000"/>
        </w:rPr>
        <w:t xml:space="preserve">identified an external examiner who meets the required criteria for </w:t>
      </w:r>
    </w:p>
    <w:p w:rsidR="0038679D" w:rsidRDefault="00613D0E">
      <w:pPr>
        <w:tabs>
          <w:tab w:val="left" w:pos="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appointment, and has previously completed at least one PhD by Published Work examination.   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b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Pr="00613D0E" w:rsidRDefault="00613D0E" w:rsidP="00613D0E">
      <w:pPr>
        <w:pStyle w:val="Heading1"/>
        <w:jc w:val="left"/>
        <w:rPr>
          <w:sz w:val="22"/>
          <w:szCs w:val="22"/>
        </w:rPr>
      </w:pPr>
      <w:r w:rsidRPr="00613D0E">
        <w:rPr>
          <w:sz w:val="22"/>
          <w:szCs w:val="22"/>
        </w:rPr>
        <w:t>5</w:t>
      </w:r>
      <w:r w:rsidRPr="00613D0E">
        <w:rPr>
          <w:sz w:val="22"/>
          <w:szCs w:val="22"/>
        </w:rPr>
        <w:tab/>
        <w:t>Enrolment</w:t>
      </w:r>
      <w:r w:rsidRPr="00613D0E">
        <w:rPr>
          <w:sz w:val="22"/>
          <w:szCs w:val="22"/>
        </w:rPr>
        <w:t xml:space="preserve"> 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5.1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Date of initial enrolment on the PhD by Published Work </w:t>
      </w:r>
      <w:proofErr w:type="gramStart"/>
      <w:r>
        <w:rPr>
          <w:rFonts w:ascii="Arial" w:eastAsia="Arial" w:hAnsi="Arial" w:cs="Arial"/>
          <w:sz w:val="18"/>
          <w:szCs w:val="18"/>
        </w:rPr>
        <w:t>programme(</w:t>
      </w:r>
      <w:proofErr w:type="gramEnd"/>
      <w:r>
        <w:rPr>
          <w:rFonts w:ascii="Arial" w:eastAsia="Arial" w:hAnsi="Arial" w:cs="Arial"/>
          <w:sz w:val="18"/>
          <w:szCs w:val="18"/>
        </w:rPr>
        <w:t>Month/Year):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5.2   </w:t>
      </w:r>
      <w:r>
        <w:rPr>
          <w:rFonts w:ascii="Arial" w:eastAsia="Arial" w:hAnsi="Arial" w:cs="Arial"/>
          <w:sz w:val="18"/>
          <w:szCs w:val="18"/>
        </w:rPr>
        <w:t xml:space="preserve">Date of registration for the </w:t>
      </w:r>
      <w:proofErr w:type="gramStart"/>
      <w:r>
        <w:rPr>
          <w:rFonts w:ascii="Arial" w:eastAsia="Arial" w:hAnsi="Arial" w:cs="Arial"/>
          <w:sz w:val="18"/>
          <w:szCs w:val="18"/>
        </w:rPr>
        <w:t>programme(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Month/Year): 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18"/>
          <w:szCs w:val="18"/>
        </w:rPr>
      </w:pPr>
    </w:p>
    <w:p w:rsidR="0038679D" w:rsidRDefault="0038679D">
      <w:pPr>
        <w:pBdr>
          <w:top w:val="single" w:sz="6" w:space="1" w:color="000000"/>
        </w:pBd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38679D" w:rsidRPr="00613D0E" w:rsidRDefault="00613D0E" w:rsidP="00613D0E">
      <w:pPr>
        <w:pStyle w:val="Heading1"/>
        <w:jc w:val="left"/>
        <w:rPr>
          <w:sz w:val="22"/>
          <w:szCs w:val="22"/>
        </w:rPr>
      </w:pPr>
      <w:r>
        <w:t xml:space="preserve"> </w:t>
      </w:r>
      <w:r w:rsidRPr="00613D0E">
        <w:rPr>
          <w:sz w:val="22"/>
          <w:szCs w:val="22"/>
        </w:rPr>
        <w:t>6</w:t>
      </w:r>
      <w:r w:rsidRPr="00613D0E">
        <w:rPr>
          <w:sz w:val="22"/>
          <w:szCs w:val="22"/>
        </w:rPr>
        <w:tab/>
        <w:t>Statement by the candidate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I wish to apply for registration for the degree of MPhil / MPhil/PhD / PhD/ on the basis of the proposals given in</w:t>
      </w:r>
    </w:p>
    <w:p w:rsidR="0038679D" w:rsidRDefault="00613D0E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 application.</w:t>
      </w:r>
    </w:p>
    <w:p w:rsidR="0038679D" w:rsidRDefault="0038679D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confirm that the particulars given in Section 1 are correct.  </w:t>
      </w:r>
    </w:p>
    <w:p w:rsidR="0038679D" w:rsidRDefault="0038679D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understand that, except with the specific permission of the Research Degrees Committee, I may not be a candidate for another award during the period of my registration.  I understand that, except with the specific permission of the Research Degrees Commi</w:t>
      </w:r>
      <w:r>
        <w:rPr>
          <w:rFonts w:ascii="Arial" w:eastAsia="Arial" w:hAnsi="Arial" w:cs="Arial"/>
          <w:sz w:val="18"/>
          <w:szCs w:val="18"/>
        </w:rPr>
        <w:t>ttee, I must prepare and defend my thesis in English.</w:t>
      </w:r>
    </w:p>
    <w:p w:rsidR="0038679D" w:rsidRDefault="0038679D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Submission of your application via the Student Information portal will be taken as confirmation of the above. </w:t>
      </w:r>
    </w:p>
    <w:p w:rsidR="0038679D" w:rsidRDefault="0038679D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ensure also that the version of the application you submit is the final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one,as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agr</w:t>
      </w:r>
      <w:r>
        <w:rPr>
          <w:rFonts w:ascii="Arial" w:eastAsia="Arial" w:hAnsi="Arial" w:cs="Arial"/>
          <w:sz w:val="18"/>
          <w:szCs w:val="18"/>
        </w:rPr>
        <w:t>eed with your Director and PGRT.</w:t>
      </w:r>
    </w:p>
    <w:p w:rsidR="0038679D" w:rsidRDefault="0038679D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Please note also that, before the application is received by the Science and Technology or HESS RDSC subcommittee, it will</w:t>
      </w:r>
    </w:p>
    <w:p w:rsidR="0038679D" w:rsidRDefault="00613D0E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require the formal approval of both your Director of Studies and PGRT. </w:t>
      </w:r>
    </w:p>
    <w:p w:rsidR="0038679D" w:rsidRDefault="0038679D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384"/>
          <w:tab w:val="left" w:pos="432"/>
          <w:tab w:val="left" w:pos="3960"/>
          <w:tab w:val="left" w:pos="4204"/>
          <w:tab w:val="left" w:pos="5328"/>
          <w:tab w:val="left" w:pos="67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both cases, this will b</w:t>
      </w:r>
      <w:r>
        <w:rPr>
          <w:rFonts w:ascii="Arial" w:eastAsia="Arial" w:hAnsi="Arial" w:cs="Arial"/>
          <w:sz w:val="18"/>
          <w:szCs w:val="18"/>
        </w:rPr>
        <w:t>e facilitated via the on-line submission process.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pBdr>
          <w:top w:val="single" w:sz="6" w:space="1" w:color="000000"/>
        </w:pBd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b/>
          <w:sz w:val="22"/>
          <w:szCs w:val="22"/>
        </w:rPr>
      </w:pPr>
    </w:p>
    <w:p w:rsidR="00613D0E" w:rsidRDefault="00613D0E" w:rsidP="00613D0E">
      <w:pPr>
        <w:pStyle w:val="Heading1"/>
        <w:jc w:val="left"/>
        <w:rPr>
          <w:sz w:val="22"/>
          <w:szCs w:val="22"/>
        </w:rPr>
      </w:pPr>
      <w:r w:rsidRPr="00613D0E">
        <w:rPr>
          <w:sz w:val="22"/>
          <w:szCs w:val="22"/>
        </w:rPr>
        <w:t>7</w:t>
      </w:r>
      <w:r w:rsidRPr="00613D0E">
        <w:rPr>
          <w:sz w:val="22"/>
          <w:szCs w:val="22"/>
        </w:rPr>
        <w:tab/>
        <w:t xml:space="preserve">Approval of registration for the degree of PhD by Published Work on behalf of Oxford </w:t>
      </w:r>
    </w:p>
    <w:p w:rsidR="0038679D" w:rsidRPr="00613D0E" w:rsidRDefault="00613D0E" w:rsidP="00613D0E">
      <w:pPr>
        <w:pStyle w:val="Heading1"/>
        <w:ind w:firstLine="720"/>
        <w:jc w:val="left"/>
        <w:rPr>
          <w:sz w:val="22"/>
          <w:szCs w:val="22"/>
        </w:rPr>
      </w:pPr>
      <w:bookmarkStart w:id="1" w:name="_GoBack"/>
      <w:bookmarkEnd w:id="1"/>
      <w:r w:rsidRPr="00613D0E">
        <w:rPr>
          <w:sz w:val="22"/>
          <w:szCs w:val="22"/>
        </w:rPr>
        <w:t xml:space="preserve">Brookes  </w:t>
      </w:r>
      <w:r w:rsidRPr="00613D0E">
        <w:rPr>
          <w:sz w:val="22"/>
          <w:szCs w:val="22"/>
        </w:rPr>
        <w:t>University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confirm </w:t>
      </w:r>
      <w:proofErr w:type="gramStart"/>
      <w:r>
        <w:rPr>
          <w:rFonts w:ascii="Arial" w:eastAsia="Arial" w:hAnsi="Arial" w:cs="Arial"/>
          <w:sz w:val="18"/>
          <w:szCs w:val="18"/>
        </w:rPr>
        <w:t>that  . . 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. . . . . . . . . . . . . . . . . . . . . . . . . . . . . . . . . . . . . . .  has been registered by the Subject Sub-Committee of the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Research Degrees Committee for the degree of PhD by Published Work with effect </w:t>
      </w:r>
      <w:proofErr w:type="gramStart"/>
      <w:r>
        <w:rPr>
          <w:rFonts w:ascii="Arial" w:eastAsia="Arial" w:hAnsi="Arial" w:cs="Arial"/>
          <w:sz w:val="18"/>
          <w:szCs w:val="18"/>
        </w:rPr>
        <w:t>from  . . 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. . . .</w:t>
      </w:r>
      <w:r>
        <w:rPr>
          <w:rFonts w:ascii="Arial" w:eastAsia="Arial" w:hAnsi="Arial" w:cs="Arial"/>
          <w:sz w:val="18"/>
          <w:szCs w:val="18"/>
        </w:rPr>
        <w:t xml:space="preserve"> . . . . . . . . . . . . . . . . . . . . . . . . . . 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</w:p>
    <w:p w:rsidR="0038679D" w:rsidRDefault="00613D0E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Signed  . . 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. . . . . . . . . . . . . . . . . . . . . . . . . . . . . . . . . . . . . . . .  </w:t>
      </w:r>
      <w:proofErr w:type="gramStart"/>
      <w:r>
        <w:rPr>
          <w:rFonts w:ascii="Arial" w:eastAsia="Arial" w:hAnsi="Arial" w:cs="Arial"/>
          <w:sz w:val="18"/>
          <w:szCs w:val="18"/>
        </w:rPr>
        <w:t>Date  . . 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. . . . . . . . . . . . . . . . . . . . . . . . . . . . .</w:t>
      </w:r>
    </w:p>
    <w:p w:rsidR="0038679D" w:rsidRDefault="00613D0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(Chair / Vice-Chair / of the Subjec</w:t>
      </w:r>
      <w:r>
        <w:rPr>
          <w:rFonts w:ascii="Arial" w:eastAsia="Arial" w:hAnsi="Arial" w:cs="Arial"/>
          <w:color w:val="000000"/>
          <w:sz w:val="18"/>
          <w:szCs w:val="18"/>
        </w:rPr>
        <w:t>t Sub-Committee of the Research Degrees Committee)</w:t>
      </w:r>
    </w:p>
    <w:p w:rsidR="0038679D" w:rsidRDefault="0038679D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eastAsia="Arial" w:hAnsi="Arial" w:cs="Arial"/>
          <w:sz w:val="19"/>
          <w:szCs w:val="19"/>
        </w:rPr>
      </w:pPr>
    </w:p>
    <w:sectPr w:rsidR="0038679D">
      <w:pgSz w:w="11904" w:h="1683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9D"/>
    <w:rsid w:val="0038679D"/>
    <w:rsid w:val="0061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0A77"/>
  <w15:docId w15:val="{40434B64-A4FD-42D2-A20D-0D6929E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line="260" w:lineRule="exact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-720"/>
        <w:tab w:val="left" w:pos="432"/>
        <w:tab w:val="left" w:pos="2937"/>
        <w:tab w:val="left" w:pos="3024"/>
        <w:tab w:val="left" w:pos="5760"/>
        <w:tab w:val="left" w:pos="720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spacing w:line="230" w:lineRule="exact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2B77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2F6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rookes.ac.uk/students/research-degrees-team/current-students/research-students/research-degree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ZFUc+zGzXqlYBD8iQ0QcRNeVA==">AMUW2mXo0NpIAl8IBl+3AxO6WXn4HRj/Do/MhfJhIcJiibhFAYetVHUcYqo6og5MzfBFjum1+B4QEXptlMeOcxkG42UPWWCOW13fzpdZJG96hkTmW1GGh712449bP4pRB148lgzxxp5V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 BROOKES University</dc:creator>
  <cp:lastModifiedBy>Maria Brown</cp:lastModifiedBy>
  <cp:revision>2</cp:revision>
  <dcterms:created xsi:type="dcterms:W3CDTF">2022-11-02T15:37:00Z</dcterms:created>
  <dcterms:modified xsi:type="dcterms:W3CDTF">2022-11-02T15:37:00Z</dcterms:modified>
</cp:coreProperties>
</file>