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61A5" w:rsidRPr="000B61A5" w:rsidRDefault="000B61A5" w:rsidP="000B61A5">
      <w:pPr>
        <w:pStyle w:val="Heading1"/>
      </w:pPr>
      <w:bookmarkStart w:id="0" w:name="_GoBack"/>
      <w:bookmarkEnd w:id="0"/>
      <w:r w:rsidRPr="000B61A5">
        <w:t>Oxford Brookes University</w:t>
      </w:r>
    </w:p>
    <w:p w:rsidR="000B61A5" w:rsidRPr="000B61A5" w:rsidRDefault="000B61A5" w:rsidP="000B61A5">
      <w:pPr>
        <w:pStyle w:val="Heading1"/>
      </w:pPr>
      <w:r w:rsidRPr="000B61A5">
        <w:t xml:space="preserve">Workplace </w:t>
      </w:r>
      <w:r w:rsidR="004B7D82">
        <w:t xml:space="preserve">Reasonable </w:t>
      </w:r>
      <w:r w:rsidRPr="000B61A5">
        <w:t xml:space="preserve">Adjustments Passport </w:t>
      </w:r>
    </w:p>
    <w:p w:rsidR="005560F0" w:rsidRDefault="00223BFA" w:rsidP="004D3D1A">
      <w:pPr>
        <w:spacing w:line="360" w:lineRule="auto"/>
      </w:pPr>
      <w:r>
        <w:rPr>
          <w:highlight w:val="white"/>
        </w:rPr>
        <w:t xml:space="preserve">Being at work with any form of disability may require adjustments to make your life at work easier and enable you to do your job to the best of your ability. </w:t>
      </w:r>
      <w:r>
        <w:t xml:space="preserve">The purpose of this passport is to: </w:t>
      </w:r>
    </w:p>
    <w:p w:rsidR="005560F0" w:rsidRDefault="005560F0" w:rsidP="004D3D1A"/>
    <w:p w:rsidR="005560F0" w:rsidRDefault="00223BFA" w:rsidP="004D3D1A">
      <w:pPr>
        <w:numPr>
          <w:ilvl w:val="0"/>
          <w:numId w:val="8"/>
        </w:numPr>
        <w:spacing w:line="360" w:lineRule="auto"/>
      </w:pPr>
      <w:r>
        <w:t xml:space="preserve">Make sure that everyone is clear and has a record of what adjustments have been agreed </w:t>
      </w:r>
    </w:p>
    <w:p w:rsidR="005560F0" w:rsidRDefault="00223BFA" w:rsidP="004D3D1A">
      <w:pPr>
        <w:numPr>
          <w:ilvl w:val="0"/>
          <w:numId w:val="8"/>
        </w:numPr>
        <w:spacing w:line="360" w:lineRule="auto"/>
      </w:pPr>
      <w:r>
        <w:t xml:space="preserve">Reduce the need to reassess adjustments every time you change jobs, change work environment or are assigned a new manager </w:t>
      </w:r>
    </w:p>
    <w:p w:rsidR="005560F0" w:rsidRDefault="00223BFA" w:rsidP="004D3D1A">
      <w:pPr>
        <w:numPr>
          <w:ilvl w:val="0"/>
          <w:numId w:val="8"/>
        </w:numPr>
        <w:spacing w:line="360" w:lineRule="auto"/>
      </w:pPr>
      <w:r>
        <w:t>Provide you and your manager with the basis for future conversations about adjustments</w:t>
      </w:r>
    </w:p>
    <w:p w:rsidR="005560F0" w:rsidRDefault="005560F0" w:rsidP="004D3D1A">
      <w:pPr>
        <w:spacing w:line="360" w:lineRule="auto"/>
      </w:pPr>
    </w:p>
    <w:p w:rsidR="005560F0" w:rsidRDefault="00223BFA" w:rsidP="004D3D1A">
      <w:pPr>
        <w:spacing w:line="360" w:lineRule="auto"/>
      </w:pPr>
      <w:r>
        <w:t xml:space="preserve">The adjustment passport is a live record of agreed adjustments between you and your manager. </w:t>
      </w:r>
    </w:p>
    <w:p w:rsidR="005560F0" w:rsidRDefault="00223BFA" w:rsidP="004D3D1A">
      <w:pPr>
        <w:spacing w:after="200" w:line="360" w:lineRule="auto"/>
      </w:pPr>
      <w:r>
        <w:t>It is for you to keep and pass on to anyone you think needs to know about your disability and the adjustments.  The passport should be reviewed annuall</w:t>
      </w:r>
      <w:r>
        <w:rPr>
          <w:highlight w:val="white"/>
        </w:rPr>
        <w:t xml:space="preserve">y </w:t>
      </w:r>
      <w:r>
        <w:t xml:space="preserve">or sooner if there is any change to your job or your condition to establish if the adjustments are still effective. </w:t>
      </w:r>
    </w:p>
    <w:tbl>
      <w:tblPr>
        <w:tblStyle w:val="a"/>
        <w:tblW w:w="96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9643"/>
      </w:tblGrid>
      <w:tr w:rsidR="00CE7F4D" w:rsidTr="00CE7F4D">
        <w:tc>
          <w:tcPr>
            <w:tcW w:w="9643" w:type="dxa"/>
            <w:shd w:val="clear" w:color="auto" w:fill="CFE2F3"/>
            <w:tcMar>
              <w:top w:w="100" w:type="dxa"/>
              <w:left w:w="100" w:type="dxa"/>
              <w:bottom w:w="100" w:type="dxa"/>
              <w:right w:w="100" w:type="dxa"/>
            </w:tcMar>
          </w:tcPr>
          <w:p w:rsidR="00CE7F4D" w:rsidRDefault="00CE7F4D" w:rsidP="00CE7F4D">
            <w:pPr>
              <w:pStyle w:val="Heading3"/>
              <w:rPr>
                <w:shd w:val="clear" w:color="auto" w:fill="CFE2F3"/>
              </w:rPr>
            </w:pPr>
            <w:r>
              <w:rPr>
                <w:shd w:val="clear" w:color="auto" w:fill="CFE2F3"/>
              </w:rPr>
              <w:t>How to use this document</w:t>
            </w:r>
          </w:p>
        </w:tc>
      </w:tr>
      <w:tr w:rsidR="00CE7F4D" w:rsidTr="00CE7F4D">
        <w:tc>
          <w:tcPr>
            <w:tcW w:w="9643" w:type="dxa"/>
            <w:shd w:val="clear" w:color="auto" w:fill="CFE2F3"/>
            <w:tcMar>
              <w:top w:w="100" w:type="dxa"/>
              <w:left w:w="100" w:type="dxa"/>
              <w:bottom w:w="100" w:type="dxa"/>
              <w:right w:w="100" w:type="dxa"/>
            </w:tcMar>
          </w:tcPr>
          <w:p w:rsidR="00CE7F4D" w:rsidRDefault="00CE7F4D" w:rsidP="00CE7F4D">
            <w:pPr>
              <w:numPr>
                <w:ilvl w:val="0"/>
                <w:numId w:val="6"/>
              </w:numPr>
              <w:spacing w:before="200" w:line="360" w:lineRule="auto"/>
              <w:ind w:left="425" w:hanging="283"/>
              <w:jc w:val="both"/>
              <w:rPr>
                <w:shd w:val="clear" w:color="auto" w:fill="CFE2F3"/>
              </w:rPr>
            </w:pPr>
            <w:r>
              <w:rPr>
                <w:shd w:val="clear" w:color="auto" w:fill="CFE2F3"/>
              </w:rPr>
              <w:t>Sections 1,2 (3,4) 5,7  To be completed by the member of staff ONLY</w:t>
            </w:r>
          </w:p>
          <w:p w:rsidR="00CE7F4D" w:rsidRDefault="00CE7F4D" w:rsidP="00CE7F4D">
            <w:pPr>
              <w:numPr>
                <w:ilvl w:val="0"/>
                <w:numId w:val="6"/>
              </w:numPr>
              <w:spacing w:line="360" w:lineRule="auto"/>
              <w:ind w:left="425" w:hanging="283"/>
              <w:jc w:val="both"/>
              <w:rPr>
                <w:shd w:val="clear" w:color="auto" w:fill="CFE2F3"/>
              </w:rPr>
            </w:pPr>
            <w:r>
              <w:rPr>
                <w:shd w:val="clear" w:color="auto" w:fill="CFE2F3"/>
              </w:rPr>
              <w:t>Section 6</w:t>
            </w:r>
            <w:r w:rsidR="00C801C2">
              <w:rPr>
                <w:shd w:val="clear" w:color="auto" w:fill="CFE2F3"/>
              </w:rPr>
              <w:t xml:space="preserve"> </w:t>
            </w:r>
            <w:r>
              <w:rPr>
                <w:shd w:val="clear" w:color="auto" w:fill="CFE2F3"/>
              </w:rPr>
              <w:t>To be completed by your Line Manager</w:t>
            </w:r>
          </w:p>
          <w:p w:rsidR="00CE7F4D" w:rsidRDefault="00CE7F4D" w:rsidP="00CE7F4D">
            <w:pPr>
              <w:numPr>
                <w:ilvl w:val="0"/>
                <w:numId w:val="6"/>
              </w:numPr>
              <w:spacing w:after="200" w:line="360" w:lineRule="auto"/>
              <w:ind w:left="425" w:hanging="283"/>
              <w:jc w:val="both"/>
              <w:rPr>
                <w:shd w:val="clear" w:color="auto" w:fill="CFE2F3"/>
              </w:rPr>
            </w:pPr>
            <w:r>
              <w:rPr>
                <w:shd w:val="clear" w:color="auto" w:fill="CFE2F3"/>
              </w:rPr>
              <w:t>Section 8 To be completed by employee and Line Manager</w:t>
            </w:r>
          </w:p>
          <w:p w:rsidR="00CE7F4D" w:rsidRDefault="00CE7F4D" w:rsidP="00CE7F4D">
            <w:pPr>
              <w:numPr>
                <w:ilvl w:val="0"/>
                <w:numId w:val="7"/>
              </w:numPr>
              <w:spacing w:line="360" w:lineRule="auto"/>
              <w:ind w:left="425" w:hanging="283"/>
              <w:jc w:val="both"/>
            </w:pPr>
            <w:r>
              <w:t>This document will not be passed on to anyone automatically, so you have control of the information and who it is passed to.</w:t>
            </w:r>
          </w:p>
          <w:p w:rsidR="003A2B0A" w:rsidRDefault="00CE7F4D" w:rsidP="00CE7F4D">
            <w:pPr>
              <w:pStyle w:val="Heading3"/>
            </w:pPr>
            <w:r>
              <w:t>Adjustment passports are</w:t>
            </w:r>
            <w:r>
              <w:rPr>
                <w:shd w:val="clear" w:color="auto" w:fill="CFE2F3"/>
              </w:rPr>
              <w:t xml:space="preserve"> not stored or recorded centrally, </w:t>
            </w:r>
            <w:r>
              <w:t xml:space="preserve">therefore it’s your responsibility to keep it safe and provide it when necessary.  </w:t>
            </w:r>
          </w:p>
          <w:p w:rsidR="00CE7F4D" w:rsidRDefault="00CE7F4D" w:rsidP="00CE7F4D">
            <w:pPr>
              <w:pStyle w:val="Heading3"/>
              <w:rPr>
                <w:shd w:val="clear" w:color="auto" w:fill="CFE2F3"/>
              </w:rPr>
            </w:pPr>
            <w:r>
              <w:t>You may wish to share the passport with O</w:t>
            </w:r>
            <w:r w:rsidR="003A2B0A">
              <w:t xml:space="preserve">ccupational </w:t>
            </w:r>
            <w:r>
              <w:t>H</w:t>
            </w:r>
            <w:r w:rsidR="003A2B0A">
              <w:t>ealth</w:t>
            </w:r>
            <w:r>
              <w:t xml:space="preserve"> in addition to your manager.</w:t>
            </w:r>
          </w:p>
        </w:tc>
      </w:tr>
    </w:tbl>
    <w:p w:rsidR="00CE7F4D" w:rsidRDefault="00CE7F4D">
      <w:pPr>
        <w:jc w:val="both"/>
      </w:pPr>
    </w:p>
    <w:p w:rsidR="00CE7F4D" w:rsidRDefault="00CE7F4D" w:rsidP="00CE7F4D">
      <w:r>
        <w:br w:type="page"/>
      </w:r>
    </w:p>
    <w:tbl>
      <w:tblPr>
        <w:tblStyle w:val="a0"/>
        <w:tblW w:w="96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9643"/>
      </w:tblGrid>
      <w:tr w:rsidR="00A42731" w:rsidTr="00070A83">
        <w:trPr>
          <w:trHeight w:val="420"/>
          <w:tblHeader/>
        </w:trPr>
        <w:tc>
          <w:tcPr>
            <w:tcW w:w="9643" w:type="dxa"/>
            <w:tcBorders>
              <w:bottom w:val="single" w:sz="4" w:space="0" w:color="F2F2F2" w:themeColor="background1" w:themeShade="F2"/>
            </w:tcBorders>
            <w:shd w:val="clear" w:color="auto" w:fill="auto"/>
            <w:tcMar>
              <w:top w:w="100" w:type="dxa"/>
              <w:left w:w="100" w:type="dxa"/>
              <w:bottom w:w="100" w:type="dxa"/>
              <w:right w:w="100" w:type="dxa"/>
            </w:tcMar>
          </w:tcPr>
          <w:p w:rsidR="00A42731" w:rsidRDefault="00A42731" w:rsidP="00A42731">
            <w:pPr>
              <w:pStyle w:val="Heading2"/>
            </w:pPr>
            <w:r>
              <w:lastRenderedPageBreak/>
              <w:t>Your adjustments passport</w:t>
            </w:r>
          </w:p>
        </w:tc>
      </w:tr>
      <w:tr w:rsidR="00A42731" w:rsidTr="00C801C2">
        <w:trPr>
          <w:trHeight w:val="420"/>
        </w:trPr>
        <w:tc>
          <w:tcPr>
            <w:tcW w:w="9643" w:type="dxa"/>
            <w:tcBorders>
              <w:bottom w:val="single" w:sz="4" w:space="0" w:color="F2F2F2" w:themeColor="background1" w:themeShade="F2"/>
            </w:tcBorders>
            <w:shd w:val="clear" w:color="auto" w:fill="auto"/>
            <w:tcMar>
              <w:top w:w="100" w:type="dxa"/>
              <w:left w:w="100" w:type="dxa"/>
              <w:bottom w:w="100" w:type="dxa"/>
              <w:right w:w="100" w:type="dxa"/>
            </w:tcMar>
          </w:tcPr>
          <w:p w:rsidR="00A42731" w:rsidRDefault="00A42731" w:rsidP="004D3D1A">
            <w:pPr>
              <w:pStyle w:val="Heading3"/>
            </w:pPr>
            <w:r>
              <w:t>Name:</w:t>
            </w:r>
          </w:p>
        </w:tc>
      </w:tr>
      <w:tr w:rsidR="00A42731" w:rsidTr="00C801C2">
        <w:trPr>
          <w:trHeight w:val="420"/>
        </w:trPr>
        <w:tc>
          <w:tcPr>
            <w:tcW w:w="9643" w:type="dxa"/>
            <w:tcBorders>
              <w:bottom w:val="single" w:sz="4" w:space="0" w:color="F2F2F2" w:themeColor="background1" w:themeShade="F2"/>
            </w:tcBorders>
            <w:shd w:val="clear" w:color="auto" w:fill="auto"/>
            <w:tcMar>
              <w:top w:w="100" w:type="dxa"/>
              <w:left w:w="100" w:type="dxa"/>
              <w:bottom w:w="100" w:type="dxa"/>
              <w:right w:w="100" w:type="dxa"/>
            </w:tcMar>
          </w:tcPr>
          <w:p w:rsidR="00A42731" w:rsidRDefault="00A42731" w:rsidP="004D3D1A">
            <w:pPr>
              <w:pStyle w:val="Heading3"/>
            </w:pPr>
            <w:r>
              <w:t>Line Manager:</w:t>
            </w:r>
          </w:p>
        </w:tc>
      </w:tr>
      <w:tr w:rsidR="00A42731" w:rsidTr="00C801C2">
        <w:trPr>
          <w:trHeight w:val="420"/>
        </w:trPr>
        <w:tc>
          <w:tcPr>
            <w:tcW w:w="9643" w:type="dxa"/>
            <w:tcBorders>
              <w:bottom w:val="single" w:sz="4" w:space="0" w:color="F2F2F2" w:themeColor="background1" w:themeShade="F2"/>
            </w:tcBorders>
            <w:shd w:val="clear" w:color="auto" w:fill="auto"/>
            <w:tcMar>
              <w:top w:w="100" w:type="dxa"/>
              <w:left w:w="100" w:type="dxa"/>
              <w:bottom w:w="100" w:type="dxa"/>
              <w:right w:w="100" w:type="dxa"/>
            </w:tcMar>
          </w:tcPr>
          <w:p w:rsidR="00A42731" w:rsidRDefault="00A42731" w:rsidP="004D3D1A">
            <w:pPr>
              <w:pStyle w:val="Heading3"/>
            </w:pPr>
            <w:r>
              <w:t>Faculty/Directorate:</w:t>
            </w:r>
          </w:p>
        </w:tc>
      </w:tr>
      <w:tr w:rsidR="00A42731" w:rsidTr="00C801C2">
        <w:trPr>
          <w:trHeight w:val="420"/>
        </w:trPr>
        <w:tc>
          <w:tcPr>
            <w:tcW w:w="9643" w:type="dxa"/>
            <w:tcBorders>
              <w:bottom w:val="single" w:sz="4" w:space="0" w:color="F2F2F2" w:themeColor="background1" w:themeShade="F2"/>
            </w:tcBorders>
            <w:shd w:val="clear" w:color="auto" w:fill="auto"/>
            <w:tcMar>
              <w:top w:w="100" w:type="dxa"/>
              <w:left w:w="100" w:type="dxa"/>
              <w:bottom w:w="100" w:type="dxa"/>
              <w:right w:w="100" w:type="dxa"/>
            </w:tcMar>
          </w:tcPr>
          <w:p w:rsidR="00A42731" w:rsidRDefault="00A42731" w:rsidP="004D3D1A">
            <w:pPr>
              <w:pStyle w:val="Heading3"/>
            </w:pPr>
            <w:r>
              <w:t>Job Title / Role:</w:t>
            </w:r>
          </w:p>
        </w:tc>
      </w:tr>
      <w:tr w:rsidR="00A42731" w:rsidTr="00C801C2">
        <w:trPr>
          <w:trHeight w:val="420"/>
        </w:trPr>
        <w:tc>
          <w:tcPr>
            <w:tcW w:w="9643" w:type="dxa"/>
            <w:tcBorders>
              <w:bottom w:val="single" w:sz="4" w:space="0" w:color="F2F2F2" w:themeColor="background1" w:themeShade="F2"/>
            </w:tcBorders>
            <w:shd w:val="clear" w:color="auto" w:fill="auto"/>
            <w:tcMar>
              <w:top w:w="100" w:type="dxa"/>
              <w:left w:w="100" w:type="dxa"/>
              <w:bottom w:w="100" w:type="dxa"/>
              <w:right w:w="100" w:type="dxa"/>
            </w:tcMar>
          </w:tcPr>
          <w:p w:rsidR="00A42731" w:rsidRDefault="00A42731" w:rsidP="004D3D1A">
            <w:pPr>
              <w:pStyle w:val="Heading3"/>
            </w:pPr>
            <w:r>
              <w:t>Date:</w:t>
            </w:r>
          </w:p>
        </w:tc>
      </w:tr>
      <w:tr w:rsidR="00CE7F4D" w:rsidTr="00C801C2">
        <w:trPr>
          <w:trHeight w:val="420"/>
        </w:trPr>
        <w:tc>
          <w:tcPr>
            <w:tcW w:w="9643" w:type="dxa"/>
            <w:tcBorders>
              <w:bottom w:val="single" w:sz="4" w:space="0" w:color="F2F2F2" w:themeColor="background1" w:themeShade="F2"/>
            </w:tcBorders>
            <w:shd w:val="clear" w:color="auto" w:fill="auto"/>
            <w:tcMar>
              <w:top w:w="100" w:type="dxa"/>
              <w:left w:w="100" w:type="dxa"/>
              <w:bottom w:w="100" w:type="dxa"/>
              <w:right w:w="100" w:type="dxa"/>
            </w:tcMar>
          </w:tcPr>
          <w:p w:rsidR="00CE7F4D" w:rsidRDefault="00CE7F4D" w:rsidP="00A42731">
            <w:pPr>
              <w:pStyle w:val="Heading2"/>
              <w:rPr>
                <w:highlight w:val="white"/>
              </w:rPr>
            </w:pPr>
            <w:r>
              <w:t>Section1:</w:t>
            </w:r>
            <w:r>
              <w:rPr>
                <w:highlight w:val="white"/>
              </w:rPr>
              <w:t xml:space="preserve"> impact of your disability or health condition</w:t>
            </w:r>
          </w:p>
          <w:p w:rsidR="00CE7F4D" w:rsidRDefault="00CE7F4D" w:rsidP="00CE7F4D">
            <w:pPr>
              <w:pStyle w:val="Subtitle"/>
            </w:pPr>
            <w:r>
              <w:t xml:space="preserve">Please state how your health condition or impairment impacts on you at work. </w:t>
            </w:r>
          </w:p>
          <w:p w:rsidR="00CE7F4D" w:rsidRDefault="00CE7F4D" w:rsidP="00C801C2">
            <w:pPr>
              <w:spacing w:before="240" w:after="240"/>
              <w:jc w:val="both"/>
            </w:pPr>
            <w:r>
              <w:t>For example: I find it difficult to navigate through stairways and heavy doors.</w:t>
            </w:r>
          </w:p>
        </w:tc>
      </w:tr>
      <w:tr w:rsidR="00C801C2" w:rsidTr="00C801C2">
        <w:trPr>
          <w:trHeight w:val="420"/>
        </w:trPr>
        <w:tc>
          <w:tcPr>
            <w:tcW w:w="9643" w:type="dxa"/>
            <w:tcBorders>
              <w:top w:val="single" w:sz="4" w:space="0" w:color="F2F2F2" w:themeColor="background1" w:themeShade="F2"/>
            </w:tcBorders>
            <w:shd w:val="clear" w:color="auto" w:fill="auto"/>
            <w:tcMar>
              <w:top w:w="100" w:type="dxa"/>
              <w:left w:w="100" w:type="dxa"/>
              <w:bottom w:w="100" w:type="dxa"/>
              <w:right w:w="100" w:type="dxa"/>
            </w:tcMar>
          </w:tcPr>
          <w:p w:rsidR="00C801C2" w:rsidRDefault="00C801C2" w:rsidP="00CE7F4D">
            <w:pPr>
              <w:pStyle w:val="Heading1"/>
            </w:pPr>
          </w:p>
        </w:tc>
      </w:tr>
      <w:tr w:rsidR="005560F0" w:rsidTr="00C801C2">
        <w:trPr>
          <w:trHeight w:val="420"/>
        </w:trPr>
        <w:tc>
          <w:tcPr>
            <w:tcW w:w="9643" w:type="dxa"/>
            <w:tcBorders>
              <w:bottom w:val="single" w:sz="4" w:space="0" w:color="F2F2F2" w:themeColor="background1" w:themeShade="F2"/>
            </w:tcBorders>
            <w:shd w:val="clear" w:color="auto" w:fill="auto"/>
            <w:tcMar>
              <w:top w:w="100" w:type="dxa"/>
              <w:left w:w="100" w:type="dxa"/>
              <w:bottom w:w="100" w:type="dxa"/>
              <w:right w:w="100" w:type="dxa"/>
            </w:tcMar>
          </w:tcPr>
          <w:p w:rsidR="005560F0" w:rsidRDefault="00223BFA" w:rsidP="000B61A5">
            <w:pPr>
              <w:pStyle w:val="Heading2"/>
            </w:pPr>
            <w:r>
              <w:t xml:space="preserve">Section 2: </w:t>
            </w:r>
            <w:r w:rsidR="000B61A5">
              <w:t>workplace adjustment requirements</w:t>
            </w:r>
          </w:p>
          <w:p w:rsidR="005560F0" w:rsidRDefault="00223BFA" w:rsidP="000B61A5">
            <w:pPr>
              <w:pStyle w:val="Subtitle"/>
            </w:pPr>
            <w:r>
              <w:t xml:space="preserve">Please list below the adjustments that would assist you to discharge your duties effectively. </w:t>
            </w:r>
          </w:p>
          <w:p w:rsidR="005560F0" w:rsidRDefault="00223BFA">
            <w:pPr>
              <w:spacing w:before="240" w:after="240"/>
              <w:jc w:val="both"/>
            </w:pPr>
            <w:r>
              <w:t>For example: I need to be located near a lift / ramp, automatic doors and an elevator; flexible working hours.</w:t>
            </w:r>
          </w:p>
        </w:tc>
      </w:tr>
      <w:tr w:rsidR="00C801C2" w:rsidTr="00C801C2">
        <w:trPr>
          <w:trHeight w:val="420"/>
        </w:trPr>
        <w:tc>
          <w:tcPr>
            <w:tcW w:w="9643" w:type="dxa"/>
            <w:tcBorders>
              <w:top w:val="single" w:sz="4" w:space="0" w:color="F2F2F2" w:themeColor="background1" w:themeShade="F2"/>
            </w:tcBorders>
            <w:shd w:val="clear" w:color="auto" w:fill="auto"/>
            <w:tcMar>
              <w:top w:w="100" w:type="dxa"/>
              <w:left w:w="100" w:type="dxa"/>
              <w:bottom w:w="100" w:type="dxa"/>
              <w:right w:w="100" w:type="dxa"/>
            </w:tcMar>
          </w:tcPr>
          <w:p w:rsidR="00C801C2" w:rsidRDefault="00C801C2" w:rsidP="000B61A5">
            <w:pPr>
              <w:pStyle w:val="Heading2"/>
            </w:pPr>
          </w:p>
        </w:tc>
      </w:tr>
      <w:tr w:rsidR="005560F0" w:rsidTr="00C801C2">
        <w:trPr>
          <w:trHeight w:val="420"/>
        </w:trPr>
        <w:tc>
          <w:tcPr>
            <w:tcW w:w="9643" w:type="dxa"/>
            <w:tcBorders>
              <w:bottom w:val="single" w:sz="4" w:space="0" w:color="F2F2F2" w:themeColor="background1" w:themeShade="F2"/>
            </w:tcBorders>
            <w:shd w:val="clear" w:color="auto" w:fill="auto"/>
            <w:tcMar>
              <w:top w:w="100" w:type="dxa"/>
              <w:left w:w="100" w:type="dxa"/>
              <w:bottom w:w="100" w:type="dxa"/>
              <w:right w:w="100" w:type="dxa"/>
            </w:tcMar>
          </w:tcPr>
          <w:p w:rsidR="005560F0" w:rsidRDefault="00223BFA" w:rsidP="000B61A5">
            <w:pPr>
              <w:pStyle w:val="Heading2"/>
            </w:pPr>
            <w:r>
              <w:lastRenderedPageBreak/>
              <w:t xml:space="preserve">Section 3:  </w:t>
            </w:r>
            <w:r w:rsidR="000B61A5">
              <w:t>fluctuating conditions</w:t>
            </w:r>
          </w:p>
          <w:p w:rsidR="005560F0" w:rsidRDefault="00223BFA">
            <w:pPr>
              <w:spacing w:before="240" w:after="240"/>
              <w:jc w:val="both"/>
              <w:rPr>
                <w:b/>
              </w:rPr>
            </w:pPr>
            <w:r>
              <w:rPr>
                <w:b/>
              </w:rPr>
              <w:t>Please only complete this section if you experience a fluctuating condition</w:t>
            </w:r>
          </w:p>
          <w:p w:rsidR="000B61A5" w:rsidRDefault="00223BFA">
            <w:pPr>
              <w:spacing w:before="240" w:after="240"/>
              <w:jc w:val="both"/>
              <w:rPr>
                <w:b/>
              </w:rPr>
            </w:pPr>
            <w:r>
              <w:t>Please list below the adjustments required on</w:t>
            </w:r>
            <w:r>
              <w:rPr>
                <w:b/>
              </w:rPr>
              <w:t xml:space="preserve"> ‘a good day</w:t>
            </w:r>
            <w:r w:rsidR="000B61A5">
              <w:rPr>
                <w:b/>
              </w:rPr>
              <w:t>’</w:t>
            </w:r>
          </w:p>
          <w:p w:rsidR="005560F0" w:rsidRDefault="00223BFA">
            <w:pPr>
              <w:spacing w:before="240" w:after="240"/>
              <w:jc w:val="both"/>
            </w:pPr>
            <w:proofErr w:type="spellStart"/>
            <w:r>
              <w:t>Eg.</w:t>
            </w:r>
            <w:proofErr w:type="spellEnd"/>
            <w:r>
              <w:t xml:space="preserve"> I need to use noise cancelling headphones to help my focus</w:t>
            </w:r>
          </w:p>
          <w:p w:rsidR="000B61A5" w:rsidRDefault="00223BFA">
            <w:pPr>
              <w:spacing w:before="240" w:after="240"/>
              <w:jc w:val="both"/>
              <w:rPr>
                <w:b/>
              </w:rPr>
            </w:pPr>
            <w:r>
              <w:t xml:space="preserve">Please list below the adjustments required on </w:t>
            </w:r>
            <w:r>
              <w:rPr>
                <w:b/>
              </w:rPr>
              <w:t>‘a bad day’</w:t>
            </w:r>
          </w:p>
          <w:p w:rsidR="005560F0" w:rsidRDefault="00223BFA">
            <w:pPr>
              <w:spacing w:before="240" w:after="240"/>
              <w:jc w:val="both"/>
            </w:pPr>
            <w:r>
              <w:t>I need to pace my activity and take regular short breaks,</w:t>
            </w:r>
          </w:p>
        </w:tc>
      </w:tr>
      <w:tr w:rsidR="00C801C2" w:rsidTr="00C801C2">
        <w:trPr>
          <w:trHeight w:val="420"/>
        </w:trPr>
        <w:tc>
          <w:tcPr>
            <w:tcW w:w="9643" w:type="dxa"/>
            <w:tcBorders>
              <w:top w:val="single" w:sz="4" w:space="0" w:color="F2F2F2" w:themeColor="background1" w:themeShade="F2"/>
            </w:tcBorders>
            <w:shd w:val="clear" w:color="auto" w:fill="auto"/>
            <w:tcMar>
              <w:top w:w="100" w:type="dxa"/>
              <w:left w:w="100" w:type="dxa"/>
              <w:bottom w:w="100" w:type="dxa"/>
              <w:right w:w="100" w:type="dxa"/>
            </w:tcMar>
          </w:tcPr>
          <w:p w:rsidR="00C801C2" w:rsidRDefault="00C801C2" w:rsidP="000B61A5">
            <w:pPr>
              <w:pStyle w:val="Heading2"/>
            </w:pPr>
          </w:p>
        </w:tc>
      </w:tr>
      <w:tr w:rsidR="005560F0" w:rsidTr="00C801C2">
        <w:trPr>
          <w:trHeight w:val="420"/>
        </w:trPr>
        <w:tc>
          <w:tcPr>
            <w:tcW w:w="9643" w:type="dxa"/>
            <w:tcBorders>
              <w:bottom w:val="single" w:sz="4" w:space="0" w:color="F2F2F2" w:themeColor="background1" w:themeShade="F2"/>
            </w:tcBorders>
            <w:shd w:val="clear" w:color="auto" w:fill="auto"/>
            <w:tcMar>
              <w:top w:w="100" w:type="dxa"/>
              <w:left w:w="100" w:type="dxa"/>
              <w:bottom w:w="100" w:type="dxa"/>
              <w:right w:w="100" w:type="dxa"/>
            </w:tcMar>
          </w:tcPr>
          <w:p w:rsidR="005560F0" w:rsidRDefault="00223BFA" w:rsidP="000B61A5">
            <w:pPr>
              <w:pStyle w:val="Heading2"/>
            </w:pPr>
            <w:r>
              <w:t xml:space="preserve">Section 4: </w:t>
            </w:r>
            <w:r w:rsidR="000B61A5">
              <w:t>disability/medical condition requiring no adjustment</w:t>
            </w:r>
          </w:p>
          <w:p w:rsidR="005560F0" w:rsidRDefault="00223BFA" w:rsidP="000B61A5">
            <w:pPr>
              <w:pStyle w:val="Subtitle"/>
            </w:pPr>
            <w:r>
              <w:t xml:space="preserve">Please state if you have a disability / medical condition that needs no action, but needs to be brought to the attention of your manager. </w:t>
            </w:r>
          </w:p>
          <w:p w:rsidR="005560F0" w:rsidRDefault="00223BFA">
            <w:pPr>
              <w:spacing w:before="240" w:after="240"/>
              <w:jc w:val="both"/>
            </w:pPr>
            <w:r>
              <w:t>For example: I am a diabetic; I am waiting for a Dyslexia Assessment</w:t>
            </w:r>
          </w:p>
        </w:tc>
      </w:tr>
      <w:tr w:rsidR="00C801C2" w:rsidTr="00C801C2">
        <w:trPr>
          <w:trHeight w:val="420"/>
        </w:trPr>
        <w:tc>
          <w:tcPr>
            <w:tcW w:w="9643" w:type="dxa"/>
            <w:tcBorders>
              <w:top w:val="single" w:sz="4" w:space="0" w:color="F2F2F2" w:themeColor="background1" w:themeShade="F2"/>
            </w:tcBorders>
            <w:shd w:val="clear" w:color="auto" w:fill="auto"/>
            <w:tcMar>
              <w:top w:w="100" w:type="dxa"/>
              <w:left w:w="100" w:type="dxa"/>
              <w:bottom w:w="100" w:type="dxa"/>
              <w:right w:w="100" w:type="dxa"/>
            </w:tcMar>
          </w:tcPr>
          <w:p w:rsidR="00C801C2" w:rsidRDefault="00C801C2" w:rsidP="000B61A5">
            <w:pPr>
              <w:pStyle w:val="Heading2"/>
            </w:pPr>
          </w:p>
        </w:tc>
      </w:tr>
      <w:tr w:rsidR="005560F0" w:rsidTr="00C801C2">
        <w:trPr>
          <w:trHeight w:val="420"/>
        </w:trPr>
        <w:tc>
          <w:tcPr>
            <w:tcW w:w="9643" w:type="dxa"/>
            <w:tcBorders>
              <w:bottom w:val="single" w:sz="4" w:space="0" w:color="F2F2F2" w:themeColor="background1" w:themeShade="F2"/>
            </w:tcBorders>
            <w:shd w:val="clear" w:color="auto" w:fill="auto"/>
            <w:tcMar>
              <w:top w:w="100" w:type="dxa"/>
              <w:left w:w="100" w:type="dxa"/>
              <w:bottom w:w="100" w:type="dxa"/>
              <w:right w:w="100" w:type="dxa"/>
            </w:tcMar>
          </w:tcPr>
          <w:p w:rsidR="005560F0" w:rsidRDefault="00223BFA" w:rsidP="000B61A5">
            <w:pPr>
              <w:pStyle w:val="Heading2"/>
            </w:pPr>
            <w:r>
              <w:t xml:space="preserve">Section 5:  </w:t>
            </w:r>
            <w:r w:rsidR="000B61A5">
              <w:t xml:space="preserve">personal </w:t>
            </w:r>
            <w:r w:rsidR="004B7D82">
              <w:t xml:space="preserve">emergency </w:t>
            </w:r>
            <w:r w:rsidR="000B61A5">
              <w:t>evacuation plan</w:t>
            </w:r>
          </w:p>
          <w:p w:rsidR="005560F0" w:rsidRDefault="00223BFA" w:rsidP="000B61A5">
            <w:pPr>
              <w:spacing w:before="240"/>
              <w:jc w:val="both"/>
            </w:pPr>
            <w:r>
              <w:t>Do you need a personal emergency evacuation plan (PEEP)</w:t>
            </w:r>
            <w:r w:rsidR="000B61A5">
              <w:t xml:space="preserve"> </w:t>
            </w:r>
            <w:r>
              <w:t xml:space="preserve"> YES / NO</w:t>
            </w:r>
          </w:p>
          <w:p w:rsidR="005560F0" w:rsidRDefault="00223BFA" w:rsidP="000B61A5">
            <w:pPr>
              <w:spacing w:after="240"/>
              <w:jc w:val="both"/>
            </w:pPr>
            <w:r>
              <w:t>Do you have a personal emergency evacuation plan (PEEP)</w:t>
            </w:r>
            <w:r w:rsidR="000B61A5">
              <w:t xml:space="preserve"> </w:t>
            </w:r>
            <w:r>
              <w:t xml:space="preserve"> YES / NO</w:t>
            </w:r>
          </w:p>
          <w:p w:rsidR="005560F0" w:rsidRDefault="00223BFA">
            <w:pPr>
              <w:spacing w:before="240" w:after="240"/>
              <w:jc w:val="both"/>
            </w:pPr>
            <w:r>
              <w:t>If NO - contac</w:t>
            </w:r>
            <w:r>
              <w:rPr>
                <w:highlight w:val="white"/>
              </w:rPr>
              <w:t xml:space="preserve">t your Line Manager </w:t>
            </w:r>
            <w:r>
              <w:t xml:space="preserve">to discuss requirements and arrangements. </w:t>
            </w:r>
          </w:p>
          <w:p w:rsidR="005560F0" w:rsidRDefault="00223BFA">
            <w:pPr>
              <w:spacing w:before="240" w:after="240"/>
              <w:jc w:val="both"/>
            </w:pPr>
            <w:r>
              <w:t>If YES - affix details of the plan to this passport</w:t>
            </w:r>
          </w:p>
          <w:p w:rsidR="005560F0" w:rsidRDefault="00223BFA">
            <w:pPr>
              <w:spacing w:before="240" w:after="240"/>
              <w:jc w:val="both"/>
            </w:pPr>
            <w:r>
              <w:t>For example: I have an arrangement with the fire warden on the best route to take when evacuating the building.</w:t>
            </w:r>
          </w:p>
          <w:p w:rsidR="00C801C2" w:rsidRDefault="00223BFA" w:rsidP="00C801C2">
            <w:pPr>
              <w:jc w:val="both"/>
            </w:pPr>
            <w:r>
              <w:rPr>
                <w:b/>
              </w:rPr>
              <w:t xml:space="preserve">NB: </w:t>
            </w:r>
            <w:r>
              <w:t xml:space="preserve"> The employee is responsible for completing the Needs for Assistance Questionnaire</w:t>
            </w:r>
            <w:r w:rsidR="00C801C2">
              <w:t>.</w:t>
            </w:r>
          </w:p>
          <w:p w:rsidR="005560F0" w:rsidRDefault="00223BFA" w:rsidP="00C801C2">
            <w:pPr>
              <w:ind w:left="601"/>
              <w:jc w:val="both"/>
            </w:pPr>
            <w:r>
              <w:lastRenderedPageBreak/>
              <w:t>Your l</w:t>
            </w:r>
            <w:r w:rsidR="00C801C2">
              <w:t>i</w:t>
            </w:r>
            <w:r>
              <w:t xml:space="preserve">ne Manager is responsible for completing the PEEP.  This document needs to be signed off by the Health and Safety team. </w:t>
            </w:r>
          </w:p>
          <w:p w:rsidR="005560F0" w:rsidRDefault="00223BFA">
            <w:pPr>
              <w:spacing w:before="240" w:after="240"/>
              <w:jc w:val="both"/>
              <w:rPr>
                <w:b/>
                <w:color w:val="0000FF"/>
              </w:rPr>
            </w:pPr>
            <w:r>
              <w:t xml:space="preserve">See guidance for PEEPs in </w:t>
            </w:r>
            <w:hyperlink r:id="rId8">
              <w:r>
                <w:rPr>
                  <w:b/>
                  <w:color w:val="0000FF"/>
                  <w:u w:val="single"/>
                </w:rPr>
                <w:t>OBUHSN-8 Personal Emergency Evacuation Plan</w:t>
              </w:r>
            </w:hyperlink>
          </w:p>
        </w:tc>
      </w:tr>
      <w:tr w:rsidR="00C801C2" w:rsidTr="00C801C2">
        <w:trPr>
          <w:trHeight w:val="420"/>
        </w:trPr>
        <w:tc>
          <w:tcPr>
            <w:tcW w:w="9643" w:type="dxa"/>
            <w:tcBorders>
              <w:top w:val="single" w:sz="4" w:space="0" w:color="F2F2F2" w:themeColor="background1" w:themeShade="F2"/>
            </w:tcBorders>
            <w:shd w:val="clear" w:color="auto" w:fill="auto"/>
            <w:tcMar>
              <w:top w:w="100" w:type="dxa"/>
              <w:left w:w="100" w:type="dxa"/>
              <w:bottom w:w="100" w:type="dxa"/>
              <w:right w:w="100" w:type="dxa"/>
            </w:tcMar>
          </w:tcPr>
          <w:p w:rsidR="00C801C2" w:rsidRDefault="00C801C2" w:rsidP="000B61A5">
            <w:pPr>
              <w:pStyle w:val="Heading2"/>
            </w:pPr>
          </w:p>
        </w:tc>
      </w:tr>
      <w:tr w:rsidR="005560F0" w:rsidTr="00C801C2">
        <w:trPr>
          <w:trHeight w:val="420"/>
        </w:trPr>
        <w:tc>
          <w:tcPr>
            <w:tcW w:w="9643" w:type="dxa"/>
            <w:tcBorders>
              <w:bottom w:val="single" w:sz="4" w:space="0" w:color="F2F2F2" w:themeColor="background1" w:themeShade="F2"/>
            </w:tcBorders>
            <w:shd w:val="clear" w:color="auto" w:fill="auto"/>
            <w:tcMar>
              <w:top w:w="100" w:type="dxa"/>
              <w:left w:w="100" w:type="dxa"/>
              <w:bottom w:w="100" w:type="dxa"/>
              <w:right w:w="100" w:type="dxa"/>
            </w:tcMar>
          </w:tcPr>
          <w:p w:rsidR="005560F0" w:rsidRDefault="00223BFA" w:rsidP="000B61A5">
            <w:pPr>
              <w:pStyle w:val="Heading2"/>
            </w:pPr>
            <w:r>
              <w:t xml:space="preserve">Section 6: </w:t>
            </w:r>
            <w:r w:rsidR="000B61A5">
              <w:t>discussion and agreement with line manager</w:t>
            </w:r>
          </w:p>
          <w:p w:rsidR="005560F0" w:rsidRDefault="00223BFA" w:rsidP="000B61A5">
            <w:pPr>
              <w:pStyle w:val="Subtitle"/>
            </w:pPr>
            <w:r>
              <w:t>Potential adjustments could include the following themes:  Environment; Workload; Communication; Line Manager Support; Change; Access to Work Advice; PEEP.</w:t>
            </w:r>
          </w:p>
          <w:p w:rsidR="005560F0" w:rsidRDefault="00223BFA">
            <w:pPr>
              <w:spacing w:before="240"/>
              <w:jc w:val="both"/>
              <w:rPr>
                <w:u w:val="single"/>
              </w:rPr>
            </w:pPr>
            <w:r>
              <w:rPr>
                <w:u w:val="single"/>
              </w:rPr>
              <w:t>Examples:</w:t>
            </w:r>
          </w:p>
          <w:p w:rsidR="005560F0" w:rsidRDefault="00223BFA">
            <w:pPr>
              <w:jc w:val="both"/>
              <w:rPr>
                <w:b/>
              </w:rPr>
            </w:pPr>
            <w:r>
              <w:rPr>
                <w:b/>
              </w:rPr>
              <w:t>Environment (Theme)</w:t>
            </w:r>
          </w:p>
          <w:p w:rsidR="005560F0" w:rsidRDefault="00223BFA" w:rsidP="000B61A5">
            <w:pPr>
              <w:spacing w:line="360" w:lineRule="auto"/>
              <w:jc w:val="both"/>
            </w:pPr>
            <w:r>
              <w:t>I need to have a quiet office with temperature and lights that I can control  etc.</w:t>
            </w:r>
          </w:p>
          <w:p w:rsidR="005560F0" w:rsidRDefault="00223BFA">
            <w:pPr>
              <w:spacing w:after="200" w:line="360" w:lineRule="auto"/>
              <w:jc w:val="both"/>
            </w:pPr>
            <w:r>
              <w:t xml:space="preserve"> </w:t>
            </w:r>
            <w:r>
              <w:rPr>
                <w:b/>
              </w:rPr>
              <w:t>LM Response:</w:t>
            </w:r>
            <w:r>
              <w:t xml:space="preserve"> The adjustment(s) are in place and agreed by all.</w:t>
            </w:r>
          </w:p>
          <w:p w:rsidR="005560F0" w:rsidRDefault="00223BFA">
            <w:pPr>
              <w:spacing w:line="360" w:lineRule="auto"/>
              <w:jc w:val="both"/>
              <w:rPr>
                <w:b/>
                <w:highlight w:val="white"/>
              </w:rPr>
            </w:pPr>
            <w:r>
              <w:rPr>
                <w:b/>
                <w:highlight w:val="white"/>
              </w:rPr>
              <w:t>Communication (Theme)</w:t>
            </w:r>
          </w:p>
          <w:p w:rsidR="005560F0" w:rsidRDefault="00223BFA">
            <w:pPr>
              <w:numPr>
                <w:ilvl w:val="0"/>
                <w:numId w:val="11"/>
              </w:numPr>
              <w:spacing w:line="360" w:lineRule="auto"/>
              <w:jc w:val="both"/>
            </w:pPr>
            <w:r>
              <w:rPr>
                <w:highlight w:val="white"/>
              </w:rPr>
              <w:t>I need to have important information explained accurately and actions communicated in writing</w:t>
            </w:r>
          </w:p>
          <w:p w:rsidR="005560F0" w:rsidRPr="00C801C2" w:rsidRDefault="00223BFA" w:rsidP="00C801C2">
            <w:pPr>
              <w:spacing w:line="360" w:lineRule="auto"/>
              <w:ind w:right="159"/>
              <w:jc w:val="both"/>
              <w:rPr>
                <w:b/>
                <w:highlight w:val="yellow"/>
              </w:rPr>
            </w:pPr>
            <w:r>
              <w:rPr>
                <w:b/>
                <w:highlight w:val="white"/>
              </w:rPr>
              <w:t>LM Response:</w:t>
            </w:r>
            <w:r>
              <w:rPr>
                <w:highlight w:val="white"/>
              </w:rPr>
              <w:t xml:space="preserve"> in addition to the request above, a standing 15 minute meeting, fortnightly, can be set up at a convenient time for both employee and LM to offer individualised follow-up for staff wide communications etc.</w:t>
            </w:r>
          </w:p>
        </w:tc>
      </w:tr>
      <w:tr w:rsidR="00C801C2" w:rsidTr="00C801C2">
        <w:trPr>
          <w:trHeight w:val="420"/>
        </w:trPr>
        <w:tc>
          <w:tcPr>
            <w:tcW w:w="9643" w:type="dxa"/>
            <w:tcBorders>
              <w:top w:val="single" w:sz="4" w:space="0" w:color="F2F2F2" w:themeColor="background1" w:themeShade="F2"/>
            </w:tcBorders>
            <w:shd w:val="clear" w:color="auto" w:fill="auto"/>
            <w:tcMar>
              <w:top w:w="100" w:type="dxa"/>
              <w:left w:w="100" w:type="dxa"/>
              <w:bottom w:w="100" w:type="dxa"/>
              <w:right w:w="100" w:type="dxa"/>
            </w:tcMar>
          </w:tcPr>
          <w:p w:rsidR="00C801C2" w:rsidRDefault="00C801C2" w:rsidP="000B61A5">
            <w:pPr>
              <w:pStyle w:val="Heading2"/>
            </w:pPr>
          </w:p>
        </w:tc>
      </w:tr>
      <w:tr w:rsidR="005560F0" w:rsidTr="00C801C2">
        <w:trPr>
          <w:trHeight w:val="420"/>
        </w:trPr>
        <w:tc>
          <w:tcPr>
            <w:tcW w:w="9643" w:type="dxa"/>
            <w:tcBorders>
              <w:bottom w:val="single" w:sz="4" w:space="0" w:color="F2F2F2" w:themeColor="background1" w:themeShade="F2"/>
            </w:tcBorders>
            <w:shd w:val="clear" w:color="auto" w:fill="auto"/>
            <w:tcMar>
              <w:top w:w="100" w:type="dxa"/>
              <w:left w:w="100" w:type="dxa"/>
              <w:bottom w:w="100" w:type="dxa"/>
              <w:right w:w="100" w:type="dxa"/>
            </w:tcMar>
          </w:tcPr>
          <w:p w:rsidR="005560F0" w:rsidRDefault="00223BFA" w:rsidP="000B61A5">
            <w:pPr>
              <w:pStyle w:val="Heading2"/>
              <w:rPr>
                <w:highlight w:val="white"/>
              </w:rPr>
            </w:pPr>
            <w:r>
              <w:rPr>
                <w:highlight w:val="white"/>
              </w:rPr>
              <w:t xml:space="preserve">Section 7:  </w:t>
            </w:r>
            <w:r w:rsidR="004B7D82">
              <w:rPr>
                <w:highlight w:val="white"/>
              </w:rPr>
              <w:t>Access to W</w:t>
            </w:r>
            <w:r w:rsidR="000B61A5">
              <w:rPr>
                <w:highlight w:val="white"/>
              </w:rPr>
              <w:t>ork</w:t>
            </w:r>
          </w:p>
          <w:p w:rsidR="005560F0" w:rsidRDefault="00223BFA" w:rsidP="000B61A5">
            <w:pPr>
              <w:pStyle w:val="Subtitle"/>
              <w:rPr>
                <w:highlight w:val="white"/>
              </w:rPr>
            </w:pPr>
            <w:r>
              <w:rPr>
                <w:highlight w:val="white"/>
              </w:rPr>
              <w:t xml:space="preserve">The scheme rule puts the responsibility on the employee to seek help from Access to Work when it is needed. </w:t>
            </w:r>
          </w:p>
          <w:p w:rsidR="005560F0" w:rsidRDefault="003A701C">
            <w:pPr>
              <w:jc w:val="both"/>
              <w:rPr>
                <w:color w:val="0000FF"/>
                <w:highlight w:val="white"/>
              </w:rPr>
            </w:pPr>
            <w:hyperlink r:id="rId9">
              <w:r w:rsidR="00223BFA">
                <w:rPr>
                  <w:color w:val="0000FF"/>
                  <w:highlight w:val="white"/>
                  <w:u w:val="single"/>
                </w:rPr>
                <w:t>https://www.gov.uk/access-to-work</w:t>
              </w:r>
            </w:hyperlink>
          </w:p>
          <w:p w:rsidR="005560F0" w:rsidRDefault="003A701C">
            <w:pPr>
              <w:jc w:val="both"/>
              <w:rPr>
                <w:color w:val="0000FF"/>
                <w:highlight w:val="white"/>
              </w:rPr>
            </w:pPr>
            <w:hyperlink r:id="rId10">
              <w:r w:rsidR="00223BFA">
                <w:rPr>
                  <w:color w:val="0000FF"/>
                  <w:highlight w:val="white"/>
                  <w:u w:val="single"/>
                </w:rPr>
                <w:t>Access to Work Fact Sheet for Employers</w:t>
              </w:r>
            </w:hyperlink>
          </w:p>
          <w:p w:rsidR="005560F0" w:rsidRDefault="00223BFA">
            <w:pPr>
              <w:spacing w:before="240" w:after="240"/>
              <w:jc w:val="both"/>
              <w:rPr>
                <w:highlight w:val="white"/>
              </w:rPr>
            </w:pPr>
            <w:r>
              <w:rPr>
                <w:highlight w:val="white"/>
              </w:rPr>
              <w:t>Has an application to Access to Work been made? YES / NO</w:t>
            </w:r>
          </w:p>
          <w:p w:rsidR="005560F0" w:rsidRDefault="00223BFA">
            <w:pPr>
              <w:spacing w:before="240" w:after="240"/>
              <w:jc w:val="both"/>
              <w:rPr>
                <w:b/>
                <w:highlight w:val="yellow"/>
              </w:rPr>
            </w:pPr>
            <w:r>
              <w:rPr>
                <w:highlight w:val="white"/>
              </w:rPr>
              <w:t>If YES are any of the adjustments above dependent on the outcome of the Access to Work application? Please give details:</w:t>
            </w:r>
          </w:p>
        </w:tc>
      </w:tr>
      <w:tr w:rsidR="00C801C2" w:rsidTr="00C801C2">
        <w:trPr>
          <w:trHeight w:val="420"/>
        </w:trPr>
        <w:tc>
          <w:tcPr>
            <w:tcW w:w="9643" w:type="dxa"/>
            <w:tcBorders>
              <w:top w:val="single" w:sz="4" w:space="0" w:color="F2F2F2" w:themeColor="background1" w:themeShade="F2"/>
            </w:tcBorders>
            <w:shd w:val="clear" w:color="auto" w:fill="auto"/>
            <w:tcMar>
              <w:top w:w="100" w:type="dxa"/>
              <w:left w:w="100" w:type="dxa"/>
              <w:bottom w:w="100" w:type="dxa"/>
              <w:right w:w="100" w:type="dxa"/>
            </w:tcMar>
          </w:tcPr>
          <w:p w:rsidR="00C801C2" w:rsidRDefault="00C801C2" w:rsidP="000B61A5">
            <w:pPr>
              <w:pStyle w:val="Heading2"/>
              <w:rPr>
                <w:highlight w:val="white"/>
              </w:rPr>
            </w:pPr>
          </w:p>
        </w:tc>
      </w:tr>
      <w:tr w:rsidR="005560F0" w:rsidTr="00C801C2">
        <w:trPr>
          <w:trHeight w:val="420"/>
        </w:trPr>
        <w:tc>
          <w:tcPr>
            <w:tcW w:w="9643" w:type="dxa"/>
            <w:shd w:val="clear" w:color="auto" w:fill="auto"/>
            <w:tcMar>
              <w:top w:w="100" w:type="dxa"/>
              <w:left w:w="100" w:type="dxa"/>
              <w:bottom w:w="100" w:type="dxa"/>
              <w:right w:w="100" w:type="dxa"/>
            </w:tcMar>
          </w:tcPr>
          <w:p w:rsidR="005560F0" w:rsidRDefault="00223BFA">
            <w:pPr>
              <w:spacing w:before="240" w:after="240"/>
              <w:jc w:val="both"/>
              <w:rPr>
                <w:b/>
              </w:rPr>
            </w:pPr>
            <w:r>
              <w:rPr>
                <w:b/>
              </w:rPr>
              <w:t>Signed Line Manager:</w:t>
            </w:r>
          </w:p>
          <w:p w:rsidR="005560F0" w:rsidRDefault="00223BFA">
            <w:pPr>
              <w:spacing w:before="240" w:after="240"/>
              <w:jc w:val="both"/>
              <w:rPr>
                <w:b/>
              </w:rPr>
            </w:pPr>
            <w:r>
              <w:rPr>
                <w:b/>
              </w:rPr>
              <w:t>Print Manager Name</w:t>
            </w:r>
          </w:p>
          <w:p w:rsidR="005560F0" w:rsidRDefault="00223BFA">
            <w:pPr>
              <w:spacing w:before="240" w:after="240"/>
              <w:jc w:val="both"/>
              <w:rPr>
                <w:b/>
              </w:rPr>
            </w:pPr>
            <w:r>
              <w:rPr>
                <w:b/>
              </w:rPr>
              <w:t>Date:</w:t>
            </w:r>
          </w:p>
        </w:tc>
      </w:tr>
      <w:tr w:rsidR="005560F0" w:rsidTr="00C801C2">
        <w:trPr>
          <w:trHeight w:val="420"/>
        </w:trPr>
        <w:tc>
          <w:tcPr>
            <w:tcW w:w="9643" w:type="dxa"/>
            <w:shd w:val="clear" w:color="auto" w:fill="auto"/>
            <w:tcMar>
              <w:top w:w="100" w:type="dxa"/>
              <w:left w:w="100" w:type="dxa"/>
              <w:bottom w:w="100" w:type="dxa"/>
              <w:right w:w="100" w:type="dxa"/>
            </w:tcMar>
          </w:tcPr>
          <w:p w:rsidR="005560F0" w:rsidRDefault="00223BFA">
            <w:pPr>
              <w:spacing w:before="240" w:after="240"/>
              <w:jc w:val="both"/>
              <w:rPr>
                <w:b/>
              </w:rPr>
            </w:pPr>
            <w:r>
              <w:rPr>
                <w:b/>
              </w:rPr>
              <w:t>Signed Staff Member:</w:t>
            </w:r>
          </w:p>
          <w:p w:rsidR="005560F0" w:rsidRDefault="00223BFA">
            <w:pPr>
              <w:spacing w:before="240" w:after="240"/>
              <w:jc w:val="both"/>
              <w:rPr>
                <w:b/>
              </w:rPr>
            </w:pPr>
            <w:r>
              <w:rPr>
                <w:b/>
              </w:rPr>
              <w:t>Print Employee Name</w:t>
            </w:r>
          </w:p>
          <w:p w:rsidR="005560F0" w:rsidRDefault="00223BFA">
            <w:pPr>
              <w:spacing w:before="240" w:after="240"/>
              <w:jc w:val="both"/>
              <w:rPr>
                <w:b/>
              </w:rPr>
            </w:pPr>
            <w:r>
              <w:rPr>
                <w:b/>
              </w:rPr>
              <w:t xml:space="preserve">Date: </w:t>
            </w:r>
          </w:p>
        </w:tc>
      </w:tr>
      <w:tr w:rsidR="005560F0" w:rsidTr="00C801C2">
        <w:trPr>
          <w:trHeight w:val="420"/>
        </w:trPr>
        <w:tc>
          <w:tcPr>
            <w:tcW w:w="9643" w:type="dxa"/>
            <w:shd w:val="clear" w:color="auto" w:fill="auto"/>
            <w:tcMar>
              <w:top w:w="100" w:type="dxa"/>
              <w:left w:w="100" w:type="dxa"/>
              <w:bottom w:w="100" w:type="dxa"/>
              <w:right w:w="100" w:type="dxa"/>
            </w:tcMar>
          </w:tcPr>
          <w:p w:rsidR="005560F0" w:rsidRDefault="00223BFA">
            <w:pPr>
              <w:spacing w:before="240" w:after="240"/>
              <w:jc w:val="both"/>
              <w:rPr>
                <w:b/>
              </w:rPr>
            </w:pPr>
            <w:r>
              <w:rPr>
                <w:b/>
              </w:rPr>
              <w:t xml:space="preserve">Advice Obtained From: </w:t>
            </w:r>
          </w:p>
          <w:p w:rsidR="005560F0" w:rsidRDefault="00223BFA">
            <w:pPr>
              <w:spacing w:before="240" w:after="240"/>
              <w:jc w:val="both"/>
              <w:rPr>
                <w:b/>
              </w:rPr>
            </w:pPr>
            <w:r>
              <w:rPr>
                <w:b/>
              </w:rPr>
              <w:t>Occupational Health (Name)</w:t>
            </w:r>
            <w:r w:rsidR="000B61A5">
              <w:rPr>
                <w:b/>
              </w:rPr>
              <w:t>:</w:t>
            </w:r>
          </w:p>
          <w:p w:rsidR="005560F0" w:rsidRDefault="00223BFA">
            <w:pPr>
              <w:spacing w:before="240" w:after="240"/>
              <w:jc w:val="both"/>
              <w:rPr>
                <w:b/>
              </w:rPr>
            </w:pPr>
            <w:r>
              <w:rPr>
                <w:b/>
              </w:rPr>
              <w:t>EDI Adviser (Name)</w:t>
            </w:r>
            <w:r w:rsidR="000B61A5">
              <w:rPr>
                <w:b/>
              </w:rPr>
              <w:t>:</w:t>
            </w:r>
          </w:p>
          <w:p w:rsidR="005560F0" w:rsidRDefault="00223BFA">
            <w:pPr>
              <w:spacing w:before="240" w:after="240"/>
              <w:jc w:val="both"/>
              <w:rPr>
                <w:b/>
              </w:rPr>
            </w:pPr>
            <w:r>
              <w:rPr>
                <w:b/>
              </w:rPr>
              <w:t>Access to Work (Name)</w:t>
            </w:r>
            <w:r w:rsidR="000B61A5">
              <w:rPr>
                <w:b/>
              </w:rPr>
              <w:t>:</w:t>
            </w:r>
          </w:p>
          <w:p w:rsidR="005560F0" w:rsidRDefault="00223BFA">
            <w:pPr>
              <w:spacing w:before="240" w:after="240"/>
              <w:jc w:val="both"/>
              <w:rPr>
                <w:b/>
              </w:rPr>
            </w:pPr>
            <w:r>
              <w:rPr>
                <w:b/>
              </w:rPr>
              <w:t>Union Representative (Name)</w:t>
            </w:r>
            <w:r w:rsidR="000B61A5">
              <w:rPr>
                <w:b/>
              </w:rPr>
              <w:t>:</w:t>
            </w:r>
          </w:p>
        </w:tc>
      </w:tr>
      <w:tr w:rsidR="005560F0" w:rsidTr="00C801C2">
        <w:trPr>
          <w:trHeight w:val="420"/>
        </w:trPr>
        <w:tc>
          <w:tcPr>
            <w:tcW w:w="9643" w:type="dxa"/>
            <w:shd w:val="clear" w:color="auto" w:fill="auto"/>
            <w:tcMar>
              <w:top w:w="100" w:type="dxa"/>
              <w:left w:w="100" w:type="dxa"/>
              <w:bottom w:w="100" w:type="dxa"/>
              <w:right w:w="100" w:type="dxa"/>
            </w:tcMar>
          </w:tcPr>
          <w:p w:rsidR="005560F0" w:rsidRDefault="00223BFA" w:rsidP="000B61A5">
            <w:pPr>
              <w:pStyle w:val="Heading2"/>
            </w:pPr>
            <w:r>
              <w:lastRenderedPageBreak/>
              <w:t xml:space="preserve">Section 8:  </w:t>
            </w:r>
            <w:r w:rsidR="000B61A5">
              <w:t>when to review</w:t>
            </w:r>
          </w:p>
          <w:p w:rsidR="005560F0" w:rsidRDefault="00223BFA">
            <w:pPr>
              <w:spacing w:before="240" w:after="240"/>
              <w:jc w:val="both"/>
            </w:pPr>
            <w:r>
              <w:t>The Adjustment Passport could be reviewed:</w:t>
            </w:r>
          </w:p>
          <w:p w:rsidR="005560F0" w:rsidRDefault="00223BFA">
            <w:pPr>
              <w:numPr>
                <w:ilvl w:val="0"/>
                <w:numId w:val="5"/>
              </w:numPr>
              <w:spacing w:before="240"/>
              <w:jc w:val="both"/>
            </w:pPr>
            <w:r>
              <w:t>During your annual PDR</w:t>
            </w:r>
          </w:p>
          <w:p w:rsidR="005560F0" w:rsidRDefault="00223BFA">
            <w:pPr>
              <w:numPr>
                <w:ilvl w:val="0"/>
                <w:numId w:val="5"/>
              </w:numPr>
              <w:spacing w:after="240"/>
              <w:jc w:val="both"/>
            </w:pPr>
            <w:r>
              <w:t>At a time determined by the employee or Manager</w:t>
            </w:r>
          </w:p>
          <w:p w:rsidR="005560F0" w:rsidRDefault="00223BFA">
            <w:pPr>
              <w:spacing w:after="200" w:line="360" w:lineRule="auto"/>
              <w:jc w:val="both"/>
            </w:pPr>
            <w:r>
              <w:t>Your Adjustment Passport should be reviewed straight away if:</w:t>
            </w:r>
          </w:p>
          <w:p w:rsidR="005560F0" w:rsidRDefault="00223BFA">
            <w:pPr>
              <w:numPr>
                <w:ilvl w:val="0"/>
                <w:numId w:val="5"/>
              </w:numPr>
              <w:spacing w:line="360" w:lineRule="auto"/>
              <w:jc w:val="both"/>
            </w:pPr>
            <w:r>
              <w:t xml:space="preserve">Your disability or health condition changes, </w:t>
            </w:r>
          </w:p>
          <w:p w:rsidR="005560F0" w:rsidRDefault="00223BFA">
            <w:pPr>
              <w:numPr>
                <w:ilvl w:val="0"/>
                <w:numId w:val="5"/>
              </w:numPr>
              <w:spacing w:line="360" w:lineRule="auto"/>
              <w:jc w:val="both"/>
            </w:pPr>
            <w:r>
              <w:t>You move to a new role, department, site, desk</w:t>
            </w:r>
          </w:p>
          <w:p w:rsidR="005560F0" w:rsidRDefault="00223BFA">
            <w:pPr>
              <w:numPr>
                <w:ilvl w:val="0"/>
                <w:numId w:val="5"/>
              </w:numPr>
              <w:spacing w:line="360" w:lineRule="auto"/>
              <w:jc w:val="both"/>
            </w:pPr>
            <w:r>
              <w:t>There are changes to your job which could mean existing adjustments may no longer be appropriate</w:t>
            </w:r>
          </w:p>
          <w:p w:rsidR="005560F0" w:rsidRDefault="00223BFA">
            <w:pPr>
              <w:spacing w:before="240" w:after="240"/>
              <w:jc w:val="both"/>
              <w:rPr>
                <w:b/>
              </w:rPr>
            </w:pPr>
            <w:r>
              <w:rPr>
                <w:b/>
              </w:rPr>
              <w:t>Additional adjustments agreed during the review:</w:t>
            </w:r>
          </w:p>
        </w:tc>
      </w:tr>
      <w:tr w:rsidR="00C801C2" w:rsidTr="00C801C2">
        <w:trPr>
          <w:trHeight w:val="420"/>
        </w:trPr>
        <w:tc>
          <w:tcPr>
            <w:tcW w:w="9643" w:type="dxa"/>
            <w:shd w:val="clear" w:color="auto" w:fill="auto"/>
            <w:tcMar>
              <w:top w:w="100" w:type="dxa"/>
              <w:left w:w="100" w:type="dxa"/>
              <w:bottom w:w="100" w:type="dxa"/>
              <w:right w:w="100" w:type="dxa"/>
            </w:tcMar>
          </w:tcPr>
          <w:p w:rsidR="00C801C2" w:rsidRDefault="00C801C2" w:rsidP="000B61A5">
            <w:pPr>
              <w:pStyle w:val="Heading2"/>
            </w:pPr>
          </w:p>
        </w:tc>
      </w:tr>
      <w:tr w:rsidR="005560F0" w:rsidTr="00C801C2">
        <w:trPr>
          <w:trHeight w:val="420"/>
        </w:trPr>
        <w:tc>
          <w:tcPr>
            <w:tcW w:w="9643" w:type="dxa"/>
            <w:shd w:val="clear" w:color="auto" w:fill="auto"/>
            <w:tcMar>
              <w:top w:w="100" w:type="dxa"/>
              <w:left w:w="100" w:type="dxa"/>
              <w:bottom w:w="100" w:type="dxa"/>
              <w:right w:w="100" w:type="dxa"/>
            </w:tcMar>
          </w:tcPr>
          <w:p w:rsidR="005560F0" w:rsidRDefault="00223BFA">
            <w:pPr>
              <w:spacing w:before="240" w:after="240"/>
              <w:jc w:val="both"/>
              <w:rPr>
                <w:b/>
              </w:rPr>
            </w:pPr>
            <w:r>
              <w:rPr>
                <w:b/>
              </w:rPr>
              <w:t>Manager Signature:</w:t>
            </w:r>
          </w:p>
          <w:p w:rsidR="005560F0" w:rsidRDefault="00223BFA">
            <w:pPr>
              <w:spacing w:before="240" w:after="240"/>
              <w:jc w:val="both"/>
              <w:rPr>
                <w:b/>
              </w:rPr>
            </w:pPr>
            <w:r>
              <w:rPr>
                <w:b/>
              </w:rPr>
              <w:t>Date:</w:t>
            </w:r>
          </w:p>
        </w:tc>
      </w:tr>
      <w:tr w:rsidR="005560F0" w:rsidTr="00C801C2">
        <w:trPr>
          <w:trHeight w:val="420"/>
        </w:trPr>
        <w:tc>
          <w:tcPr>
            <w:tcW w:w="9643" w:type="dxa"/>
            <w:shd w:val="clear" w:color="auto" w:fill="auto"/>
            <w:tcMar>
              <w:top w:w="100" w:type="dxa"/>
              <w:left w:w="100" w:type="dxa"/>
              <w:bottom w:w="100" w:type="dxa"/>
              <w:right w:w="100" w:type="dxa"/>
            </w:tcMar>
          </w:tcPr>
          <w:p w:rsidR="005560F0" w:rsidRDefault="00223BFA">
            <w:pPr>
              <w:spacing w:before="240" w:after="240"/>
              <w:jc w:val="both"/>
              <w:rPr>
                <w:b/>
              </w:rPr>
            </w:pPr>
            <w:r>
              <w:rPr>
                <w:b/>
              </w:rPr>
              <w:t>Employee signature:</w:t>
            </w:r>
          </w:p>
          <w:p w:rsidR="005560F0" w:rsidRDefault="00223BFA">
            <w:pPr>
              <w:spacing w:before="240" w:after="240"/>
              <w:jc w:val="both"/>
              <w:rPr>
                <w:b/>
              </w:rPr>
            </w:pPr>
            <w:r>
              <w:rPr>
                <w:b/>
              </w:rPr>
              <w:t>Date:</w:t>
            </w:r>
          </w:p>
        </w:tc>
      </w:tr>
    </w:tbl>
    <w:p w:rsidR="005560F0" w:rsidRPr="00C801C2" w:rsidRDefault="00223BFA" w:rsidP="00C801C2">
      <w:pPr>
        <w:spacing w:before="240" w:after="240"/>
        <w:jc w:val="both"/>
      </w:pPr>
      <w:r>
        <w:br w:type="page"/>
      </w:r>
    </w:p>
    <w:p w:rsidR="005560F0" w:rsidRDefault="00223BFA" w:rsidP="004D3D1A">
      <w:pPr>
        <w:pStyle w:val="Heading2"/>
      </w:pPr>
      <w:r>
        <w:lastRenderedPageBreak/>
        <w:t>Appendix 1</w:t>
      </w:r>
    </w:p>
    <w:p w:rsidR="005560F0" w:rsidRDefault="00223BFA" w:rsidP="004D3D1A">
      <w:pPr>
        <w:pStyle w:val="Heading3"/>
      </w:pPr>
      <w:r>
        <w:t xml:space="preserve">Additional Advice for </w:t>
      </w:r>
      <w:r w:rsidR="00E07644" w:rsidRPr="00E07644">
        <w:rPr>
          <w:b/>
          <w:color w:val="0000FF"/>
        </w:rPr>
        <w:t>employees</w:t>
      </w:r>
      <w:r>
        <w:t xml:space="preserve"> completing the Adjustments Passport.</w:t>
      </w:r>
    </w:p>
    <w:p w:rsidR="005560F0" w:rsidRDefault="00223BFA" w:rsidP="004D3D1A">
      <w:pPr>
        <w:numPr>
          <w:ilvl w:val="0"/>
          <w:numId w:val="9"/>
        </w:numPr>
        <w:spacing w:before="240"/>
        <w:ind w:left="0" w:right="-291" w:hanging="567"/>
      </w:pPr>
      <w:r>
        <w:t>If you are concerned that you may not able to complete the document then please ask for assistance from:</w:t>
      </w:r>
    </w:p>
    <w:p w:rsidR="005560F0" w:rsidRDefault="00223BFA" w:rsidP="004D3D1A">
      <w:pPr>
        <w:numPr>
          <w:ilvl w:val="0"/>
          <w:numId w:val="3"/>
        </w:numPr>
        <w:spacing w:line="360" w:lineRule="auto"/>
        <w:ind w:left="0" w:right="-291" w:firstLine="0"/>
      </w:pPr>
      <w:r>
        <w:t>An EDI Adviser</w:t>
      </w:r>
    </w:p>
    <w:p w:rsidR="005560F0" w:rsidRDefault="00223BFA" w:rsidP="004D3D1A">
      <w:pPr>
        <w:numPr>
          <w:ilvl w:val="0"/>
          <w:numId w:val="3"/>
        </w:numPr>
        <w:spacing w:line="360" w:lineRule="auto"/>
        <w:ind w:left="0" w:right="-291" w:firstLine="0"/>
      </w:pPr>
      <w:r>
        <w:t>Trade Union - UCU or UNISON representative</w:t>
      </w:r>
    </w:p>
    <w:p w:rsidR="005560F0" w:rsidRDefault="003A701C" w:rsidP="004D3D1A">
      <w:pPr>
        <w:numPr>
          <w:ilvl w:val="0"/>
          <w:numId w:val="3"/>
        </w:numPr>
        <w:spacing w:line="360" w:lineRule="auto"/>
        <w:ind w:left="0" w:right="-291" w:firstLine="0"/>
      </w:pPr>
      <w:hyperlink r:id="rId11">
        <w:r w:rsidR="00223BFA">
          <w:rPr>
            <w:color w:val="0000FF"/>
            <w:u w:val="single"/>
          </w:rPr>
          <w:t>Staff Disability Network</w:t>
        </w:r>
      </w:hyperlink>
    </w:p>
    <w:p w:rsidR="005560F0" w:rsidRDefault="00223BFA" w:rsidP="004D3D1A">
      <w:pPr>
        <w:numPr>
          <w:ilvl w:val="0"/>
          <w:numId w:val="3"/>
        </w:numPr>
        <w:spacing w:line="360" w:lineRule="auto"/>
        <w:ind w:left="0" w:right="-291" w:firstLine="0"/>
      </w:pPr>
      <w:r>
        <w:t>Occupational Health Department</w:t>
      </w:r>
    </w:p>
    <w:p w:rsidR="005560F0" w:rsidRDefault="00223BFA" w:rsidP="004D3D1A">
      <w:pPr>
        <w:numPr>
          <w:ilvl w:val="0"/>
          <w:numId w:val="9"/>
        </w:numPr>
        <w:ind w:left="0" w:right="-291" w:hanging="567"/>
      </w:pPr>
      <w:r>
        <w:t>The purpose of the Adjustment Passport is to act as a support tool for</w:t>
      </w:r>
      <w:r w:rsidR="004D3D1A">
        <w:t xml:space="preserve"> </w:t>
      </w:r>
      <w:r>
        <w:t>agreeing and documenting adjustments.  The adjustments can be proposed and</w:t>
      </w:r>
      <w:r w:rsidR="004D3D1A">
        <w:t xml:space="preserve"> </w:t>
      </w:r>
      <w:r>
        <w:t>initiated by the employee, their Line Manager, Occupational Health or People Directorate team.</w:t>
      </w:r>
    </w:p>
    <w:p w:rsidR="005560F0" w:rsidRDefault="00223BFA" w:rsidP="004D3D1A">
      <w:pPr>
        <w:numPr>
          <w:ilvl w:val="0"/>
          <w:numId w:val="9"/>
        </w:numPr>
        <w:spacing w:line="360" w:lineRule="auto"/>
        <w:ind w:left="0" w:right="-291" w:hanging="567"/>
      </w:pPr>
      <w:r>
        <w:t>Be aware that your manager may need to get additional advice from Occupational Health, Access to Work or the People Directorate before any adjustments or changes can be agreed and implemented, but this process should not be subject to any undue delays and you should be consulted and kept informed of progress throughout.</w:t>
      </w:r>
    </w:p>
    <w:p w:rsidR="005560F0" w:rsidRDefault="00223BFA" w:rsidP="004D3D1A">
      <w:pPr>
        <w:numPr>
          <w:ilvl w:val="0"/>
          <w:numId w:val="9"/>
        </w:numPr>
        <w:spacing w:line="360" w:lineRule="auto"/>
        <w:ind w:left="0" w:right="-291" w:hanging="567"/>
      </w:pPr>
      <w:r>
        <w:t>You are entitled to have your</w:t>
      </w:r>
      <w:r>
        <w:rPr>
          <w:highlight w:val="white"/>
        </w:rPr>
        <w:t xml:space="preserve"> Union Rep or other colleague </w:t>
      </w:r>
      <w:r>
        <w:t>accompany you to any meetings to discuss your adjustments if you wish.</w:t>
      </w:r>
    </w:p>
    <w:p w:rsidR="005560F0" w:rsidRDefault="00223BFA" w:rsidP="004D3D1A">
      <w:pPr>
        <w:numPr>
          <w:ilvl w:val="0"/>
          <w:numId w:val="9"/>
        </w:numPr>
        <w:spacing w:line="360" w:lineRule="auto"/>
        <w:ind w:left="0" w:right="-291" w:hanging="567"/>
      </w:pPr>
      <w:r>
        <w:t xml:space="preserve">If you change your job or you have a new manager, you are encouraged to provide a copy of this to them so that they understand what adjustments have been made for you. </w:t>
      </w:r>
    </w:p>
    <w:p w:rsidR="005560F0" w:rsidRDefault="00223BFA" w:rsidP="004D3D1A">
      <w:pPr>
        <w:numPr>
          <w:ilvl w:val="0"/>
          <w:numId w:val="9"/>
        </w:numPr>
        <w:spacing w:line="360" w:lineRule="auto"/>
        <w:ind w:left="0" w:right="-291" w:hanging="567"/>
      </w:pPr>
      <w:r>
        <w:t xml:space="preserve">If you’re in the same role and your health condition remains the same, new managers should accept the adjustments outlined in the passport. The agreement may need to be reviewed and amended at a later date, but this shouldn’t happen until you’ve both worked together for a </w:t>
      </w:r>
      <w:r>
        <w:rPr>
          <w:highlight w:val="white"/>
        </w:rPr>
        <w:t>reasonable period of time.</w:t>
      </w:r>
      <w:r>
        <w:t xml:space="preserve"> </w:t>
      </w:r>
    </w:p>
    <w:p w:rsidR="005560F0" w:rsidRDefault="00223BFA" w:rsidP="004D3D1A">
      <w:pPr>
        <w:numPr>
          <w:ilvl w:val="0"/>
          <w:numId w:val="9"/>
        </w:numPr>
        <w:spacing w:line="360" w:lineRule="auto"/>
        <w:ind w:left="0" w:right="-291" w:hanging="567"/>
      </w:pPr>
      <w:r>
        <w:t>If your health condition or impairment changes or if you have moved to a new role, department, site, desk, or there are other changes to your job which mean that the adjustment may no longer be appropriate, then the adjustments may be reviewed straight away.</w:t>
      </w:r>
    </w:p>
    <w:p w:rsidR="005560F0" w:rsidRDefault="00223BFA" w:rsidP="004D3D1A">
      <w:pPr>
        <w:spacing w:before="240" w:after="240"/>
        <w:ind w:left="-566" w:right="-291"/>
        <w:rPr>
          <w:b/>
        </w:rPr>
      </w:pPr>
      <w:r>
        <w:rPr>
          <w:b/>
        </w:rPr>
        <w:t xml:space="preserve">Additional Advice for </w:t>
      </w:r>
      <w:r>
        <w:rPr>
          <w:b/>
          <w:color w:val="0000FF"/>
        </w:rPr>
        <w:t>MANAGERS</w:t>
      </w:r>
      <w:r>
        <w:rPr>
          <w:b/>
        </w:rPr>
        <w:t xml:space="preserve"> completing the Adjustments Passport with an Employee.</w:t>
      </w:r>
    </w:p>
    <w:p w:rsidR="005560F0" w:rsidRDefault="00223BFA" w:rsidP="004D3D1A">
      <w:pPr>
        <w:numPr>
          <w:ilvl w:val="0"/>
          <w:numId w:val="1"/>
        </w:numPr>
        <w:spacing w:before="240"/>
        <w:ind w:left="0" w:right="-291" w:hanging="567"/>
      </w:pPr>
      <w:r>
        <w:t>If you are concerned that you may not able to complete the document with the employee, then please ask for assistance from:</w:t>
      </w:r>
    </w:p>
    <w:p w:rsidR="005560F0" w:rsidRDefault="00223BFA" w:rsidP="004D3D1A">
      <w:pPr>
        <w:numPr>
          <w:ilvl w:val="0"/>
          <w:numId w:val="3"/>
        </w:numPr>
        <w:spacing w:line="360" w:lineRule="auto"/>
        <w:ind w:left="0" w:right="-291" w:firstLine="0"/>
      </w:pPr>
      <w:r>
        <w:t>An EDI Adviser</w:t>
      </w:r>
    </w:p>
    <w:p w:rsidR="005560F0" w:rsidRDefault="00223BFA" w:rsidP="004D3D1A">
      <w:pPr>
        <w:numPr>
          <w:ilvl w:val="0"/>
          <w:numId w:val="3"/>
        </w:numPr>
        <w:spacing w:line="360" w:lineRule="auto"/>
        <w:ind w:left="0" w:right="-291" w:firstLine="0"/>
      </w:pPr>
      <w:r>
        <w:t>Trade Union - UCU or UNISON representative</w:t>
      </w:r>
    </w:p>
    <w:p w:rsidR="005560F0" w:rsidRDefault="003A701C" w:rsidP="004D3D1A">
      <w:pPr>
        <w:numPr>
          <w:ilvl w:val="0"/>
          <w:numId w:val="3"/>
        </w:numPr>
        <w:spacing w:line="360" w:lineRule="auto"/>
        <w:ind w:left="0" w:right="-291" w:firstLine="0"/>
      </w:pPr>
      <w:hyperlink r:id="rId12">
        <w:r w:rsidR="00223BFA">
          <w:rPr>
            <w:color w:val="0000FF"/>
            <w:u w:val="single"/>
          </w:rPr>
          <w:t>Staff Disability Network</w:t>
        </w:r>
      </w:hyperlink>
    </w:p>
    <w:p w:rsidR="005560F0" w:rsidRDefault="00223BFA" w:rsidP="004D3D1A">
      <w:pPr>
        <w:numPr>
          <w:ilvl w:val="0"/>
          <w:numId w:val="3"/>
        </w:numPr>
        <w:spacing w:line="360" w:lineRule="auto"/>
        <w:ind w:left="0" w:right="-291" w:firstLine="0"/>
      </w:pPr>
      <w:r>
        <w:t>Occupational Health Department</w:t>
      </w:r>
    </w:p>
    <w:p w:rsidR="005560F0" w:rsidRDefault="00223BFA" w:rsidP="004D3D1A">
      <w:pPr>
        <w:numPr>
          <w:ilvl w:val="0"/>
          <w:numId w:val="1"/>
        </w:numPr>
        <w:ind w:left="0" w:right="-291" w:hanging="567"/>
      </w:pPr>
      <w:r>
        <w:t>It is advised that the Passport review is included as part of the employee’s annual PDR process.</w:t>
      </w:r>
    </w:p>
    <w:p w:rsidR="005560F0" w:rsidRDefault="00223BFA" w:rsidP="004D3D1A">
      <w:pPr>
        <w:numPr>
          <w:ilvl w:val="0"/>
          <w:numId w:val="1"/>
        </w:numPr>
        <w:ind w:left="0" w:right="-291" w:hanging="567"/>
      </w:pPr>
      <w:r>
        <w:t>The employee can however, ask for a review at any point if there is a change to their health, role or   work environment.</w:t>
      </w:r>
    </w:p>
    <w:p w:rsidR="005560F0" w:rsidRDefault="00223BFA" w:rsidP="004D3D1A">
      <w:pPr>
        <w:numPr>
          <w:ilvl w:val="0"/>
          <w:numId w:val="1"/>
        </w:numPr>
        <w:spacing w:after="240"/>
        <w:ind w:left="0" w:right="-291" w:hanging="567"/>
      </w:pPr>
      <w:r>
        <w:t>The Passport belongs to the employee and as such should not be altered without the employee’s consent.</w:t>
      </w:r>
    </w:p>
    <w:sectPr w:rsidR="005560F0" w:rsidSect="000B61A5">
      <w:headerReference w:type="default" r:id="rId13"/>
      <w:pgSz w:w="11909" w:h="16834"/>
      <w:pgMar w:top="1133" w:right="1133" w:bottom="681" w:left="1133"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701C" w:rsidRDefault="003A701C">
      <w:pPr>
        <w:spacing w:line="240" w:lineRule="auto"/>
      </w:pPr>
      <w:r>
        <w:separator/>
      </w:r>
    </w:p>
  </w:endnote>
  <w:endnote w:type="continuationSeparator" w:id="0">
    <w:p w:rsidR="003A701C" w:rsidRDefault="003A70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w:panose1 w:val="020B0502040504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701C" w:rsidRDefault="003A701C">
      <w:pPr>
        <w:spacing w:line="240" w:lineRule="auto"/>
      </w:pPr>
      <w:r>
        <w:separator/>
      </w:r>
    </w:p>
  </w:footnote>
  <w:footnote w:type="continuationSeparator" w:id="0">
    <w:p w:rsidR="003A701C" w:rsidRDefault="003A701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0F0" w:rsidRDefault="00223BFA">
    <w:pPr>
      <w:spacing w:line="360" w:lineRule="auto"/>
      <w:jc w:val="center"/>
      <w:rPr>
        <w:b/>
      </w:rPr>
    </w:pPr>
    <w:r>
      <w:rPr>
        <w:b/>
      </w:rPr>
      <w:t>Oxford Brookes University</w:t>
    </w:r>
  </w:p>
  <w:p w:rsidR="005560F0" w:rsidRDefault="00223BFA">
    <w:pPr>
      <w:spacing w:after="200" w:line="360" w:lineRule="auto"/>
      <w:jc w:val="center"/>
      <w:rPr>
        <w:b/>
      </w:rPr>
    </w:pPr>
    <w:r>
      <w:rPr>
        <w:b/>
      </w:rPr>
      <w:t xml:space="preserve">Workplace </w:t>
    </w:r>
    <w:r w:rsidR="003A2B0A">
      <w:rPr>
        <w:b/>
      </w:rPr>
      <w:t xml:space="preserve">Reasonable </w:t>
    </w:r>
    <w:r>
      <w:rPr>
        <w:b/>
      </w:rPr>
      <w:t xml:space="preserve">Adjustments Passport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546257"/>
    <w:multiLevelType w:val="multilevel"/>
    <w:tmpl w:val="F8185B28"/>
    <w:lvl w:ilvl="0">
      <w:start w:val="1"/>
      <w:numFmt w:val="bullet"/>
      <w:lvlText w:val="●"/>
      <w:lvlJc w:val="left"/>
      <w:pPr>
        <w:ind w:left="720" w:hanging="360"/>
      </w:pPr>
      <w:rPr>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1F623D4"/>
    <w:multiLevelType w:val="multilevel"/>
    <w:tmpl w:val="767018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39F49C0"/>
    <w:multiLevelType w:val="multilevel"/>
    <w:tmpl w:val="15EA3772"/>
    <w:lvl w:ilvl="0">
      <w:start w:val="1"/>
      <w:numFmt w:val="bullet"/>
      <w:lvlText w:val="●"/>
      <w:lvlJc w:val="left"/>
      <w:pPr>
        <w:ind w:left="1080" w:hanging="360"/>
      </w:pPr>
      <w:rPr>
        <w:rFonts w:ascii="Noto Sans" w:eastAsia="Noto Sans" w:hAnsi="Noto Sans" w:cs="Noto San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w:eastAsia="Noto Sans" w:hAnsi="Noto Sans" w:cs="Noto Sans"/>
      </w:rPr>
    </w:lvl>
    <w:lvl w:ilvl="3">
      <w:start w:val="1"/>
      <w:numFmt w:val="bullet"/>
      <w:lvlText w:val="●"/>
      <w:lvlJc w:val="left"/>
      <w:pPr>
        <w:ind w:left="3240" w:hanging="360"/>
      </w:pPr>
      <w:rPr>
        <w:rFonts w:ascii="Noto Sans" w:eastAsia="Noto Sans" w:hAnsi="Noto Sans" w:cs="Noto San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w:eastAsia="Noto Sans" w:hAnsi="Noto Sans" w:cs="Noto Sans"/>
      </w:rPr>
    </w:lvl>
    <w:lvl w:ilvl="6">
      <w:start w:val="1"/>
      <w:numFmt w:val="bullet"/>
      <w:lvlText w:val="●"/>
      <w:lvlJc w:val="left"/>
      <w:pPr>
        <w:ind w:left="5400" w:hanging="360"/>
      </w:pPr>
      <w:rPr>
        <w:rFonts w:ascii="Noto Sans" w:eastAsia="Noto Sans" w:hAnsi="Noto Sans" w:cs="Noto San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w:eastAsia="Noto Sans" w:hAnsi="Noto Sans" w:cs="Noto Sans"/>
      </w:rPr>
    </w:lvl>
  </w:abstractNum>
  <w:abstractNum w:abstractNumId="3" w15:restartNumberingAfterBreak="0">
    <w:nsid w:val="27407379"/>
    <w:multiLevelType w:val="multilevel"/>
    <w:tmpl w:val="92FEC272"/>
    <w:lvl w:ilvl="0">
      <w:start w:val="1"/>
      <w:numFmt w:val="bullet"/>
      <w:lvlText w:val="●"/>
      <w:lvlJc w:val="left"/>
      <w:pPr>
        <w:ind w:left="1440" w:hanging="360"/>
      </w:pPr>
      <w:rPr>
        <w:color w:val="000000"/>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27CC6FAD"/>
    <w:multiLevelType w:val="multilevel"/>
    <w:tmpl w:val="0CDA49C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15:restartNumberingAfterBreak="0">
    <w:nsid w:val="39EB36B2"/>
    <w:multiLevelType w:val="multilevel"/>
    <w:tmpl w:val="1F6CC3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AFB4DC1"/>
    <w:multiLevelType w:val="multilevel"/>
    <w:tmpl w:val="620603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D98574C"/>
    <w:multiLevelType w:val="multilevel"/>
    <w:tmpl w:val="696A90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00160AA"/>
    <w:multiLevelType w:val="multilevel"/>
    <w:tmpl w:val="4C6C1A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02F489D"/>
    <w:multiLevelType w:val="multilevel"/>
    <w:tmpl w:val="D482F86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0" w15:restartNumberingAfterBreak="0">
    <w:nsid w:val="613B6E72"/>
    <w:multiLevelType w:val="multilevel"/>
    <w:tmpl w:val="C64864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9953772"/>
    <w:multiLevelType w:val="multilevel"/>
    <w:tmpl w:val="7FE04C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10"/>
  </w:num>
  <w:num w:numId="3">
    <w:abstractNumId w:val="3"/>
  </w:num>
  <w:num w:numId="4">
    <w:abstractNumId w:val="2"/>
  </w:num>
  <w:num w:numId="5">
    <w:abstractNumId w:val="6"/>
  </w:num>
  <w:num w:numId="6">
    <w:abstractNumId w:val="1"/>
  </w:num>
  <w:num w:numId="7">
    <w:abstractNumId w:val="11"/>
  </w:num>
  <w:num w:numId="8">
    <w:abstractNumId w:val="7"/>
  </w:num>
  <w:num w:numId="9">
    <w:abstractNumId w:val="9"/>
  </w:num>
  <w:num w:numId="10">
    <w:abstractNumId w:val="8"/>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0F0"/>
    <w:rsid w:val="00070A83"/>
    <w:rsid w:val="000B61A5"/>
    <w:rsid w:val="00223BFA"/>
    <w:rsid w:val="002922CC"/>
    <w:rsid w:val="003A2B0A"/>
    <w:rsid w:val="003A701C"/>
    <w:rsid w:val="004B7D82"/>
    <w:rsid w:val="004D3D1A"/>
    <w:rsid w:val="005560F0"/>
    <w:rsid w:val="0081606B"/>
    <w:rsid w:val="008E7F92"/>
    <w:rsid w:val="00A42731"/>
    <w:rsid w:val="00AC43EB"/>
    <w:rsid w:val="00C801C2"/>
    <w:rsid w:val="00CE7F4D"/>
    <w:rsid w:val="00E07644"/>
    <w:rsid w:val="00F20A37"/>
    <w:rsid w:val="00F90F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C58D5A-9B67-0343-9A93-128F4E4C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rsid w:val="000B61A5"/>
    <w:pPr>
      <w:keepNext/>
      <w:keepLines/>
      <w:spacing w:before="400" w:after="120"/>
      <w:outlineLvl w:val="0"/>
    </w:pPr>
    <w:rPr>
      <w:sz w:val="36"/>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0B61A5"/>
    <w:pPr>
      <w:tabs>
        <w:tab w:val="center" w:pos="4513"/>
        <w:tab w:val="right" w:pos="9026"/>
      </w:tabs>
      <w:spacing w:line="240" w:lineRule="auto"/>
    </w:pPr>
  </w:style>
  <w:style w:type="character" w:customStyle="1" w:styleId="HeaderChar">
    <w:name w:val="Header Char"/>
    <w:basedOn w:val="DefaultParagraphFont"/>
    <w:link w:val="Header"/>
    <w:uiPriority w:val="99"/>
    <w:rsid w:val="000B61A5"/>
  </w:style>
  <w:style w:type="paragraph" w:styleId="Footer">
    <w:name w:val="footer"/>
    <w:basedOn w:val="Normal"/>
    <w:link w:val="FooterChar"/>
    <w:uiPriority w:val="99"/>
    <w:unhideWhenUsed/>
    <w:rsid w:val="000B61A5"/>
    <w:pPr>
      <w:tabs>
        <w:tab w:val="center" w:pos="4513"/>
        <w:tab w:val="right" w:pos="9026"/>
      </w:tabs>
      <w:spacing w:line="240" w:lineRule="auto"/>
    </w:pPr>
  </w:style>
  <w:style w:type="character" w:customStyle="1" w:styleId="FooterChar">
    <w:name w:val="Footer Char"/>
    <w:basedOn w:val="DefaultParagraphFont"/>
    <w:link w:val="Footer"/>
    <w:uiPriority w:val="99"/>
    <w:rsid w:val="000B61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brookes.ac.uk/human-resources/working-here/wellbeing/safety/notices/peep/"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rookes.ac.uk/staff/human-resources/equality-diversity-and-inclusion/diversity-networks/staff-disability-networ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rookes.ac.uk/staff/human-resources/equality-diversity-and-inclusion/diversity-networks/staff-disability-networ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v.uk/government/publications/access-to-work-guide-for-employers/access-to-work-factsheet-for-employers" TargetMode="External"/><Relationship Id="rId4" Type="http://schemas.openxmlformats.org/officeDocument/2006/relationships/settings" Target="settings.xml"/><Relationship Id="rId9" Type="http://schemas.openxmlformats.org/officeDocument/2006/relationships/hyperlink" Target="https://www.gov.uk/access-to-wor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CAFF4D-4C5B-1A4C-BDF5-0F5C4E18B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1220</Words>
  <Characters>6955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Oxford Brookes University</Company>
  <LinksUpToDate>false</LinksUpToDate>
  <CharactersWithSpaces>8159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Butcher</dc:creator>
  <cp:lastModifiedBy>Microsoft Office User</cp:lastModifiedBy>
  <cp:revision>2</cp:revision>
  <dcterms:created xsi:type="dcterms:W3CDTF">2023-09-15T13:51:00Z</dcterms:created>
  <dcterms:modified xsi:type="dcterms:W3CDTF">2023-09-15T13:51:00Z</dcterms:modified>
</cp:coreProperties>
</file>