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25A2B" w:rsidRPr="00A60E6F" w:rsidRDefault="00AB7B7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752" behindDoc="0" locked="0" layoutInCell="1" allowOverlap="1">
                <wp:simplePos x="0" y="0"/>
                <wp:positionH relativeFrom="page">
                  <wp:posOffset>3998595</wp:posOffset>
                </wp:positionH>
                <wp:positionV relativeFrom="page">
                  <wp:posOffset>7085965</wp:posOffset>
                </wp:positionV>
                <wp:extent cx="3023870" cy="3023870"/>
                <wp:effectExtent l="0" t="0" r="5080" b="508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3023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1F8" w:rsidRDefault="00CD71F8" w:rsidP="00EF6821">
                            <w:pPr>
                              <w:spacing w:line="300" w:lineRule="exact"/>
                              <w:rPr>
                                <w:rFonts w:ascii="Arial" w:hAnsi="Arial" w:cs="Arial"/>
                                <w:color w:val="FFFFFF"/>
                                <w:sz w:val="32"/>
                                <w:szCs w:val="32"/>
                              </w:rPr>
                            </w:pPr>
                            <w:r>
                              <w:rPr>
                                <w:rFonts w:ascii="Arial" w:hAnsi="Arial" w:cs="Arial"/>
                                <w:color w:val="FFFFFF"/>
                                <w:sz w:val="32"/>
                                <w:szCs w:val="32"/>
                              </w:rPr>
                              <w:t>A guide to:</w:t>
                            </w:r>
                          </w:p>
                          <w:p w:rsidR="00CD71F8" w:rsidRDefault="00CD71F8" w:rsidP="00EF6821">
                            <w:pPr>
                              <w:spacing w:line="300" w:lineRule="exact"/>
                              <w:rPr>
                                <w:rFonts w:ascii="Arial" w:hAnsi="Arial" w:cs="Arial"/>
                                <w:color w:val="FFFFFF"/>
                                <w:sz w:val="32"/>
                                <w:szCs w:val="32"/>
                              </w:rPr>
                            </w:pPr>
                          </w:p>
                          <w:p w:rsidR="00CD71F8" w:rsidRDefault="00CD71F8" w:rsidP="00EF6821">
                            <w:pPr>
                              <w:spacing w:line="300" w:lineRule="exact"/>
                              <w:rPr>
                                <w:rFonts w:ascii="Arial" w:hAnsi="Arial" w:cs="Arial"/>
                                <w:color w:val="FFFFFF"/>
                                <w:sz w:val="32"/>
                                <w:szCs w:val="32"/>
                              </w:rPr>
                            </w:pPr>
                            <w:r>
                              <w:rPr>
                                <w:rFonts w:ascii="Arial" w:hAnsi="Arial" w:cs="Arial"/>
                                <w:color w:val="FFFFFF"/>
                                <w:sz w:val="32"/>
                                <w:szCs w:val="32"/>
                              </w:rPr>
                              <w:t xml:space="preserve">Post-award grant management </w:t>
                            </w:r>
                          </w:p>
                          <w:p w:rsidR="00CD71F8" w:rsidRDefault="00CD71F8" w:rsidP="00EF6821">
                            <w:pPr>
                              <w:spacing w:line="300" w:lineRule="exact"/>
                              <w:rPr>
                                <w:rFonts w:ascii="Arial" w:hAnsi="Arial" w:cs="Arial"/>
                                <w:color w:val="FFFFFF"/>
                                <w:sz w:val="32"/>
                                <w:szCs w:val="32"/>
                              </w:rPr>
                            </w:pPr>
                          </w:p>
                          <w:p w:rsidR="00CD71F8" w:rsidRDefault="00CD71F8" w:rsidP="00EF6821">
                            <w:pPr>
                              <w:spacing w:line="300" w:lineRule="exact"/>
                              <w:rPr>
                                <w:rFonts w:ascii="Arial" w:hAnsi="Arial" w:cs="Arial"/>
                                <w:color w:val="FFFFFF"/>
                                <w:sz w:val="32"/>
                                <w:szCs w:val="32"/>
                              </w:rPr>
                            </w:pPr>
                            <w:r>
                              <w:rPr>
                                <w:rFonts w:ascii="Arial" w:hAnsi="Arial" w:cs="Arial"/>
                                <w:color w:val="FFFFFF"/>
                                <w:sz w:val="32"/>
                                <w:szCs w:val="32"/>
                              </w:rPr>
                              <w:t>Appointing and m</w:t>
                            </w:r>
                            <w:r w:rsidRPr="009438D4">
                              <w:rPr>
                                <w:rFonts w:ascii="Arial" w:hAnsi="Arial" w:cs="Arial"/>
                                <w:color w:val="FFFFFF"/>
                                <w:sz w:val="32"/>
                                <w:szCs w:val="32"/>
                              </w:rPr>
                              <w:t xml:space="preserve">anaging </w:t>
                            </w:r>
                            <w:r>
                              <w:rPr>
                                <w:rFonts w:ascii="Arial" w:hAnsi="Arial" w:cs="Arial"/>
                                <w:color w:val="FFFFFF"/>
                                <w:sz w:val="32"/>
                                <w:szCs w:val="32"/>
                              </w:rPr>
                              <w:t>contract r</w:t>
                            </w:r>
                            <w:r w:rsidRPr="009438D4">
                              <w:rPr>
                                <w:rFonts w:ascii="Arial" w:hAnsi="Arial" w:cs="Arial"/>
                                <w:color w:val="FFFFFF"/>
                                <w:sz w:val="32"/>
                                <w:szCs w:val="32"/>
                              </w:rPr>
                              <w:t>es</w:t>
                            </w:r>
                            <w:r>
                              <w:rPr>
                                <w:rFonts w:ascii="Arial" w:hAnsi="Arial" w:cs="Arial"/>
                                <w:color w:val="FFFFFF"/>
                                <w:sz w:val="32"/>
                                <w:szCs w:val="32"/>
                              </w:rPr>
                              <w:t>earch s</w:t>
                            </w:r>
                            <w:r w:rsidRPr="009438D4">
                              <w:rPr>
                                <w:rFonts w:ascii="Arial" w:hAnsi="Arial" w:cs="Arial"/>
                                <w:color w:val="FFFFFF"/>
                                <w:sz w:val="32"/>
                                <w:szCs w:val="32"/>
                              </w:rPr>
                              <w:t>taff</w:t>
                            </w:r>
                          </w:p>
                          <w:p w:rsidR="00CD71F8" w:rsidRDefault="00CD71F8" w:rsidP="00EF6821">
                            <w:pPr>
                              <w:spacing w:line="300" w:lineRule="exact"/>
                              <w:rPr>
                                <w:rFonts w:ascii="Arial" w:hAnsi="Arial" w:cs="Arial"/>
                                <w:color w:val="FFFFFF"/>
                                <w:sz w:val="32"/>
                                <w:szCs w:val="32"/>
                              </w:rPr>
                            </w:pPr>
                          </w:p>
                          <w:p w:rsidR="00CD71F8" w:rsidRDefault="00CD71F8" w:rsidP="00EF6821">
                            <w:pPr>
                              <w:spacing w:line="300" w:lineRule="exact"/>
                              <w:rPr>
                                <w:rFonts w:ascii="Arial" w:hAnsi="Arial" w:cs="Arial"/>
                                <w:color w:val="FFFFFF"/>
                                <w:sz w:val="32"/>
                                <w:szCs w:val="32"/>
                              </w:rPr>
                            </w:pPr>
                          </w:p>
                          <w:p w:rsidR="00CD71F8" w:rsidRDefault="00CD71F8" w:rsidP="00EF6821">
                            <w:pPr>
                              <w:spacing w:line="300" w:lineRule="exact"/>
                              <w:rPr>
                                <w:rFonts w:ascii="Arial" w:hAnsi="Arial" w:cs="Arial"/>
                                <w:color w:val="FFFFFF"/>
                                <w:sz w:val="30"/>
                                <w:szCs w:val="30"/>
                              </w:rPr>
                            </w:pPr>
                          </w:p>
                          <w:p w:rsidR="00CD71F8" w:rsidRDefault="00CD71F8" w:rsidP="00EF6821">
                            <w:pPr>
                              <w:spacing w:line="300" w:lineRule="exact"/>
                              <w:rPr>
                                <w:rFonts w:ascii="Arial" w:hAnsi="Arial" w:cs="Arial"/>
                                <w:color w:val="FFFFFF"/>
                                <w:sz w:val="30"/>
                                <w:szCs w:val="30"/>
                              </w:rPr>
                            </w:pPr>
                          </w:p>
                          <w:p w:rsidR="00CD71F8" w:rsidRDefault="00CD71F8" w:rsidP="00EF6821">
                            <w:pPr>
                              <w:spacing w:line="300" w:lineRule="exact"/>
                              <w:rPr>
                                <w:rFonts w:ascii="Arial" w:hAnsi="Arial" w:cs="Arial"/>
                                <w:color w:val="FFFFFF"/>
                                <w:sz w:val="30"/>
                                <w:szCs w:val="30"/>
                              </w:rPr>
                            </w:pPr>
                          </w:p>
                          <w:p w:rsidR="00CD71F8" w:rsidRDefault="00CD71F8" w:rsidP="00EF6821">
                            <w:pPr>
                              <w:spacing w:line="300" w:lineRule="exact"/>
                              <w:rPr>
                                <w:rFonts w:ascii="Arial" w:hAnsi="Arial" w:cs="Arial"/>
                                <w:color w:val="FFFFFF"/>
                                <w:sz w:val="30"/>
                                <w:szCs w:val="30"/>
                              </w:rPr>
                            </w:pPr>
                          </w:p>
                          <w:p w:rsidR="00CD71F8" w:rsidRDefault="00CD71F8" w:rsidP="00EF6821">
                            <w:pPr>
                              <w:spacing w:line="300" w:lineRule="exact"/>
                              <w:rPr>
                                <w:rFonts w:ascii="Arial" w:hAnsi="Arial" w:cs="Arial"/>
                                <w:color w:val="FFFFFF"/>
                                <w:sz w:val="30"/>
                                <w:szCs w:val="30"/>
                              </w:rPr>
                            </w:pPr>
                          </w:p>
                          <w:p w:rsidR="00CD71F8" w:rsidRPr="00BC0EE7" w:rsidRDefault="00CD71F8" w:rsidP="00BC0EE7">
                            <w:pPr>
                              <w:spacing w:line="300" w:lineRule="exact"/>
                              <w:rPr>
                                <w:rFonts w:ascii="Arial" w:hAnsi="Arial" w:cs="Arial"/>
                                <w:color w:val="FFFFFF"/>
                                <w:sz w:val="30"/>
                                <w:szCs w:val="30"/>
                              </w:rPr>
                            </w:pPr>
                            <w:r w:rsidRPr="00124693">
                              <w:rPr>
                                <w:rFonts w:ascii="Arial" w:hAnsi="Arial" w:cs="Arial"/>
                                <w:color w:val="FFFFFF"/>
                                <w:sz w:val="22"/>
                                <w:szCs w:val="22"/>
                              </w:rPr>
                              <w:t xml:space="preserve">Last updated </w:t>
                            </w:r>
                            <w:r>
                              <w:rPr>
                                <w:rFonts w:ascii="Arial" w:hAnsi="Arial" w:cs="Arial"/>
                                <w:color w:val="FFFFFF"/>
                                <w:sz w:val="22"/>
                                <w:szCs w:val="22"/>
                              </w:rPr>
                              <w:t>14</w:t>
                            </w:r>
                            <w:r w:rsidRPr="000F583E">
                              <w:rPr>
                                <w:rFonts w:ascii="Arial" w:hAnsi="Arial" w:cs="Arial"/>
                                <w:color w:val="FFFFFF"/>
                                <w:sz w:val="22"/>
                                <w:szCs w:val="22"/>
                                <w:vertAlign w:val="superscript"/>
                              </w:rPr>
                              <w:t>th</w:t>
                            </w:r>
                            <w:r>
                              <w:rPr>
                                <w:rFonts w:ascii="Arial" w:hAnsi="Arial" w:cs="Arial"/>
                                <w:color w:val="FFFFFF"/>
                                <w:sz w:val="22"/>
                                <w:szCs w:val="22"/>
                              </w:rPr>
                              <w:t xml:space="preserve"> March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314.85pt;margin-top:557.95pt;width:238.1pt;height:238.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" filled="f" stroked="f">
                <v:textbox inset="0,0,0,0">
                  <w:txbxContent>
                    <w:p w:rsidR="00CD71F8" w:rsidRDefault="00CD71F8" w:rsidP="00EF6821">
                      <w:pPr>
                        <w:spacing w:line="300" w:lineRule="exact"/>
                        <w:rPr>
                          <w:rFonts w:ascii="Arial" w:hAnsi="Arial" w:cs="Arial"/>
                          <w:color w:val="FFFFFF"/>
                          <w:sz w:val="32"/>
                          <w:szCs w:val="32"/>
                        </w:rPr>
                      </w:pPr>
                      <w:r>
                        <w:rPr>
                          <w:rFonts w:ascii="Arial" w:hAnsi="Arial" w:cs="Arial"/>
                          <w:color w:val="FFFFFF"/>
                          <w:sz w:val="32"/>
                          <w:szCs w:val="32"/>
                        </w:rPr>
                        <w:t>A guide to:</w:t>
                      </w:r>
                    </w:p>
                    <w:p w:rsidR="00CD71F8" w:rsidRDefault="00CD71F8" w:rsidP="00EF6821">
                      <w:pPr>
                        <w:spacing w:line="300" w:lineRule="exact"/>
                        <w:rPr>
                          <w:rFonts w:ascii="Arial" w:hAnsi="Arial" w:cs="Arial"/>
                          <w:color w:val="FFFFFF"/>
                          <w:sz w:val="32"/>
                          <w:szCs w:val="32"/>
                        </w:rPr>
                      </w:pPr>
                    </w:p>
                    <w:p w:rsidR="00CD71F8" w:rsidRDefault="00CD71F8" w:rsidP="00EF6821">
                      <w:pPr>
                        <w:spacing w:line="300" w:lineRule="exact"/>
                        <w:rPr>
                          <w:rFonts w:ascii="Arial" w:hAnsi="Arial" w:cs="Arial"/>
                          <w:color w:val="FFFFFF"/>
                          <w:sz w:val="32"/>
                          <w:szCs w:val="32"/>
                        </w:rPr>
                      </w:pPr>
                      <w:r>
                        <w:rPr>
                          <w:rFonts w:ascii="Arial" w:hAnsi="Arial" w:cs="Arial"/>
                          <w:color w:val="FFFFFF"/>
                          <w:sz w:val="32"/>
                          <w:szCs w:val="32"/>
                        </w:rPr>
                        <w:t xml:space="preserve">Post-award grant management </w:t>
                      </w:r>
                    </w:p>
                    <w:p w:rsidR="00CD71F8" w:rsidRDefault="00CD71F8" w:rsidP="00EF6821">
                      <w:pPr>
                        <w:spacing w:line="300" w:lineRule="exact"/>
                        <w:rPr>
                          <w:rFonts w:ascii="Arial" w:hAnsi="Arial" w:cs="Arial"/>
                          <w:color w:val="FFFFFF"/>
                          <w:sz w:val="32"/>
                          <w:szCs w:val="32"/>
                        </w:rPr>
                      </w:pPr>
                    </w:p>
                    <w:p w:rsidR="00CD71F8" w:rsidRDefault="00CD71F8" w:rsidP="00EF6821">
                      <w:pPr>
                        <w:spacing w:line="300" w:lineRule="exact"/>
                        <w:rPr>
                          <w:rFonts w:ascii="Arial" w:hAnsi="Arial" w:cs="Arial"/>
                          <w:color w:val="FFFFFF"/>
                          <w:sz w:val="32"/>
                          <w:szCs w:val="32"/>
                        </w:rPr>
                      </w:pPr>
                      <w:r>
                        <w:rPr>
                          <w:rFonts w:ascii="Arial" w:hAnsi="Arial" w:cs="Arial"/>
                          <w:color w:val="FFFFFF"/>
                          <w:sz w:val="32"/>
                          <w:szCs w:val="32"/>
                        </w:rPr>
                        <w:t>Appointing and m</w:t>
                      </w:r>
                      <w:r w:rsidRPr="009438D4">
                        <w:rPr>
                          <w:rFonts w:ascii="Arial" w:hAnsi="Arial" w:cs="Arial"/>
                          <w:color w:val="FFFFFF"/>
                          <w:sz w:val="32"/>
                          <w:szCs w:val="32"/>
                        </w:rPr>
                        <w:t xml:space="preserve">anaging </w:t>
                      </w:r>
                      <w:r>
                        <w:rPr>
                          <w:rFonts w:ascii="Arial" w:hAnsi="Arial" w:cs="Arial"/>
                          <w:color w:val="FFFFFF"/>
                          <w:sz w:val="32"/>
                          <w:szCs w:val="32"/>
                        </w:rPr>
                        <w:t>contract r</w:t>
                      </w:r>
                      <w:r w:rsidRPr="009438D4">
                        <w:rPr>
                          <w:rFonts w:ascii="Arial" w:hAnsi="Arial" w:cs="Arial"/>
                          <w:color w:val="FFFFFF"/>
                          <w:sz w:val="32"/>
                          <w:szCs w:val="32"/>
                        </w:rPr>
                        <w:t>es</w:t>
                      </w:r>
                      <w:r>
                        <w:rPr>
                          <w:rFonts w:ascii="Arial" w:hAnsi="Arial" w:cs="Arial"/>
                          <w:color w:val="FFFFFF"/>
                          <w:sz w:val="32"/>
                          <w:szCs w:val="32"/>
                        </w:rPr>
                        <w:t>earch s</w:t>
                      </w:r>
                      <w:r w:rsidRPr="009438D4">
                        <w:rPr>
                          <w:rFonts w:ascii="Arial" w:hAnsi="Arial" w:cs="Arial"/>
                          <w:color w:val="FFFFFF"/>
                          <w:sz w:val="32"/>
                          <w:szCs w:val="32"/>
                        </w:rPr>
                        <w:t>taff</w:t>
                      </w:r>
                    </w:p>
                    <w:p w:rsidR="00CD71F8" w:rsidRDefault="00CD71F8" w:rsidP="00EF6821">
                      <w:pPr>
                        <w:spacing w:line="300" w:lineRule="exact"/>
                        <w:rPr>
                          <w:rFonts w:ascii="Arial" w:hAnsi="Arial" w:cs="Arial"/>
                          <w:color w:val="FFFFFF"/>
                          <w:sz w:val="32"/>
                          <w:szCs w:val="32"/>
                        </w:rPr>
                      </w:pPr>
                    </w:p>
                    <w:p w:rsidR="00CD71F8" w:rsidRDefault="00CD71F8" w:rsidP="00EF6821">
                      <w:pPr>
                        <w:spacing w:line="300" w:lineRule="exact"/>
                        <w:rPr>
                          <w:rFonts w:ascii="Arial" w:hAnsi="Arial" w:cs="Arial"/>
                          <w:color w:val="FFFFFF"/>
                          <w:sz w:val="32"/>
                          <w:szCs w:val="32"/>
                        </w:rPr>
                      </w:pPr>
                    </w:p>
                    <w:p w:rsidR="00CD71F8" w:rsidRDefault="00CD71F8" w:rsidP="00EF6821">
                      <w:pPr>
                        <w:spacing w:line="300" w:lineRule="exact"/>
                        <w:rPr>
                          <w:rFonts w:ascii="Arial" w:hAnsi="Arial" w:cs="Arial"/>
                          <w:color w:val="FFFFFF"/>
                          <w:sz w:val="30"/>
                          <w:szCs w:val="30"/>
                        </w:rPr>
                      </w:pPr>
                    </w:p>
                    <w:p w:rsidR="00CD71F8" w:rsidRDefault="00CD71F8" w:rsidP="00EF6821">
                      <w:pPr>
                        <w:spacing w:line="300" w:lineRule="exact"/>
                        <w:rPr>
                          <w:rFonts w:ascii="Arial" w:hAnsi="Arial" w:cs="Arial"/>
                          <w:color w:val="FFFFFF"/>
                          <w:sz w:val="30"/>
                          <w:szCs w:val="30"/>
                        </w:rPr>
                      </w:pPr>
                    </w:p>
                    <w:p w:rsidR="00CD71F8" w:rsidRDefault="00CD71F8" w:rsidP="00EF6821">
                      <w:pPr>
                        <w:spacing w:line="300" w:lineRule="exact"/>
                        <w:rPr>
                          <w:rFonts w:ascii="Arial" w:hAnsi="Arial" w:cs="Arial"/>
                          <w:color w:val="FFFFFF"/>
                          <w:sz w:val="30"/>
                          <w:szCs w:val="30"/>
                        </w:rPr>
                      </w:pPr>
                    </w:p>
                    <w:p w:rsidR="00CD71F8" w:rsidRDefault="00CD71F8" w:rsidP="00EF6821">
                      <w:pPr>
                        <w:spacing w:line="300" w:lineRule="exact"/>
                        <w:rPr>
                          <w:rFonts w:ascii="Arial" w:hAnsi="Arial" w:cs="Arial"/>
                          <w:color w:val="FFFFFF"/>
                          <w:sz w:val="30"/>
                          <w:szCs w:val="30"/>
                        </w:rPr>
                      </w:pPr>
                    </w:p>
                    <w:p w:rsidR="00CD71F8" w:rsidRDefault="00CD71F8" w:rsidP="00EF6821">
                      <w:pPr>
                        <w:spacing w:line="300" w:lineRule="exact"/>
                        <w:rPr>
                          <w:rFonts w:ascii="Arial" w:hAnsi="Arial" w:cs="Arial"/>
                          <w:color w:val="FFFFFF"/>
                          <w:sz w:val="30"/>
                          <w:szCs w:val="30"/>
                        </w:rPr>
                      </w:pPr>
                    </w:p>
                    <w:p w:rsidR="00CD71F8" w:rsidRPr="00BC0EE7" w:rsidRDefault="00CD71F8" w:rsidP="00BC0EE7">
                      <w:pPr>
                        <w:spacing w:line="300" w:lineRule="exact"/>
                        <w:rPr>
                          <w:rFonts w:ascii="Arial" w:hAnsi="Arial" w:cs="Arial"/>
                          <w:color w:val="FFFFFF"/>
                          <w:sz w:val="30"/>
                          <w:szCs w:val="30"/>
                        </w:rPr>
                      </w:pPr>
                      <w:r w:rsidRPr="00124693">
                        <w:rPr>
                          <w:rFonts w:ascii="Arial" w:hAnsi="Arial" w:cs="Arial"/>
                          <w:color w:val="FFFFFF"/>
                          <w:sz w:val="22"/>
                          <w:szCs w:val="22"/>
                        </w:rPr>
                        <w:t xml:space="preserve">Last updated </w:t>
                      </w:r>
                      <w:r>
                        <w:rPr>
                          <w:rFonts w:ascii="Arial" w:hAnsi="Arial" w:cs="Arial"/>
                          <w:color w:val="FFFFFF"/>
                          <w:sz w:val="22"/>
                          <w:szCs w:val="22"/>
                        </w:rPr>
                        <w:t>14</w:t>
                      </w:r>
                      <w:r w:rsidRPr="000F583E">
                        <w:rPr>
                          <w:rFonts w:ascii="Arial" w:hAnsi="Arial" w:cs="Arial"/>
                          <w:color w:val="FFFFFF"/>
                          <w:sz w:val="22"/>
                          <w:szCs w:val="22"/>
                          <w:vertAlign w:val="superscript"/>
                        </w:rPr>
                        <w:t>th</w:t>
                      </w:r>
                      <w:r>
                        <w:rPr>
                          <w:rFonts w:ascii="Arial" w:hAnsi="Arial" w:cs="Arial"/>
                          <w:color w:val="FFFFFF"/>
                          <w:sz w:val="22"/>
                          <w:szCs w:val="22"/>
                        </w:rPr>
                        <w:t xml:space="preserve"> March 2019</w:t>
                      </w:r>
                    </w:p>
                  </w:txbxContent>
                </v:textbox>
                <w10:wrap anchorx="page" anchory="page"/>
              </v:shape>
            </w:pict>
          </mc:Fallback>
        </mc:AlternateContent>
      </w:r>
      <w:r>
        <w:rPr>
          <w:rFonts w:ascii="Arial" w:hAnsi="Arial" w:cs="Arial"/>
          <w:noProof/>
          <w:sz w:val="20"/>
          <w:szCs w:val="20"/>
        </w:rPr>
        <mc:AlternateContent>
          <mc:Choice Requires="wps">
            <w:drawing>
              <wp:anchor distT="0" distB="0" distL="114300" distR="114300" simplePos="0" relativeHeight="251656704" behindDoc="0" locked="0" layoutInCell="1" allowOverlap="1">
                <wp:simplePos x="0" y="0"/>
                <wp:positionH relativeFrom="column">
                  <wp:posOffset>-457200</wp:posOffset>
                </wp:positionH>
                <wp:positionV relativeFrom="paragraph">
                  <wp:posOffset>152400</wp:posOffset>
                </wp:positionV>
                <wp:extent cx="4824095" cy="1259840"/>
                <wp:effectExtent l="0" t="0" r="14605" b="1651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4095" cy="1259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1F8" w:rsidRPr="00425A2B" w:rsidRDefault="00CD71F8" w:rsidP="00425A2B">
                            <w:pPr>
                              <w:spacing w:line="680" w:lineRule="exact"/>
                              <w:rPr>
                                <w:rFonts w:ascii="Arial Black" w:hAnsi="Arial Black"/>
                                <w:color w:val="FFFFFF"/>
                                <w:sz w:val="76"/>
                                <w:szCs w:val="76"/>
                              </w:rPr>
                            </w:pPr>
                            <w:r>
                              <w:rPr>
                                <w:rFonts w:ascii="Arial Black" w:hAnsi="Arial Black"/>
                                <w:color w:val="FFFFFF"/>
                                <w:sz w:val="76"/>
                                <w:szCs w:val="76"/>
                              </w:rPr>
                              <w:t>Managing Research Grants &amp; Research Staff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6pt;margin-top:12pt;width:379.85pt;height:9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VvpsgIAALE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" filled="f" stroked="f">
                <v:textbox inset="0,0,0,0">
                  <w:txbxContent>
                    <w:p w:rsidR="00CD71F8" w:rsidRPr="00425A2B" w:rsidRDefault="00CD71F8" w:rsidP="00425A2B">
                      <w:pPr>
                        <w:spacing w:line="680" w:lineRule="exact"/>
                        <w:rPr>
                          <w:rFonts w:ascii="Arial Black" w:hAnsi="Arial Black"/>
                          <w:color w:val="FFFFFF"/>
                          <w:sz w:val="76"/>
                          <w:szCs w:val="76"/>
                        </w:rPr>
                      </w:pPr>
                      <w:r>
                        <w:rPr>
                          <w:rFonts w:ascii="Arial Black" w:hAnsi="Arial Black"/>
                          <w:color w:val="FFFFFF"/>
                          <w:sz w:val="76"/>
                          <w:szCs w:val="76"/>
                        </w:rPr>
                        <w:t>Managing Research Grants &amp; Research Staff</w:t>
                      </w:r>
                    </w:p>
                  </w:txbxContent>
                </v:textbox>
              </v:shape>
            </w:pict>
          </mc:Fallback>
        </mc:AlternateContent>
      </w: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AB7B7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728" behindDoc="1" locked="0" layoutInCell="1" allowOverlap="1">
                <wp:simplePos x="0" y="0"/>
                <wp:positionH relativeFrom="page">
                  <wp:posOffset>737870</wp:posOffset>
                </wp:positionH>
                <wp:positionV relativeFrom="page">
                  <wp:posOffset>2632075</wp:posOffset>
                </wp:positionV>
                <wp:extent cx="5147945" cy="575945"/>
                <wp:effectExtent l="0" t="0" r="14605" b="1460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7945"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1F8" w:rsidRPr="00BC0EE7" w:rsidRDefault="00CD71F8" w:rsidP="00EF6821">
                            <w:pPr>
                              <w:rPr>
                                <w:rFonts w:ascii="Arial" w:hAnsi="Arial" w:cs="Arial"/>
                                <w:color w:val="FFFFFF"/>
                                <w:sz w:val="36"/>
                                <w:szCs w:val="36"/>
                              </w:rPr>
                            </w:pPr>
                            <w:r>
                              <w:rPr>
                                <w:rFonts w:ascii="Arial" w:hAnsi="Arial" w:cs="Arial"/>
                                <w:color w:val="FFFFFF"/>
                                <w:sz w:val="36"/>
                                <w:szCs w:val="36"/>
                              </w:rPr>
                              <w:t>Faculty of Health &amp; Life Sciences</w:t>
                            </w:r>
                          </w:p>
                          <w:p w:rsidR="00CD71F8" w:rsidRPr="00BC0EE7" w:rsidRDefault="00CD71F8">
                            <w:pPr>
                              <w:rPr>
                                <w:rFonts w:ascii="Arial" w:hAnsi="Arial" w:cs="Arial"/>
                                <w:color w:val="FFFFFF"/>
                                <w:sz w:val="36"/>
                                <w:szCs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58.1pt;margin-top:207.25pt;width:405.35pt;height:45.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Z2JrgIAALA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" filled="f" stroked="f">
                <v:textbox inset="0,0,0,0">
                  <w:txbxContent>
                    <w:p w:rsidR="00CD71F8" w:rsidRPr="00BC0EE7" w:rsidRDefault="00CD71F8" w:rsidP="00EF6821">
                      <w:pPr>
                        <w:rPr>
                          <w:rFonts w:ascii="Arial" w:hAnsi="Arial" w:cs="Arial"/>
                          <w:color w:val="FFFFFF"/>
                          <w:sz w:val="36"/>
                          <w:szCs w:val="36"/>
                        </w:rPr>
                      </w:pPr>
                      <w:r>
                        <w:rPr>
                          <w:rFonts w:ascii="Arial" w:hAnsi="Arial" w:cs="Arial"/>
                          <w:color w:val="FFFFFF"/>
                          <w:sz w:val="36"/>
                          <w:szCs w:val="36"/>
                        </w:rPr>
                        <w:t>Faculty of Health &amp; Life Sciences</w:t>
                      </w:r>
                    </w:p>
                    <w:p w:rsidR="00CD71F8" w:rsidRPr="00BC0EE7" w:rsidRDefault="00CD71F8">
                      <w:pPr>
                        <w:rPr>
                          <w:rFonts w:ascii="Arial" w:hAnsi="Arial" w:cs="Arial"/>
                          <w:color w:val="FFFFFF"/>
                          <w:sz w:val="36"/>
                          <w:szCs w:val="36"/>
                        </w:rPr>
                      </w:pPr>
                    </w:p>
                  </w:txbxContent>
                </v:textbox>
                <w10:wrap anchorx="page" anchory="page"/>
              </v:shape>
            </w:pict>
          </mc:Fallback>
        </mc:AlternateContent>
      </w: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Default="00425A2B">
      <w:pPr>
        <w:rPr>
          <w:rFonts w:ascii="Arial" w:hAnsi="Arial" w:cs="Arial"/>
          <w:sz w:val="20"/>
          <w:szCs w:val="20"/>
        </w:rPr>
      </w:pPr>
    </w:p>
    <w:p w:rsidR="00A60E6F" w:rsidRDefault="00A60E6F">
      <w:pPr>
        <w:rPr>
          <w:rFonts w:ascii="Arial" w:hAnsi="Arial" w:cs="Arial"/>
          <w:sz w:val="20"/>
          <w:szCs w:val="20"/>
        </w:rPr>
      </w:pPr>
    </w:p>
    <w:p w:rsidR="00A60E6F" w:rsidRDefault="00A60E6F">
      <w:pPr>
        <w:rPr>
          <w:rFonts w:ascii="Arial" w:hAnsi="Arial" w:cs="Arial"/>
          <w:sz w:val="20"/>
          <w:szCs w:val="20"/>
        </w:rPr>
      </w:pPr>
    </w:p>
    <w:p w:rsidR="00A60E6F" w:rsidRDefault="00A60E6F">
      <w:pPr>
        <w:rPr>
          <w:rFonts w:ascii="Arial" w:hAnsi="Arial" w:cs="Arial"/>
          <w:sz w:val="20"/>
          <w:szCs w:val="20"/>
        </w:rPr>
      </w:pPr>
    </w:p>
    <w:p w:rsidR="00A60E6F" w:rsidRDefault="00A60E6F">
      <w:pPr>
        <w:rPr>
          <w:rFonts w:ascii="Arial" w:hAnsi="Arial" w:cs="Arial"/>
          <w:sz w:val="20"/>
          <w:szCs w:val="20"/>
        </w:rPr>
      </w:pPr>
    </w:p>
    <w:p w:rsidR="00A60E6F" w:rsidRDefault="00A60E6F">
      <w:pPr>
        <w:rPr>
          <w:rFonts w:ascii="Arial" w:hAnsi="Arial" w:cs="Arial"/>
          <w:sz w:val="20"/>
          <w:szCs w:val="20"/>
        </w:rPr>
      </w:pPr>
    </w:p>
    <w:p w:rsidR="00A60E6F" w:rsidRDefault="00A60E6F">
      <w:pPr>
        <w:rPr>
          <w:rFonts w:ascii="Arial" w:hAnsi="Arial" w:cs="Arial"/>
          <w:sz w:val="20"/>
          <w:szCs w:val="20"/>
        </w:rPr>
      </w:pPr>
    </w:p>
    <w:p w:rsidR="00A60E6F" w:rsidRDefault="00A60E6F">
      <w:pPr>
        <w:rPr>
          <w:rFonts w:ascii="Arial" w:hAnsi="Arial" w:cs="Arial"/>
          <w:sz w:val="20"/>
          <w:szCs w:val="20"/>
        </w:rPr>
      </w:pPr>
    </w:p>
    <w:p w:rsidR="00A60E6F" w:rsidRDefault="00A60E6F">
      <w:pPr>
        <w:rPr>
          <w:rFonts w:ascii="Arial" w:hAnsi="Arial" w:cs="Arial"/>
          <w:sz w:val="20"/>
          <w:szCs w:val="20"/>
        </w:rPr>
      </w:pPr>
    </w:p>
    <w:p w:rsidR="00A60E6F" w:rsidRDefault="00A60E6F">
      <w:pPr>
        <w:rPr>
          <w:rFonts w:ascii="Arial" w:hAnsi="Arial" w:cs="Arial"/>
          <w:sz w:val="20"/>
          <w:szCs w:val="20"/>
        </w:rPr>
      </w:pPr>
    </w:p>
    <w:p w:rsidR="00A60E6F" w:rsidRPr="00A60E6F" w:rsidRDefault="00A60E6F">
      <w:pPr>
        <w:rPr>
          <w:rFonts w:ascii="Arial" w:hAnsi="Arial" w:cs="Arial"/>
          <w:sz w:val="20"/>
          <w:szCs w:val="20"/>
        </w:rPr>
      </w:pPr>
    </w:p>
    <w:p w:rsidR="00BC0EE7" w:rsidRPr="00A60E6F" w:rsidRDefault="00BC0EE7">
      <w:pPr>
        <w:rPr>
          <w:rFonts w:ascii="Arial" w:hAnsi="Arial" w:cs="Arial"/>
          <w:sz w:val="20"/>
          <w:szCs w:val="20"/>
        </w:rPr>
      </w:pPr>
    </w:p>
    <w:p w:rsidR="00BC0EE7" w:rsidRPr="00A60E6F" w:rsidRDefault="00BC0EE7">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pPr>
    </w:p>
    <w:p w:rsidR="00425A2B" w:rsidRPr="00A60E6F" w:rsidRDefault="00425A2B">
      <w:pPr>
        <w:rPr>
          <w:rFonts w:ascii="Arial" w:hAnsi="Arial" w:cs="Arial"/>
          <w:sz w:val="20"/>
          <w:szCs w:val="20"/>
        </w:rPr>
        <w:sectPr w:rsidR="00425A2B" w:rsidRPr="00A60E6F" w:rsidSect="0057310C">
          <w:footerReference w:type="default" r:id="rId9"/>
          <w:headerReference w:type="first" r:id="rId10"/>
          <w:pgSz w:w="11906" w:h="16838" w:code="9"/>
          <w:pgMar w:top="1440" w:right="1797" w:bottom="1440" w:left="1797" w:header="709" w:footer="709" w:gutter="0"/>
          <w:cols w:space="708"/>
          <w:titlePg/>
          <w:docGrid w:linePitch="360"/>
        </w:sectPr>
      </w:pPr>
    </w:p>
    <w:p w:rsidR="00BC0EE7" w:rsidRPr="00A60E6F" w:rsidRDefault="00BC0EE7">
      <w:pPr>
        <w:rPr>
          <w:rFonts w:ascii="Arial" w:hAnsi="Arial" w:cs="Arial"/>
          <w:sz w:val="20"/>
          <w:szCs w:val="20"/>
        </w:rPr>
      </w:pPr>
    </w:p>
    <w:p w:rsidR="00685288" w:rsidRDefault="00685288" w:rsidP="00685288">
      <w:pPr>
        <w:pStyle w:val="TOC1"/>
        <w:rPr>
          <w:rStyle w:val="Hyperlink"/>
          <w:color w:val="auto"/>
        </w:rPr>
      </w:pPr>
      <w:r>
        <w:rPr>
          <w:rStyle w:val="Hyperlink"/>
          <w:color w:val="auto"/>
        </w:rPr>
        <w:lastRenderedPageBreak/>
        <w:t>Contents:</w:t>
      </w:r>
    </w:p>
    <w:p w:rsidR="00685288" w:rsidRDefault="00685288" w:rsidP="00685288">
      <w:pPr>
        <w:rPr>
          <w:lang w:val="en-US" w:eastAsia="ja-JP"/>
        </w:rPr>
      </w:pPr>
    </w:p>
    <w:p w:rsidR="00685288" w:rsidRPr="00335E19" w:rsidRDefault="00335E19" w:rsidP="00335E19">
      <w:pPr>
        <w:rPr>
          <w:rStyle w:val="Hyperlink"/>
          <w:rFonts w:ascii="Arial" w:hAnsi="Arial" w:cs="Arial"/>
          <w:b/>
          <w:color w:val="auto"/>
          <w:sz w:val="22"/>
          <w:szCs w:val="22"/>
          <w:u w:val="none"/>
          <w:lang w:val="en-US" w:eastAsia="ja-JP"/>
        </w:rPr>
      </w:pPr>
      <w:r w:rsidRPr="00335E19">
        <w:rPr>
          <w:rFonts w:ascii="Arial" w:hAnsi="Arial" w:cs="Arial"/>
          <w:b/>
          <w:sz w:val="22"/>
          <w:szCs w:val="22"/>
          <w:lang w:val="en-US" w:eastAsia="ja-JP"/>
        </w:rPr>
        <w:t>1.1 F</w:t>
      </w:r>
      <w:hyperlink w:anchor="_Toc405452400" w:history="1">
        <w:r w:rsidR="00685288" w:rsidRPr="00335E19">
          <w:rPr>
            <w:rStyle w:val="Hyperlink"/>
            <w:rFonts w:ascii="Arial" w:hAnsi="Arial" w:cs="Arial"/>
            <w:b/>
            <w:noProof/>
            <w:color w:val="auto"/>
            <w:sz w:val="22"/>
            <w:szCs w:val="22"/>
            <w:u w:val="none"/>
          </w:rPr>
          <w:t>irst steps once an award has been made</w:t>
        </w:r>
        <w:r w:rsidRPr="00335E19">
          <w:rPr>
            <w:rStyle w:val="Hyperlink"/>
            <w:rFonts w:ascii="Arial" w:hAnsi="Arial" w:cs="Arial"/>
            <w:b/>
            <w:noProof/>
            <w:color w:val="auto"/>
            <w:sz w:val="22"/>
            <w:szCs w:val="22"/>
            <w:u w:val="none"/>
          </w:rPr>
          <w:t>…………………………………………</w:t>
        </w:r>
        <w:r>
          <w:rPr>
            <w:rStyle w:val="Hyperlink"/>
            <w:rFonts w:ascii="Arial" w:hAnsi="Arial" w:cs="Arial"/>
            <w:b/>
            <w:noProof/>
            <w:color w:val="auto"/>
            <w:sz w:val="22"/>
            <w:szCs w:val="22"/>
            <w:u w:val="none"/>
          </w:rPr>
          <w:t>…</w:t>
        </w:r>
        <w:r w:rsidRPr="00335E19">
          <w:rPr>
            <w:rStyle w:val="Hyperlink"/>
            <w:rFonts w:ascii="Arial" w:hAnsi="Arial" w:cs="Arial"/>
            <w:b/>
            <w:noProof/>
            <w:color w:val="auto"/>
            <w:sz w:val="22"/>
            <w:szCs w:val="22"/>
            <w:u w:val="none"/>
          </w:rPr>
          <w:t>………………….</w:t>
        </w:r>
        <w:r w:rsidR="00580BE3" w:rsidRPr="00335E19">
          <w:rPr>
            <w:rFonts w:ascii="Arial" w:hAnsi="Arial" w:cs="Arial"/>
            <w:b/>
            <w:noProof/>
            <w:webHidden/>
            <w:sz w:val="22"/>
            <w:szCs w:val="22"/>
          </w:rPr>
          <w:fldChar w:fldCharType="begin"/>
        </w:r>
        <w:r w:rsidR="00685288" w:rsidRPr="00335E19">
          <w:rPr>
            <w:rFonts w:ascii="Arial" w:hAnsi="Arial" w:cs="Arial"/>
            <w:b/>
            <w:noProof/>
            <w:webHidden/>
            <w:sz w:val="22"/>
            <w:szCs w:val="22"/>
          </w:rPr>
          <w:instrText xml:space="preserve"> PAGEREF _Toc405452400 \h </w:instrText>
        </w:r>
        <w:r w:rsidR="00580BE3" w:rsidRPr="00335E19">
          <w:rPr>
            <w:rFonts w:ascii="Arial" w:hAnsi="Arial" w:cs="Arial"/>
            <w:b/>
            <w:noProof/>
            <w:webHidden/>
            <w:sz w:val="22"/>
            <w:szCs w:val="22"/>
          </w:rPr>
        </w:r>
        <w:r w:rsidR="00580BE3" w:rsidRPr="00335E19">
          <w:rPr>
            <w:rFonts w:ascii="Arial" w:hAnsi="Arial" w:cs="Arial"/>
            <w:b/>
            <w:noProof/>
            <w:webHidden/>
            <w:sz w:val="22"/>
            <w:szCs w:val="22"/>
          </w:rPr>
          <w:fldChar w:fldCharType="separate"/>
        </w:r>
        <w:r w:rsidR="00230857">
          <w:rPr>
            <w:rFonts w:ascii="Arial" w:hAnsi="Arial" w:cs="Arial"/>
            <w:b/>
            <w:noProof/>
            <w:webHidden/>
            <w:sz w:val="22"/>
            <w:szCs w:val="22"/>
          </w:rPr>
          <w:t>3</w:t>
        </w:r>
        <w:r w:rsidR="00580BE3" w:rsidRPr="00335E19">
          <w:rPr>
            <w:rFonts w:ascii="Arial" w:hAnsi="Arial" w:cs="Arial"/>
            <w:b/>
            <w:noProof/>
            <w:webHidden/>
            <w:sz w:val="22"/>
            <w:szCs w:val="22"/>
          </w:rPr>
          <w:fldChar w:fldCharType="end"/>
        </w:r>
      </w:hyperlink>
    </w:p>
    <w:p w:rsidR="00335E19" w:rsidRPr="00335E19" w:rsidRDefault="00335E19" w:rsidP="00335E19">
      <w:pPr>
        <w:rPr>
          <w:rFonts w:ascii="Arial" w:hAnsi="Arial" w:cs="Arial"/>
          <w:sz w:val="22"/>
          <w:szCs w:val="22"/>
        </w:rPr>
      </w:pPr>
      <w:r w:rsidRPr="00335E19">
        <w:rPr>
          <w:rFonts w:ascii="Arial" w:hAnsi="Arial" w:cs="Arial"/>
          <w:sz w:val="22"/>
          <w:szCs w:val="22"/>
        </w:rPr>
        <w:t>1.1.1 Award</w:t>
      </w:r>
      <w:r w:rsidR="00CD71F8">
        <w:rPr>
          <w:rFonts w:ascii="Arial" w:hAnsi="Arial" w:cs="Arial"/>
          <w:sz w:val="22"/>
          <w:szCs w:val="22"/>
        </w:rPr>
        <w:t xml:space="preserve"> </w:t>
      </w:r>
      <w:r w:rsidRPr="00335E19">
        <w:rPr>
          <w:rFonts w:ascii="Arial" w:hAnsi="Arial" w:cs="Arial"/>
          <w:sz w:val="22"/>
          <w:szCs w:val="22"/>
        </w:rPr>
        <w:t>letter</w:t>
      </w:r>
      <w:r w:rsidR="00AA5C5A">
        <w:rPr>
          <w:rFonts w:ascii="Arial" w:hAnsi="Arial" w:cs="Arial"/>
          <w:sz w:val="22"/>
          <w:szCs w:val="22"/>
        </w:rPr>
        <w:t>…</w:t>
      </w:r>
      <w:r w:rsidR="00CD71F8">
        <w:rPr>
          <w:rFonts w:ascii="Arial" w:hAnsi="Arial" w:cs="Arial"/>
          <w:sz w:val="22"/>
          <w:szCs w:val="22"/>
        </w:rPr>
        <w:t>.</w:t>
      </w:r>
      <w:r w:rsidR="00AA5C5A">
        <w:rPr>
          <w:rFonts w:ascii="Arial" w:hAnsi="Arial" w:cs="Arial"/>
          <w:sz w:val="22"/>
          <w:szCs w:val="22"/>
        </w:rPr>
        <w:t>……</w:t>
      </w:r>
      <w:r w:rsidR="00CD71F8">
        <w:rPr>
          <w:rFonts w:ascii="Arial" w:hAnsi="Arial" w:cs="Arial"/>
          <w:sz w:val="22"/>
          <w:szCs w:val="22"/>
        </w:rPr>
        <w:t xml:space="preserve">   </w:t>
      </w:r>
      <w:r w:rsidR="00AA5C5A">
        <w:rPr>
          <w:rFonts w:ascii="Arial" w:hAnsi="Arial" w:cs="Arial"/>
          <w:sz w:val="22"/>
          <w:szCs w:val="22"/>
        </w:rPr>
        <w:t>………………………………………………………………………………...………3</w:t>
      </w:r>
    </w:p>
    <w:p w:rsidR="00335E19" w:rsidRPr="00335E19" w:rsidRDefault="00335E19" w:rsidP="00335E19">
      <w:pPr>
        <w:rPr>
          <w:rFonts w:ascii="Arial" w:hAnsi="Arial" w:cs="Arial"/>
          <w:sz w:val="22"/>
          <w:szCs w:val="22"/>
        </w:rPr>
      </w:pPr>
      <w:r w:rsidRPr="00335E19">
        <w:rPr>
          <w:rFonts w:ascii="Arial" w:hAnsi="Arial" w:cs="Arial"/>
          <w:sz w:val="22"/>
          <w:szCs w:val="22"/>
        </w:rPr>
        <w:t>1.1.2 Ethics</w:t>
      </w:r>
      <w:r w:rsidR="00AA5C5A">
        <w:rPr>
          <w:rFonts w:ascii="Arial" w:hAnsi="Arial" w:cs="Arial"/>
          <w:sz w:val="22"/>
          <w:szCs w:val="22"/>
        </w:rPr>
        <w:t>……………………………..……………………………………………………………………………3</w:t>
      </w:r>
    </w:p>
    <w:p w:rsidR="00335E19" w:rsidRPr="00335E19" w:rsidRDefault="00335E19" w:rsidP="00335E19">
      <w:pPr>
        <w:rPr>
          <w:rFonts w:ascii="Arial" w:hAnsi="Arial" w:cs="Arial"/>
          <w:sz w:val="22"/>
          <w:szCs w:val="22"/>
        </w:rPr>
      </w:pPr>
      <w:r w:rsidRPr="00335E19">
        <w:rPr>
          <w:rFonts w:ascii="Arial" w:hAnsi="Arial" w:cs="Arial"/>
          <w:sz w:val="22"/>
          <w:szCs w:val="22"/>
        </w:rPr>
        <w:t>1.1.3 Finance</w:t>
      </w:r>
      <w:r w:rsidR="00AA5C5A">
        <w:rPr>
          <w:rFonts w:ascii="Arial" w:hAnsi="Arial" w:cs="Arial"/>
          <w:sz w:val="22"/>
          <w:szCs w:val="22"/>
        </w:rPr>
        <w:t>……………………………………………..…………………………………………………………3</w:t>
      </w:r>
    </w:p>
    <w:p w:rsidR="00335E19" w:rsidRPr="00335E19" w:rsidRDefault="00335E19" w:rsidP="00335E19">
      <w:pPr>
        <w:rPr>
          <w:rFonts w:ascii="Arial" w:hAnsi="Arial" w:cs="Arial"/>
          <w:sz w:val="22"/>
          <w:szCs w:val="22"/>
          <w:lang w:eastAsia="ja-JP"/>
        </w:rPr>
      </w:pPr>
      <w:r w:rsidRPr="00335E19">
        <w:rPr>
          <w:rFonts w:ascii="Arial" w:hAnsi="Arial" w:cs="Arial"/>
          <w:sz w:val="22"/>
          <w:szCs w:val="22"/>
          <w:lang w:eastAsia="ja-JP"/>
        </w:rPr>
        <w:t>1.1.4 Publicity</w:t>
      </w:r>
      <w:r w:rsidR="00AA5C5A">
        <w:rPr>
          <w:rFonts w:ascii="Arial" w:hAnsi="Arial" w:cs="Arial"/>
          <w:sz w:val="22"/>
          <w:szCs w:val="22"/>
        </w:rPr>
        <w:t>…………………………………………………………………………..……………………………3</w:t>
      </w:r>
    </w:p>
    <w:p w:rsidR="00335E19" w:rsidRPr="0099199B" w:rsidRDefault="00335E19" w:rsidP="00335E19">
      <w:pPr>
        <w:rPr>
          <w:rFonts w:ascii="Arial" w:hAnsi="Arial" w:cs="Arial"/>
          <w:b/>
          <w:i/>
          <w:sz w:val="22"/>
          <w:szCs w:val="22"/>
        </w:rPr>
      </w:pPr>
      <w:r w:rsidRPr="00335E19">
        <w:rPr>
          <w:rFonts w:ascii="Arial" w:hAnsi="Arial" w:cs="Arial"/>
          <w:sz w:val="22"/>
          <w:szCs w:val="22"/>
        </w:rPr>
        <w:t xml:space="preserve">1.1.5 </w:t>
      </w:r>
      <w:proofErr w:type="spellStart"/>
      <w:r w:rsidRPr="00335E19">
        <w:rPr>
          <w:rFonts w:ascii="Arial" w:hAnsi="Arial" w:cs="Arial"/>
          <w:sz w:val="22"/>
          <w:szCs w:val="22"/>
        </w:rPr>
        <w:t>Converis</w:t>
      </w:r>
      <w:proofErr w:type="spellEnd"/>
      <w:r w:rsidR="00AA5C5A">
        <w:rPr>
          <w:rFonts w:ascii="Arial" w:hAnsi="Arial" w:cs="Arial"/>
          <w:sz w:val="22"/>
          <w:szCs w:val="22"/>
        </w:rPr>
        <w:t>………………………………………………………………………………………………….……3</w:t>
      </w:r>
    </w:p>
    <w:p w:rsidR="00335E19" w:rsidRPr="00335E19" w:rsidRDefault="00335E19" w:rsidP="00335E19">
      <w:pPr>
        <w:rPr>
          <w:lang w:val="en-US" w:eastAsia="ja-JP"/>
        </w:rPr>
      </w:pPr>
    </w:p>
    <w:p w:rsidR="00F76546" w:rsidRPr="00F76546" w:rsidRDefault="00F76546" w:rsidP="00F76546">
      <w:pPr>
        <w:rPr>
          <w:rFonts w:ascii="Arial" w:hAnsi="Arial" w:cs="Arial"/>
          <w:b/>
          <w:sz w:val="22"/>
          <w:szCs w:val="22"/>
          <w:lang w:val="en-US" w:eastAsia="ja-JP"/>
        </w:rPr>
      </w:pPr>
      <w:r w:rsidRPr="00F76546">
        <w:rPr>
          <w:rFonts w:ascii="Arial" w:hAnsi="Arial" w:cs="Arial"/>
          <w:b/>
          <w:sz w:val="22"/>
          <w:szCs w:val="22"/>
          <w:lang w:val="en-US" w:eastAsia="ja-JP"/>
        </w:rPr>
        <w:t>1.2 The Principal Investigator’s overall role in managing grants</w:t>
      </w:r>
      <w:r>
        <w:rPr>
          <w:rFonts w:ascii="Arial" w:hAnsi="Arial" w:cs="Arial"/>
          <w:b/>
          <w:sz w:val="22"/>
          <w:szCs w:val="22"/>
          <w:lang w:val="en-US" w:eastAsia="ja-JP"/>
        </w:rPr>
        <w:t>……………………………………...…</w:t>
      </w:r>
      <w:r w:rsidR="005D54F6">
        <w:rPr>
          <w:rFonts w:ascii="Arial" w:hAnsi="Arial" w:cs="Arial"/>
          <w:b/>
          <w:sz w:val="22"/>
          <w:szCs w:val="22"/>
          <w:lang w:val="en-US" w:eastAsia="ja-JP"/>
        </w:rPr>
        <w:t>4</w:t>
      </w:r>
    </w:p>
    <w:p w:rsidR="00335E19" w:rsidRPr="00335E19" w:rsidRDefault="00335E19" w:rsidP="00335E19">
      <w:pPr>
        <w:rPr>
          <w:rFonts w:ascii="Arial" w:hAnsi="Arial" w:cs="Arial"/>
          <w:sz w:val="22"/>
          <w:szCs w:val="22"/>
        </w:rPr>
      </w:pPr>
      <w:r w:rsidRPr="00335E19">
        <w:rPr>
          <w:rFonts w:ascii="Arial" w:hAnsi="Arial" w:cs="Arial"/>
          <w:sz w:val="22"/>
          <w:szCs w:val="22"/>
        </w:rPr>
        <w:t>1.2.1 Outcomes, reporting and open access……………………………………………………………</w:t>
      </w:r>
      <w:r>
        <w:rPr>
          <w:rFonts w:ascii="Arial" w:hAnsi="Arial" w:cs="Arial"/>
          <w:sz w:val="22"/>
          <w:szCs w:val="22"/>
        </w:rPr>
        <w:t>….</w:t>
      </w:r>
      <w:r w:rsidRPr="00335E19">
        <w:rPr>
          <w:rFonts w:ascii="Arial" w:hAnsi="Arial" w:cs="Arial"/>
          <w:sz w:val="22"/>
          <w:szCs w:val="22"/>
        </w:rPr>
        <w:t>……4</w:t>
      </w:r>
    </w:p>
    <w:p w:rsidR="00335E19" w:rsidRPr="00335E19" w:rsidRDefault="00335E19" w:rsidP="00335E19">
      <w:pPr>
        <w:rPr>
          <w:lang w:val="en-US" w:eastAsia="ja-JP"/>
        </w:rPr>
      </w:pPr>
    </w:p>
    <w:p w:rsidR="00F76546" w:rsidRPr="00F76546" w:rsidRDefault="00F76546" w:rsidP="00F76546">
      <w:pPr>
        <w:rPr>
          <w:rFonts w:ascii="Arial" w:hAnsi="Arial" w:cs="Arial"/>
          <w:b/>
          <w:sz w:val="22"/>
          <w:szCs w:val="22"/>
          <w:lang w:val="en-US" w:eastAsia="ja-JP"/>
        </w:rPr>
      </w:pPr>
      <w:r w:rsidRPr="00F76546">
        <w:rPr>
          <w:rFonts w:ascii="Arial" w:hAnsi="Arial" w:cs="Arial"/>
          <w:b/>
          <w:sz w:val="22"/>
          <w:szCs w:val="22"/>
          <w:lang w:val="en-US" w:eastAsia="ja-JP"/>
        </w:rPr>
        <w:t>1.3 The Principal Investigator as manager</w:t>
      </w:r>
      <w:r w:rsidR="005D54F6">
        <w:rPr>
          <w:rFonts w:ascii="Arial" w:hAnsi="Arial" w:cs="Arial"/>
          <w:b/>
          <w:sz w:val="22"/>
          <w:szCs w:val="22"/>
          <w:lang w:val="en-US" w:eastAsia="ja-JP"/>
        </w:rPr>
        <w:t>……………………………………………………………………5</w:t>
      </w:r>
    </w:p>
    <w:p w:rsidR="00335E19" w:rsidRPr="00335E19" w:rsidRDefault="00335E19" w:rsidP="00335E19">
      <w:pPr>
        <w:rPr>
          <w:rFonts w:ascii="Arial" w:hAnsi="Arial" w:cs="Arial"/>
          <w:sz w:val="22"/>
          <w:szCs w:val="22"/>
          <w:lang w:val="en-US" w:eastAsia="ja-JP"/>
        </w:rPr>
      </w:pPr>
      <w:r w:rsidRPr="00335E19">
        <w:rPr>
          <w:rFonts w:ascii="Arial" w:hAnsi="Arial" w:cs="Arial"/>
          <w:sz w:val="22"/>
          <w:szCs w:val="22"/>
          <w:lang w:val="en-US" w:eastAsia="ja-JP"/>
        </w:rPr>
        <w:t>1.3.1 Office and Lab Space</w:t>
      </w:r>
      <w:r w:rsidR="00AA5C5A">
        <w:rPr>
          <w:rFonts w:ascii="Arial" w:hAnsi="Arial" w:cs="Arial"/>
          <w:sz w:val="22"/>
          <w:szCs w:val="22"/>
        </w:rPr>
        <w:t>……………………………………………………………</w:t>
      </w:r>
      <w:r w:rsidR="005D54F6">
        <w:rPr>
          <w:rFonts w:ascii="Arial" w:hAnsi="Arial" w:cs="Arial"/>
          <w:sz w:val="22"/>
          <w:szCs w:val="22"/>
        </w:rPr>
        <w:t>…………………..………</w:t>
      </w:r>
      <w:r w:rsidR="005E1E69">
        <w:rPr>
          <w:rFonts w:ascii="Arial" w:hAnsi="Arial" w:cs="Arial"/>
          <w:sz w:val="22"/>
          <w:szCs w:val="22"/>
        </w:rPr>
        <w:t>6</w:t>
      </w:r>
    </w:p>
    <w:p w:rsidR="00335E19" w:rsidRPr="00335E19" w:rsidRDefault="00335E19" w:rsidP="00335E19">
      <w:pPr>
        <w:rPr>
          <w:rFonts w:ascii="Arial" w:hAnsi="Arial" w:cs="Arial"/>
          <w:sz w:val="22"/>
          <w:szCs w:val="22"/>
          <w:lang w:val="en-US" w:eastAsia="ja-JP"/>
        </w:rPr>
      </w:pPr>
      <w:r w:rsidRPr="00335E19">
        <w:rPr>
          <w:rFonts w:ascii="Arial" w:hAnsi="Arial" w:cs="Arial"/>
          <w:sz w:val="22"/>
          <w:szCs w:val="22"/>
          <w:lang w:val="en-US" w:eastAsia="ja-JP"/>
        </w:rPr>
        <w:t>1.3.2 Athena Swan</w:t>
      </w:r>
      <w:r>
        <w:rPr>
          <w:rFonts w:ascii="Arial" w:hAnsi="Arial" w:cs="Arial"/>
          <w:sz w:val="22"/>
          <w:szCs w:val="22"/>
          <w:lang w:val="en-US" w:eastAsia="ja-JP"/>
        </w:rPr>
        <w:t>…………………</w:t>
      </w:r>
      <w:r w:rsidR="005D54F6">
        <w:rPr>
          <w:rFonts w:ascii="Arial" w:hAnsi="Arial" w:cs="Arial"/>
          <w:sz w:val="22"/>
          <w:szCs w:val="22"/>
          <w:lang w:val="en-US" w:eastAsia="ja-JP"/>
        </w:rPr>
        <w:t>……………………………………………………………………………….6</w:t>
      </w:r>
    </w:p>
    <w:p w:rsidR="00335E19" w:rsidRPr="00335E19" w:rsidRDefault="00335E19" w:rsidP="00335E19">
      <w:pPr>
        <w:rPr>
          <w:lang w:val="en-US" w:eastAsia="ja-JP"/>
        </w:rPr>
      </w:pPr>
    </w:p>
    <w:p w:rsidR="00685288" w:rsidRDefault="00335E19" w:rsidP="00335E19">
      <w:pPr>
        <w:pStyle w:val="Heading1"/>
      </w:pPr>
      <w:r>
        <w:t>1.4 Recruitment and selection of research a</w:t>
      </w:r>
      <w:r w:rsidR="005D54F6">
        <w:t>ssistants……………………………………………………..6</w:t>
      </w:r>
    </w:p>
    <w:p w:rsidR="00B53DD5" w:rsidRDefault="00685288" w:rsidP="00B53DD5">
      <w:pPr>
        <w:rPr>
          <w:rStyle w:val="Hyperlink"/>
          <w:rFonts w:ascii="Arial" w:hAnsi="Arial" w:cs="Arial"/>
          <w:noProof/>
          <w:color w:val="auto"/>
          <w:sz w:val="22"/>
          <w:szCs w:val="22"/>
          <w:u w:val="none"/>
          <w:lang w:val="en-US" w:eastAsia="ja-JP"/>
        </w:rPr>
      </w:pPr>
      <w:r w:rsidRPr="005368B3">
        <w:rPr>
          <w:rFonts w:ascii="Arial" w:hAnsi="Arial" w:cs="Arial"/>
          <w:sz w:val="22"/>
          <w:szCs w:val="22"/>
        </w:rPr>
        <w:t>1.4.1 The Finance Activity Code</w:t>
      </w:r>
      <w:proofErr w:type="gramStart"/>
      <w:r w:rsidR="005368B3">
        <w:rPr>
          <w:rFonts w:ascii="Arial" w:hAnsi="Arial" w:cs="Arial"/>
          <w:sz w:val="22"/>
          <w:szCs w:val="22"/>
        </w:rPr>
        <w:t>……………………………………..…………………………………………...</w:t>
      </w:r>
      <w:r w:rsidR="007D51BA">
        <w:rPr>
          <w:rFonts w:ascii="Arial" w:hAnsi="Arial" w:cs="Arial"/>
          <w:sz w:val="22"/>
          <w:szCs w:val="22"/>
        </w:rPr>
        <w:t>6</w:t>
      </w:r>
      <w:proofErr w:type="gramEnd"/>
    </w:p>
    <w:p w:rsidR="005368B3" w:rsidRPr="005368B3" w:rsidRDefault="005D54F6" w:rsidP="005368B3">
      <w:pPr>
        <w:rPr>
          <w:rFonts w:ascii="Arial" w:hAnsi="Arial" w:cs="Arial"/>
          <w:sz w:val="22"/>
          <w:szCs w:val="22"/>
          <w:lang w:val="en-US" w:eastAsia="ja-JP"/>
        </w:rPr>
      </w:pPr>
      <w:r>
        <w:rPr>
          <w:rFonts w:ascii="Arial" w:hAnsi="Arial" w:cs="Arial"/>
          <w:sz w:val="22"/>
          <w:szCs w:val="22"/>
          <w:lang w:val="en-US" w:eastAsia="ja-JP"/>
        </w:rPr>
        <w:t>1.4.2</w:t>
      </w:r>
      <w:r w:rsidR="00685288" w:rsidRPr="005368B3">
        <w:rPr>
          <w:rFonts w:ascii="Arial" w:hAnsi="Arial" w:cs="Arial"/>
          <w:sz w:val="22"/>
          <w:szCs w:val="22"/>
          <w:lang w:val="en-US" w:eastAsia="ja-JP"/>
        </w:rPr>
        <w:t xml:space="preserve"> </w:t>
      </w:r>
      <w:r w:rsidR="00CA3BA7">
        <w:rPr>
          <w:rFonts w:ascii="Arial" w:hAnsi="Arial" w:cs="Arial"/>
          <w:sz w:val="22"/>
          <w:szCs w:val="22"/>
          <w:lang w:val="en-US" w:eastAsia="ja-JP"/>
        </w:rPr>
        <w:t>Job Descriptions/Person Specs…………………………………………</w:t>
      </w:r>
      <w:r w:rsidR="005E1E69">
        <w:rPr>
          <w:rFonts w:ascii="Arial" w:hAnsi="Arial" w:cs="Arial"/>
          <w:sz w:val="22"/>
          <w:szCs w:val="22"/>
          <w:lang w:val="en-US" w:eastAsia="ja-JP"/>
        </w:rPr>
        <w:t>………………………………….7</w:t>
      </w:r>
    </w:p>
    <w:p w:rsidR="005368B3" w:rsidRDefault="005D54F6" w:rsidP="00335E19">
      <w:pPr>
        <w:pStyle w:val="TOC2"/>
        <w:rPr>
          <w:rStyle w:val="Hyperlink"/>
          <w:noProof/>
          <w:color w:val="auto"/>
          <w:u w:val="none"/>
        </w:rPr>
      </w:pPr>
      <w:r>
        <w:rPr>
          <w:rStyle w:val="Hyperlink"/>
          <w:noProof/>
          <w:color w:val="auto"/>
          <w:u w:val="none"/>
        </w:rPr>
        <w:t>1.4.3</w:t>
      </w:r>
      <w:r w:rsidR="005368B3" w:rsidRPr="005368B3">
        <w:rPr>
          <w:rStyle w:val="Hyperlink"/>
          <w:noProof/>
          <w:color w:val="auto"/>
          <w:u w:val="none"/>
        </w:rPr>
        <w:t xml:space="preserve"> </w:t>
      </w:r>
      <w:r w:rsidR="00CA3BA7">
        <w:rPr>
          <w:rStyle w:val="Hyperlink"/>
          <w:noProof/>
          <w:color w:val="auto"/>
          <w:u w:val="none"/>
        </w:rPr>
        <w:t>Using the CORE HR system – Raising a Staff Request…….</w:t>
      </w:r>
      <w:r w:rsidR="005368B3">
        <w:rPr>
          <w:rStyle w:val="Hyperlink"/>
          <w:noProof/>
          <w:color w:val="auto"/>
          <w:u w:val="none"/>
        </w:rPr>
        <w:t>…………………………………………...</w:t>
      </w:r>
      <w:r w:rsidR="007D51BA">
        <w:rPr>
          <w:rStyle w:val="Hyperlink"/>
          <w:noProof/>
          <w:color w:val="auto"/>
          <w:u w:val="none"/>
        </w:rPr>
        <w:t>7</w:t>
      </w:r>
    </w:p>
    <w:p w:rsidR="005368B3" w:rsidRDefault="005D54F6" w:rsidP="00335E19">
      <w:pPr>
        <w:pStyle w:val="TOC2"/>
        <w:rPr>
          <w:rStyle w:val="Hyperlink"/>
          <w:noProof/>
          <w:color w:val="auto"/>
          <w:u w:val="none"/>
        </w:rPr>
      </w:pPr>
      <w:r>
        <w:rPr>
          <w:rStyle w:val="Hyperlink"/>
          <w:noProof/>
          <w:color w:val="auto"/>
          <w:u w:val="none"/>
        </w:rPr>
        <w:t>1.4.4</w:t>
      </w:r>
      <w:r w:rsidR="005368B3" w:rsidRPr="005368B3">
        <w:rPr>
          <w:rStyle w:val="Hyperlink"/>
          <w:noProof/>
          <w:color w:val="auto"/>
          <w:u w:val="none"/>
        </w:rPr>
        <w:t xml:space="preserve"> </w:t>
      </w:r>
      <w:r w:rsidR="00CA3BA7">
        <w:rPr>
          <w:rStyle w:val="Hyperlink"/>
          <w:noProof/>
          <w:color w:val="auto"/>
          <w:u w:val="none"/>
        </w:rPr>
        <w:t>Advertising………………………………….</w:t>
      </w:r>
      <w:r w:rsidR="007D51BA">
        <w:rPr>
          <w:rStyle w:val="Hyperlink"/>
          <w:noProof/>
          <w:color w:val="auto"/>
          <w:u w:val="none"/>
        </w:rPr>
        <w:t>…………………………………………………………………</w:t>
      </w:r>
      <w:r w:rsidR="009B7FFD">
        <w:rPr>
          <w:rStyle w:val="Hyperlink"/>
          <w:noProof/>
          <w:color w:val="auto"/>
          <w:u w:val="none"/>
        </w:rPr>
        <w:t>8</w:t>
      </w:r>
    </w:p>
    <w:p w:rsidR="005D54F6" w:rsidRDefault="005D54F6" w:rsidP="005D54F6">
      <w:pPr>
        <w:rPr>
          <w:rFonts w:ascii="Arial" w:hAnsi="Arial" w:cs="Arial"/>
          <w:sz w:val="22"/>
          <w:szCs w:val="22"/>
          <w:lang w:val="en-US" w:eastAsia="ja-JP"/>
        </w:rPr>
      </w:pPr>
      <w:r>
        <w:rPr>
          <w:rFonts w:ascii="Arial" w:hAnsi="Arial" w:cs="Arial"/>
          <w:sz w:val="22"/>
          <w:szCs w:val="22"/>
          <w:lang w:val="en-US" w:eastAsia="ja-JP"/>
        </w:rPr>
        <w:t>1.4.5 Short-listing and Interview arrangements………………………………………………………………….</w:t>
      </w:r>
      <w:r w:rsidR="005E1E69">
        <w:rPr>
          <w:rFonts w:ascii="Arial" w:hAnsi="Arial" w:cs="Arial"/>
          <w:sz w:val="22"/>
          <w:szCs w:val="22"/>
          <w:lang w:val="en-US" w:eastAsia="ja-JP"/>
        </w:rPr>
        <w:t>9</w:t>
      </w:r>
    </w:p>
    <w:p w:rsidR="005D54F6" w:rsidRPr="005D54F6" w:rsidRDefault="005D54F6" w:rsidP="005D54F6">
      <w:pPr>
        <w:rPr>
          <w:rFonts w:ascii="Arial" w:hAnsi="Arial" w:cs="Arial"/>
          <w:sz w:val="22"/>
          <w:szCs w:val="22"/>
          <w:lang w:val="en-US" w:eastAsia="ja-JP"/>
        </w:rPr>
      </w:pPr>
      <w:r>
        <w:rPr>
          <w:rFonts w:ascii="Arial" w:hAnsi="Arial" w:cs="Arial"/>
          <w:sz w:val="22"/>
          <w:szCs w:val="22"/>
          <w:lang w:val="en-US" w:eastAsia="ja-JP"/>
        </w:rPr>
        <w:t>1.4.6</w:t>
      </w:r>
      <w:r w:rsidRPr="005D54F6">
        <w:rPr>
          <w:rFonts w:ascii="Arial" w:hAnsi="Arial" w:cs="Arial"/>
          <w:sz w:val="22"/>
          <w:szCs w:val="22"/>
          <w:lang w:val="en-US" w:eastAsia="ja-JP"/>
        </w:rPr>
        <w:t xml:space="preserve"> Named Researcher……………</w:t>
      </w:r>
      <w:r w:rsidR="009B7FFD">
        <w:rPr>
          <w:rFonts w:ascii="Arial" w:hAnsi="Arial" w:cs="Arial"/>
          <w:sz w:val="22"/>
          <w:szCs w:val="22"/>
          <w:lang w:val="en-US" w:eastAsia="ja-JP"/>
        </w:rPr>
        <w:t>………………………………………………………………………..….10</w:t>
      </w:r>
    </w:p>
    <w:p w:rsidR="005D54F6" w:rsidRDefault="005D54F6" w:rsidP="005D54F6">
      <w:pPr>
        <w:rPr>
          <w:rFonts w:ascii="Arial" w:hAnsi="Arial" w:cs="Arial"/>
          <w:sz w:val="22"/>
          <w:szCs w:val="22"/>
          <w:lang w:val="en-US" w:eastAsia="ja-JP"/>
        </w:rPr>
      </w:pPr>
      <w:r>
        <w:rPr>
          <w:rFonts w:ascii="Arial" w:hAnsi="Arial" w:cs="Arial"/>
          <w:sz w:val="22"/>
          <w:szCs w:val="22"/>
          <w:lang w:val="en-US" w:eastAsia="ja-JP"/>
        </w:rPr>
        <w:t>1.4.7</w:t>
      </w:r>
      <w:r w:rsidRPr="005D54F6">
        <w:rPr>
          <w:rFonts w:ascii="Arial" w:hAnsi="Arial" w:cs="Arial"/>
          <w:sz w:val="22"/>
          <w:szCs w:val="22"/>
          <w:lang w:val="en-US" w:eastAsia="ja-JP"/>
        </w:rPr>
        <w:t xml:space="preserve"> Replacing an existing researche</w:t>
      </w:r>
      <w:r w:rsidR="009B7FFD">
        <w:rPr>
          <w:rFonts w:ascii="Arial" w:hAnsi="Arial" w:cs="Arial"/>
          <w:sz w:val="22"/>
          <w:szCs w:val="22"/>
          <w:lang w:val="en-US" w:eastAsia="ja-JP"/>
        </w:rPr>
        <w:t>r…………………………………………………..…………….…</w:t>
      </w:r>
      <w:r w:rsidR="007D51BA">
        <w:rPr>
          <w:rFonts w:ascii="Arial" w:hAnsi="Arial" w:cs="Arial"/>
          <w:sz w:val="22"/>
          <w:szCs w:val="22"/>
          <w:lang w:val="en-US" w:eastAsia="ja-JP"/>
        </w:rPr>
        <w:t>…</w:t>
      </w:r>
      <w:r w:rsidR="009B7FFD">
        <w:rPr>
          <w:rFonts w:ascii="Arial" w:hAnsi="Arial" w:cs="Arial"/>
          <w:sz w:val="22"/>
          <w:szCs w:val="22"/>
          <w:lang w:val="en-US" w:eastAsia="ja-JP"/>
        </w:rPr>
        <w:t>.</w:t>
      </w:r>
      <w:r w:rsidR="007D51BA">
        <w:rPr>
          <w:rFonts w:ascii="Arial" w:hAnsi="Arial" w:cs="Arial"/>
          <w:sz w:val="22"/>
          <w:szCs w:val="22"/>
          <w:lang w:val="en-US" w:eastAsia="ja-JP"/>
        </w:rPr>
        <w:t>…</w:t>
      </w:r>
      <w:r w:rsidR="00117808">
        <w:rPr>
          <w:rFonts w:ascii="Arial" w:hAnsi="Arial" w:cs="Arial"/>
          <w:sz w:val="22"/>
          <w:szCs w:val="22"/>
          <w:lang w:val="en-US" w:eastAsia="ja-JP"/>
        </w:rPr>
        <w:t>11</w:t>
      </w:r>
    </w:p>
    <w:p w:rsidR="005D54F6" w:rsidRPr="005D54F6" w:rsidRDefault="005D54F6" w:rsidP="005D54F6">
      <w:pPr>
        <w:rPr>
          <w:rFonts w:ascii="Arial" w:hAnsi="Arial" w:cs="Arial"/>
          <w:sz w:val="22"/>
          <w:szCs w:val="22"/>
          <w:lang w:val="en-US" w:eastAsia="ja-JP"/>
        </w:rPr>
      </w:pPr>
      <w:r>
        <w:rPr>
          <w:rFonts w:ascii="Arial" w:hAnsi="Arial" w:cs="Arial"/>
          <w:sz w:val="22"/>
          <w:szCs w:val="22"/>
          <w:lang w:val="en-US" w:eastAsia="ja-JP"/>
        </w:rPr>
        <w:t>1.4.8 Casual and Variable Posts………………………………………………………………………………</w:t>
      </w:r>
      <w:r w:rsidR="005E1E69">
        <w:rPr>
          <w:rFonts w:ascii="Arial" w:hAnsi="Arial" w:cs="Arial"/>
          <w:sz w:val="22"/>
          <w:szCs w:val="22"/>
          <w:lang w:val="en-US" w:eastAsia="ja-JP"/>
        </w:rPr>
        <w:t>...11</w:t>
      </w:r>
    </w:p>
    <w:p w:rsidR="00335E19" w:rsidRDefault="00335E19" w:rsidP="00335E19">
      <w:pPr>
        <w:rPr>
          <w:lang w:val="en-US" w:eastAsia="ja-JP"/>
        </w:rPr>
      </w:pPr>
    </w:p>
    <w:p w:rsidR="005368B3" w:rsidRPr="005368B3" w:rsidRDefault="00685288" w:rsidP="00335E19">
      <w:pPr>
        <w:rPr>
          <w:rFonts w:ascii="Arial" w:hAnsi="Arial" w:cs="Arial"/>
          <w:b/>
          <w:sz w:val="22"/>
          <w:szCs w:val="22"/>
          <w:lang w:val="en-US" w:eastAsia="ja-JP"/>
        </w:rPr>
      </w:pPr>
      <w:r w:rsidRPr="005368B3">
        <w:rPr>
          <w:rFonts w:ascii="Arial" w:hAnsi="Arial" w:cs="Arial"/>
          <w:b/>
          <w:sz w:val="22"/>
          <w:szCs w:val="22"/>
          <w:lang w:val="en-US" w:eastAsia="ja-JP"/>
        </w:rPr>
        <w:t>1.5 Induction of new staff</w:t>
      </w:r>
      <w:r w:rsidR="005368B3">
        <w:rPr>
          <w:rFonts w:ascii="Arial" w:hAnsi="Arial" w:cs="Arial"/>
          <w:b/>
          <w:sz w:val="22"/>
          <w:szCs w:val="22"/>
          <w:lang w:val="en-US" w:eastAsia="ja-JP"/>
        </w:rPr>
        <w:t>…………</w:t>
      </w:r>
      <w:r w:rsidR="005E1E69">
        <w:rPr>
          <w:rFonts w:ascii="Arial" w:hAnsi="Arial" w:cs="Arial"/>
          <w:b/>
          <w:sz w:val="22"/>
          <w:szCs w:val="22"/>
          <w:lang w:val="en-US" w:eastAsia="ja-JP"/>
        </w:rPr>
        <w:t>……………………………………………………………………………12</w:t>
      </w:r>
    </w:p>
    <w:p w:rsidR="005368B3" w:rsidRPr="005368B3" w:rsidRDefault="005368B3" w:rsidP="00AA5C5A">
      <w:pPr>
        <w:rPr>
          <w:rFonts w:ascii="Arial" w:hAnsi="Arial" w:cs="Arial"/>
          <w:sz w:val="22"/>
          <w:szCs w:val="22"/>
        </w:rPr>
      </w:pPr>
      <w:r w:rsidRPr="005368B3">
        <w:rPr>
          <w:rFonts w:ascii="Arial" w:hAnsi="Arial" w:cs="Arial"/>
          <w:sz w:val="22"/>
          <w:szCs w:val="22"/>
        </w:rPr>
        <w:t>1.5.1 Health &amp; safety, risk assessment and overseas travel</w:t>
      </w:r>
      <w:r w:rsidR="007D51BA">
        <w:rPr>
          <w:rFonts w:ascii="Arial" w:hAnsi="Arial" w:cs="Arial"/>
          <w:sz w:val="22"/>
          <w:szCs w:val="22"/>
        </w:rPr>
        <w:t>…………………………………………………</w:t>
      </w:r>
      <w:r w:rsidR="005E1E69">
        <w:rPr>
          <w:rFonts w:ascii="Arial" w:hAnsi="Arial" w:cs="Arial"/>
          <w:sz w:val="22"/>
          <w:szCs w:val="22"/>
        </w:rPr>
        <w:t>12</w:t>
      </w:r>
    </w:p>
    <w:p w:rsidR="005368B3" w:rsidRDefault="005368B3" w:rsidP="00AA5C5A">
      <w:pPr>
        <w:pStyle w:val="TOC1"/>
        <w:spacing w:after="0" w:line="240" w:lineRule="auto"/>
        <w:rPr>
          <w:rStyle w:val="Hyperlink"/>
          <w:color w:val="auto"/>
          <w:u w:val="none"/>
        </w:rPr>
      </w:pPr>
    </w:p>
    <w:p w:rsidR="005368B3" w:rsidRPr="005368B3" w:rsidRDefault="00685288" w:rsidP="00AA5C5A">
      <w:pPr>
        <w:rPr>
          <w:rFonts w:ascii="Arial" w:hAnsi="Arial" w:cs="Arial"/>
          <w:b/>
          <w:sz w:val="22"/>
          <w:szCs w:val="22"/>
          <w:lang w:val="en-US" w:eastAsia="ja-JP"/>
        </w:rPr>
      </w:pPr>
      <w:r w:rsidRPr="005368B3">
        <w:rPr>
          <w:rFonts w:ascii="Arial" w:hAnsi="Arial" w:cs="Arial"/>
          <w:b/>
          <w:sz w:val="22"/>
          <w:szCs w:val="22"/>
          <w:lang w:val="en-US" w:eastAsia="ja-JP"/>
        </w:rPr>
        <w:t>1.6 On-going management</w:t>
      </w:r>
      <w:r w:rsidR="005368B3">
        <w:rPr>
          <w:rFonts w:ascii="Arial" w:hAnsi="Arial" w:cs="Arial"/>
          <w:b/>
          <w:sz w:val="22"/>
          <w:szCs w:val="22"/>
          <w:lang w:val="en-US" w:eastAsia="ja-JP"/>
        </w:rPr>
        <w:t>…………</w:t>
      </w:r>
      <w:r w:rsidR="005E1E69">
        <w:rPr>
          <w:rFonts w:ascii="Arial" w:hAnsi="Arial" w:cs="Arial"/>
          <w:b/>
          <w:sz w:val="22"/>
          <w:szCs w:val="22"/>
          <w:lang w:val="en-US" w:eastAsia="ja-JP"/>
        </w:rPr>
        <w:t>…………………………………………………………..………………13</w:t>
      </w:r>
    </w:p>
    <w:p w:rsidR="005368B3" w:rsidRPr="005368B3" w:rsidRDefault="005368B3" w:rsidP="00AA5C5A">
      <w:pPr>
        <w:rPr>
          <w:rFonts w:ascii="Arial" w:hAnsi="Arial" w:cs="Arial"/>
          <w:sz w:val="22"/>
          <w:szCs w:val="22"/>
        </w:rPr>
      </w:pPr>
      <w:r w:rsidRPr="005368B3">
        <w:rPr>
          <w:rFonts w:ascii="Arial" w:hAnsi="Arial" w:cs="Arial"/>
          <w:sz w:val="22"/>
          <w:szCs w:val="22"/>
        </w:rPr>
        <w:t>1.6.1 TRAC</w:t>
      </w:r>
      <w:r>
        <w:rPr>
          <w:rFonts w:ascii="Arial" w:hAnsi="Arial" w:cs="Arial"/>
          <w:sz w:val="22"/>
          <w:szCs w:val="22"/>
        </w:rPr>
        <w:t>…………………………</w:t>
      </w:r>
      <w:r w:rsidR="007D51BA">
        <w:rPr>
          <w:rFonts w:ascii="Arial" w:hAnsi="Arial" w:cs="Arial"/>
          <w:sz w:val="22"/>
          <w:szCs w:val="22"/>
        </w:rPr>
        <w:t>………………………………………………………………………………1</w:t>
      </w:r>
      <w:r w:rsidR="005E1E69">
        <w:rPr>
          <w:rFonts w:ascii="Arial" w:hAnsi="Arial" w:cs="Arial"/>
          <w:sz w:val="22"/>
          <w:szCs w:val="22"/>
        </w:rPr>
        <w:t>3</w:t>
      </w:r>
    </w:p>
    <w:p w:rsidR="005368B3" w:rsidRDefault="005368B3" w:rsidP="00AA5C5A">
      <w:pPr>
        <w:pStyle w:val="TOC1"/>
        <w:spacing w:after="0" w:line="240" w:lineRule="auto"/>
        <w:rPr>
          <w:rStyle w:val="Hyperlink"/>
          <w:color w:val="auto"/>
          <w:u w:val="none"/>
        </w:rPr>
      </w:pPr>
    </w:p>
    <w:p w:rsidR="00685288" w:rsidRPr="00685288" w:rsidRDefault="00F76546" w:rsidP="00AA5C5A">
      <w:pPr>
        <w:pStyle w:val="TOC1"/>
        <w:spacing w:after="0" w:line="240" w:lineRule="auto"/>
        <w:rPr>
          <w:rFonts w:ascii="Calibri" w:hAnsi="Calibri"/>
          <w:lang w:val="en-GB" w:eastAsia="en-GB"/>
        </w:rPr>
      </w:pPr>
      <w:r>
        <w:rPr>
          <w:rStyle w:val="Hyperlink"/>
          <w:color w:val="auto"/>
          <w:u w:val="none"/>
        </w:rPr>
        <w:t>1.7 Career Development of Contract Research Staff……………………………………………………...1</w:t>
      </w:r>
      <w:r w:rsidR="006054CE">
        <w:rPr>
          <w:rStyle w:val="Hyperlink"/>
          <w:color w:val="auto"/>
          <w:u w:val="none"/>
        </w:rPr>
        <w:t>4</w:t>
      </w:r>
    </w:p>
    <w:p w:rsidR="00AA5C5A" w:rsidRDefault="00AA5C5A" w:rsidP="00AA5C5A">
      <w:pPr>
        <w:pStyle w:val="TOC1"/>
        <w:spacing w:after="0" w:line="240" w:lineRule="auto"/>
        <w:rPr>
          <w:rStyle w:val="Hyperlink"/>
          <w:color w:val="auto"/>
          <w:u w:val="none"/>
        </w:rPr>
      </w:pPr>
    </w:p>
    <w:p w:rsidR="00685288" w:rsidRDefault="007D51BA" w:rsidP="00AA5C5A">
      <w:pPr>
        <w:pStyle w:val="TOC1"/>
        <w:spacing w:after="0" w:line="240" w:lineRule="auto"/>
        <w:rPr>
          <w:rStyle w:val="Hyperlink"/>
          <w:color w:val="auto"/>
          <w:u w:val="none"/>
        </w:rPr>
      </w:pPr>
      <w:r>
        <w:rPr>
          <w:rStyle w:val="Hyperlink"/>
          <w:color w:val="auto"/>
          <w:u w:val="none"/>
        </w:rPr>
        <w:t>1.8 End of contract/Extension of contr</w:t>
      </w:r>
      <w:r w:rsidR="006054CE">
        <w:rPr>
          <w:rStyle w:val="Hyperlink"/>
          <w:color w:val="auto"/>
          <w:u w:val="none"/>
        </w:rPr>
        <w:t>act…..………………………………………………………………15</w:t>
      </w:r>
    </w:p>
    <w:p w:rsidR="007D51BA" w:rsidRPr="007D51BA" w:rsidRDefault="007D51BA" w:rsidP="007D51BA">
      <w:pPr>
        <w:rPr>
          <w:rFonts w:ascii="Arial" w:hAnsi="Arial" w:cs="Arial"/>
          <w:sz w:val="22"/>
          <w:szCs w:val="22"/>
          <w:lang w:val="en-US" w:eastAsia="ja-JP"/>
        </w:rPr>
      </w:pPr>
      <w:r w:rsidRPr="007D51BA">
        <w:rPr>
          <w:rFonts w:ascii="Arial" w:hAnsi="Arial" w:cs="Arial"/>
          <w:sz w:val="22"/>
          <w:szCs w:val="22"/>
          <w:lang w:val="en-US" w:eastAsia="ja-JP"/>
        </w:rPr>
        <w:t>1.8.1</w:t>
      </w:r>
      <w:r>
        <w:rPr>
          <w:rFonts w:ascii="Arial" w:hAnsi="Arial" w:cs="Arial"/>
          <w:sz w:val="22"/>
          <w:szCs w:val="22"/>
          <w:lang w:val="en-US" w:eastAsia="ja-JP"/>
        </w:rPr>
        <w:t xml:space="preserve"> Redeployment………………</w:t>
      </w:r>
      <w:r w:rsidR="006054CE">
        <w:rPr>
          <w:rFonts w:ascii="Arial" w:hAnsi="Arial" w:cs="Arial"/>
          <w:sz w:val="22"/>
          <w:szCs w:val="22"/>
          <w:lang w:val="en-US" w:eastAsia="ja-JP"/>
        </w:rPr>
        <w:t>………………………………………………………………………………16</w:t>
      </w:r>
    </w:p>
    <w:p w:rsidR="00AA5C5A" w:rsidRDefault="00AA5C5A" w:rsidP="00AA5C5A">
      <w:pPr>
        <w:rPr>
          <w:rFonts w:ascii="Arial" w:hAnsi="Arial" w:cs="Arial"/>
          <w:b/>
          <w:sz w:val="22"/>
          <w:szCs w:val="22"/>
          <w:lang w:val="en-US" w:eastAsia="ja-JP"/>
        </w:rPr>
      </w:pPr>
    </w:p>
    <w:p w:rsidR="00AA5C5A" w:rsidRDefault="00AA5C5A" w:rsidP="00AA5C5A">
      <w:pPr>
        <w:pStyle w:val="TOC1"/>
        <w:spacing w:after="0" w:line="240" w:lineRule="auto"/>
        <w:rPr>
          <w:rStyle w:val="Hyperlink"/>
          <w:color w:val="auto"/>
          <w:u w:val="none"/>
        </w:rPr>
      </w:pPr>
      <w:r>
        <w:rPr>
          <w:rStyle w:val="Hyperlink"/>
          <w:color w:val="auto"/>
          <w:u w:val="none"/>
        </w:rPr>
        <w:t>1.</w:t>
      </w:r>
      <w:r w:rsidR="009405DE">
        <w:rPr>
          <w:rStyle w:val="Hyperlink"/>
          <w:color w:val="auto"/>
          <w:u w:val="none"/>
        </w:rPr>
        <w:t>9</w:t>
      </w:r>
      <w:r>
        <w:rPr>
          <w:rStyle w:val="Hyperlink"/>
          <w:color w:val="auto"/>
          <w:u w:val="none"/>
        </w:rPr>
        <w:t xml:space="preserve"> Contacts………………………………………………………………………………………………….…</w:t>
      </w:r>
      <w:r w:rsidR="009405DE">
        <w:rPr>
          <w:rStyle w:val="Hyperlink"/>
          <w:color w:val="auto"/>
          <w:u w:val="none"/>
        </w:rPr>
        <w:t>…</w:t>
      </w:r>
      <w:r w:rsidR="007D51BA">
        <w:rPr>
          <w:rStyle w:val="Hyperlink"/>
          <w:color w:val="auto"/>
          <w:u w:val="none"/>
        </w:rPr>
        <w:t>1</w:t>
      </w:r>
      <w:r w:rsidR="005E1E69">
        <w:rPr>
          <w:rStyle w:val="Hyperlink"/>
          <w:color w:val="auto"/>
          <w:u w:val="none"/>
        </w:rPr>
        <w:t>6</w:t>
      </w:r>
    </w:p>
    <w:p w:rsidR="00AA5C5A" w:rsidRDefault="00AA5C5A" w:rsidP="00AA5C5A">
      <w:pPr>
        <w:rPr>
          <w:rStyle w:val="Hyperlink"/>
          <w:noProof/>
          <w:color w:val="auto"/>
          <w:u w:val="none"/>
        </w:rPr>
      </w:pPr>
    </w:p>
    <w:p w:rsidR="00685288" w:rsidRPr="00AA5C5A" w:rsidRDefault="00AA5C5A" w:rsidP="00AA5C5A">
      <w:pPr>
        <w:rPr>
          <w:rFonts w:ascii="Arial" w:hAnsi="Arial" w:cs="Arial"/>
          <w:b/>
          <w:sz w:val="22"/>
          <w:szCs w:val="22"/>
        </w:rPr>
      </w:pPr>
      <w:r>
        <w:rPr>
          <w:rStyle w:val="Hyperlink"/>
          <w:rFonts w:ascii="Arial" w:hAnsi="Arial" w:cs="Arial"/>
          <w:b/>
          <w:noProof/>
          <w:color w:val="auto"/>
          <w:sz w:val="22"/>
          <w:szCs w:val="22"/>
          <w:u w:val="none"/>
        </w:rPr>
        <w:t>APPENDIX A – Expenses and expense</w:t>
      </w:r>
      <w:r w:rsidR="00414105">
        <w:rPr>
          <w:rStyle w:val="Hyperlink"/>
          <w:rFonts w:ascii="Arial" w:hAnsi="Arial" w:cs="Arial"/>
          <w:b/>
          <w:noProof/>
          <w:color w:val="auto"/>
          <w:sz w:val="22"/>
          <w:szCs w:val="22"/>
          <w:u w:val="none"/>
        </w:rPr>
        <w:t>s</w:t>
      </w:r>
      <w:r>
        <w:rPr>
          <w:rStyle w:val="Hyperlink"/>
          <w:rFonts w:ascii="Arial" w:hAnsi="Arial" w:cs="Arial"/>
          <w:b/>
          <w:noProof/>
          <w:color w:val="auto"/>
          <w:sz w:val="22"/>
          <w:szCs w:val="22"/>
          <w:u w:val="none"/>
        </w:rPr>
        <w:t xml:space="preserve"> claim form</w:t>
      </w:r>
      <w:r w:rsidR="00414105">
        <w:rPr>
          <w:rStyle w:val="Hyperlink"/>
          <w:rFonts w:ascii="Arial" w:hAnsi="Arial" w:cs="Arial"/>
          <w:b/>
          <w:noProof/>
          <w:color w:val="auto"/>
          <w:sz w:val="22"/>
          <w:szCs w:val="22"/>
          <w:u w:val="none"/>
        </w:rPr>
        <w:t>s</w:t>
      </w:r>
      <w:r>
        <w:rPr>
          <w:rStyle w:val="Hyperlink"/>
          <w:rFonts w:ascii="Arial" w:hAnsi="Arial" w:cs="Arial"/>
          <w:b/>
          <w:noProof/>
          <w:color w:val="auto"/>
          <w:sz w:val="22"/>
          <w:szCs w:val="22"/>
          <w:u w:val="none"/>
        </w:rPr>
        <w:t xml:space="preserve"> procedures……………………………</w:t>
      </w:r>
      <w:r w:rsidR="00414105">
        <w:rPr>
          <w:rStyle w:val="Hyperlink"/>
          <w:rFonts w:ascii="Arial" w:hAnsi="Arial" w:cs="Arial"/>
          <w:b/>
          <w:noProof/>
          <w:color w:val="auto"/>
          <w:sz w:val="22"/>
          <w:szCs w:val="22"/>
          <w:u w:val="none"/>
        </w:rPr>
        <w:t>..</w:t>
      </w:r>
      <w:r>
        <w:rPr>
          <w:rStyle w:val="Hyperlink"/>
          <w:rFonts w:ascii="Arial" w:hAnsi="Arial" w:cs="Arial"/>
          <w:b/>
          <w:noProof/>
          <w:color w:val="auto"/>
          <w:sz w:val="22"/>
          <w:szCs w:val="22"/>
          <w:u w:val="none"/>
        </w:rPr>
        <w:t>……….</w:t>
      </w:r>
      <w:r w:rsidR="006054CE">
        <w:rPr>
          <w:rStyle w:val="Hyperlink"/>
          <w:rFonts w:ascii="Arial" w:hAnsi="Arial" w:cs="Arial"/>
          <w:b/>
          <w:noProof/>
          <w:color w:val="auto"/>
          <w:sz w:val="22"/>
          <w:szCs w:val="22"/>
          <w:u w:val="none"/>
        </w:rPr>
        <w:t>20</w:t>
      </w:r>
    </w:p>
    <w:p w:rsidR="00EF6821" w:rsidRDefault="00685288" w:rsidP="00AA5C5A">
      <w:pPr>
        <w:rPr>
          <w:rFonts w:ascii="Arial" w:hAnsi="Arial" w:cs="Arial"/>
          <w:b/>
          <w:sz w:val="22"/>
          <w:szCs w:val="22"/>
        </w:rPr>
      </w:pPr>
      <w:r>
        <w:rPr>
          <w:rFonts w:ascii="Arial" w:hAnsi="Arial" w:cs="Arial"/>
          <w:b/>
          <w:sz w:val="22"/>
          <w:szCs w:val="22"/>
        </w:rPr>
        <w:br w:type="page"/>
      </w:r>
      <w:r w:rsidR="00EF6821">
        <w:rPr>
          <w:rFonts w:ascii="Arial" w:hAnsi="Arial" w:cs="Arial"/>
          <w:b/>
          <w:sz w:val="22"/>
          <w:szCs w:val="22"/>
        </w:rPr>
        <w:lastRenderedPageBreak/>
        <w:t>Overview</w:t>
      </w:r>
    </w:p>
    <w:p w:rsidR="00EF6821" w:rsidRDefault="00EF6821" w:rsidP="00EF6821">
      <w:pPr>
        <w:rPr>
          <w:rFonts w:ascii="Arial" w:hAnsi="Arial" w:cs="Arial"/>
          <w:sz w:val="22"/>
          <w:szCs w:val="22"/>
        </w:rPr>
      </w:pPr>
    </w:p>
    <w:p w:rsidR="00EF6821" w:rsidRDefault="00EF6821" w:rsidP="00EF6821">
      <w:pPr>
        <w:rPr>
          <w:rFonts w:ascii="Arial" w:hAnsi="Arial" w:cs="Arial"/>
          <w:sz w:val="22"/>
          <w:szCs w:val="22"/>
        </w:rPr>
      </w:pPr>
      <w:r>
        <w:rPr>
          <w:rFonts w:ascii="Arial" w:hAnsi="Arial" w:cs="Arial"/>
          <w:sz w:val="22"/>
          <w:szCs w:val="22"/>
        </w:rPr>
        <w:t>This document provides a guide to the key processes involved in managing research grants and the appointment and management of research assistants on research grants (whether funded internally or externally).  Further details can be found on the HR website or advice can be sought from the Faculty link HR team (see list of contacts and their specific roles in recruitment at the e</w:t>
      </w:r>
      <w:r w:rsidR="003A64EB">
        <w:rPr>
          <w:rFonts w:ascii="Arial" w:hAnsi="Arial" w:cs="Arial"/>
          <w:sz w:val="22"/>
          <w:szCs w:val="22"/>
        </w:rPr>
        <w:t>n</w:t>
      </w:r>
      <w:r w:rsidR="00114BF8">
        <w:rPr>
          <w:rFonts w:ascii="Arial" w:hAnsi="Arial" w:cs="Arial"/>
          <w:sz w:val="22"/>
          <w:szCs w:val="22"/>
        </w:rPr>
        <w:t>d of this document, section 1.9</w:t>
      </w:r>
      <w:r>
        <w:rPr>
          <w:rFonts w:ascii="Arial" w:hAnsi="Arial" w:cs="Arial"/>
          <w:sz w:val="22"/>
          <w:szCs w:val="22"/>
        </w:rPr>
        <w:t>).</w:t>
      </w:r>
    </w:p>
    <w:p w:rsidR="00EF6821" w:rsidRDefault="00EF6821" w:rsidP="00EF6821">
      <w:pPr>
        <w:rPr>
          <w:rFonts w:ascii="Arial" w:hAnsi="Arial" w:cs="Arial"/>
          <w:sz w:val="22"/>
          <w:szCs w:val="22"/>
        </w:rPr>
      </w:pPr>
    </w:p>
    <w:p w:rsidR="00EF6821" w:rsidRPr="00054082" w:rsidRDefault="00EF6821" w:rsidP="00EF6821">
      <w:pPr>
        <w:pStyle w:val="Heading1"/>
      </w:pPr>
      <w:bookmarkStart w:id="1" w:name="_Toc405452400"/>
      <w:r w:rsidRPr="00054082">
        <w:t>1.1 First steps once an award has been made</w:t>
      </w:r>
      <w:bookmarkEnd w:id="1"/>
    </w:p>
    <w:p w:rsidR="00EF6821" w:rsidRDefault="00EF6821" w:rsidP="00EF6821">
      <w:pPr>
        <w:rPr>
          <w:rFonts w:ascii="Arial" w:hAnsi="Arial" w:cs="Arial"/>
          <w:b/>
          <w:sz w:val="22"/>
          <w:szCs w:val="22"/>
        </w:rPr>
      </w:pPr>
    </w:p>
    <w:p w:rsidR="00EF6821" w:rsidRPr="00054082" w:rsidRDefault="00054082" w:rsidP="00EF6821">
      <w:pPr>
        <w:rPr>
          <w:rFonts w:ascii="Arial" w:hAnsi="Arial" w:cs="Arial"/>
          <w:b/>
          <w:i/>
          <w:sz w:val="22"/>
          <w:szCs w:val="22"/>
        </w:rPr>
      </w:pPr>
      <w:r>
        <w:rPr>
          <w:rFonts w:ascii="Arial" w:hAnsi="Arial" w:cs="Arial"/>
          <w:b/>
          <w:i/>
          <w:sz w:val="22"/>
          <w:szCs w:val="22"/>
        </w:rPr>
        <w:t xml:space="preserve">1.1.1 </w:t>
      </w:r>
      <w:r w:rsidR="00EF6821" w:rsidRPr="00054082">
        <w:rPr>
          <w:rFonts w:ascii="Arial" w:hAnsi="Arial" w:cs="Arial"/>
          <w:b/>
          <w:i/>
          <w:sz w:val="22"/>
          <w:szCs w:val="22"/>
        </w:rPr>
        <w:t>Award letter</w:t>
      </w:r>
    </w:p>
    <w:p w:rsidR="00EF6821" w:rsidRDefault="00EF6821" w:rsidP="00EF6821">
      <w:pPr>
        <w:rPr>
          <w:rFonts w:ascii="Arial" w:hAnsi="Arial" w:cs="Arial"/>
          <w:sz w:val="22"/>
          <w:szCs w:val="22"/>
        </w:rPr>
      </w:pPr>
      <w:r>
        <w:rPr>
          <w:rFonts w:ascii="Arial" w:hAnsi="Arial" w:cs="Arial"/>
          <w:sz w:val="22"/>
          <w:szCs w:val="22"/>
        </w:rPr>
        <w:t xml:space="preserve">If you have won an externally funded research grant, congratulations! Please forward the award letter and the start certificate (if relevant) to Paul </w:t>
      </w:r>
      <w:proofErr w:type="spellStart"/>
      <w:r>
        <w:rPr>
          <w:rFonts w:ascii="Arial" w:hAnsi="Arial" w:cs="Arial"/>
          <w:sz w:val="22"/>
          <w:szCs w:val="22"/>
        </w:rPr>
        <w:t>Carolan</w:t>
      </w:r>
      <w:proofErr w:type="spellEnd"/>
      <w:r>
        <w:rPr>
          <w:rFonts w:ascii="Arial" w:hAnsi="Arial" w:cs="Arial"/>
          <w:sz w:val="22"/>
          <w:szCs w:val="22"/>
        </w:rPr>
        <w:t xml:space="preserve">, Post-award Processes Officer in RBDO (see contacts), who will arrange University acceptance of the award and request that a new finance activity code is set up for your grant. </w:t>
      </w:r>
      <w:r w:rsidR="000D1E3F">
        <w:rPr>
          <w:rFonts w:ascii="Arial" w:hAnsi="Arial" w:cs="Arial"/>
          <w:sz w:val="22"/>
          <w:szCs w:val="22"/>
        </w:rPr>
        <w:t>If your award involves the signature of a contract RBDO’s Contracts Team will review the contract terms and arrange for University signature.</w:t>
      </w:r>
    </w:p>
    <w:p w:rsidR="00EF6821" w:rsidRDefault="00EF6821" w:rsidP="00EF6821">
      <w:pPr>
        <w:rPr>
          <w:rFonts w:ascii="Arial" w:hAnsi="Arial" w:cs="Arial"/>
          <w:sz w:val="22"/>
          <w:szCs w:val="22"/>
        </w:rPr>
      </w:pPr>
    </w:p>
    <w:p w:rsidR="00EF6821" w:rsidRPr="00054082" w:rsidRDefault="00054082" w:rsidP="00EF6821">
      <w:pPr>
        <w:rPr>
          <w:rFonts w:ascii="Arial" w:hAnsi="Arial" w:cs="Arial"/>
          <w:b/>
          <w:i/>
          <w:sz w:val="22"/>
          <w:szCs w:val="22"/>
        </w:rPr>
      </w:pPr>
      <w:r>
        <w:rPr>
          <w:rFonts w:ascii="Arial" w:hAnsi="Arial" w:cs="Arial"/>
          <w:b/>
          <w:i/>
          <w:sz w:val="22"/>
          <w:szCs w:val="22"/>
        </w:rPr>
        <w:t xml:space="preserve">1.1.2 </w:t>
      </w:r>
      <w:r w:rsidR="00EF6821" w:rsidRPr="00054082">
        <w:rPr>
          <w:rFonts w:ascii="Arial" w:hAnsi="Arial" w:cs="Arial"/>
          <w:b/>
          <w:i/>
          <w:sz w:val="22"/>
          <w:szCs w:val="22"/>
        </w:rPr>
        <w:t>Ethics</w:t>
      </w:r>
    </w:p>
    <w:p w:rsidR="00EF6821" w:rsidRDefault="00EF6821" w:rsidP="00EF6821">
      <w:pPr>
        <w:rPr>
          <w:rFonts w:ascii="Arial" w:hAnsi="Arial" w:cs="Arial"/>
          <w:sz w:val="22"/>
          <w:szCs w:val="22"/>
        </w:rPr>
      </w:pPr>
      <w:r>
        <w:rPr>
          <w:rFonts w:ascii="Arial" w:hAnsi="Arial" w:cs="Arial"/>
          <w:sz w:val="22"/>
          <w:szCs w:val="22"/>
        </w:rPr>
        <w:t xml:space="preserve">Please note that no data gathering should take place until research ethics approval has been granted. Please refer to the following link for full details of Ethics procedures. </w:t>
      </w:r>
      <w:r w:rsidR="00A27A90">
        <w:rPr>
          <w:rFonts w:ascii="Arial" w:hAnsi="Arial" w:cs="Arial"/>
          <w:sz w:val="22"/>
          <w:szCs w:val="22"/>
        </w:rPr>
        <w:t>Kellie Tune</w:t>
      </w:r>
      <w:r>
        <w:rPr>
          <w:rFonts w:ascii="Arial" w:hAnsi="Arial" w:cs="Arial"/>
          <w:sz w:val="22"/>
          <w:szCs w:val="22"/>
        </w:rPr>
        <w:t xml:space="preserve"> is the Faculty Research Ethics Committee Chair and can provide advice on any issues raised by the research and the ethics approval process:</w:t>
      </w:r>
    </w:p>
    <w:p w:rsidR="00EF6821" w:rsidRDefault="00230857" w:rsidP="00EF6821">
      <w:hyperlink r:id="rId11" w:history="1">
        <w:r w:rsidR="00EF6821">
          <w:rPr>
            <w:rStyle w:val="Hyperlink"/>
            <w:rFonts w:ascii="Arial" w:hAnsi="Arial" w:cs="Arial"/>
            <w:sz w:val="22"/>
            <w:szCs w:val="22"/>
          </w:rPr>
          <w:t>http://www.hls.brookes.ac.uk/research/ethics</w:t>
        </w:r>
      </w:hyperlink>
    </w:p>
    <w:p w:rsidR="00EF6821" w:rsidRDefault="00EF6821" w:rsidP="00EF6821">
      <w:pPr>
        <w:rPr>
          <w:rFonts w:ascii="Arial" w:hAnsi="Arial" w:cs="Arial"/>
          <w:sz w:val="22"/>
          <w:szCs w:val="22"/>
        </w:rPr>
      </w:pPr>
      <w:r w:rsidRPr="0039573D">
        <w:rPr>
          <w:rFonts w:ascii="Arial" w:hAnsi="Arial" w:cs="Arial"/>
          <w:sz w:val="22"/>
          <w:szCs w:val="22"/>
        </w:rPr>
        <w:t>National Research Ethics Service</w:t>
      </w:r>
      <w:r>
        <w:rPr>
          <w:rFonts w:ascii="Arial" w:hAnsi="Arial" w:cs="Arial"/>
          <w:sz w:val="22"/>
          <w:szCs w:val="22"/>
        </w:rPr>
        <w:t xml:space="preserve"> (NRES)</w:t>
      </w:r>
      <w:r w:rsidRPr="0039573D">
        <w:rPr>
          <w:rFonts w:ascii="Arial" w:hAnsi="Arial" w:cs="Arial"/>
          <w:sz w:val="22"/>
          <w:szCs w:val="22"/>
        </w:rPr>
        <w:t xml:space="preserve">:  </w:t>
      </w:r>
    </w:p>
    <w:p w:rsidR="00EF6821" w:rsidRPr="009C3C84" w:rsidRDefault="00230857" w:rsidP="00EF6821">
      <w:pPr>
        <w:rPr>
          <w:rFonts w:ascii="Arial" w:hAnsi="Arial" w:cs="Arial"/>
          <w:sz w:val="22"/>
          <w:szCs w:val="22"/>
        </w:rPr>
      </w:pPr>
      <w:hyperlink r:id="rId12" w:history="1">
        <w:r w:rsidR="009C3C84" w:rsidRPr="009C3C84">
          <w:rPr>
            <w:rStyle w:val="Hyperlink"/>
            <w:rFonts w:ascii="Arial" w:hAnsi="Arial" w:cs="Arial"/>
            <w:sz w:val="22"/>
            <w:szCs w:val="22"/>
          </w:rPr>
          <w:t>https://www.hra.nhs.uk/about-us/committees-and-services/res-and-recs/</w:t>
        </w:r>
      </w:hyperlink>
    </w:p>
    <w:p w:rsidR="009C3C84" w:rsidRDefault="009C3C84" w:rsidP="009D0B55">
      <w:pPr>
        <w:rPr>
          <w:rFonts w:ascii="Arial" w:hAnsi="Arial" w:cs="Arial"/>
          <w:b/>
          <w:i/>
          <w:sz w:val="22"/>
          <w:szCs w:val="22"/>
        </w:rPr>
      </w:pPr>
    </w:p>
    <w:p w:rsidR="009D0B55" w:rsidRPr="0099199B" w:rsidRDefault="009C3C84" w:rsidP="009D0B55">
      <w:pPr>
        <w:rPr>
          <w:rFonts w:ascii="Arial" w:hAnsi="Arial" w:cs="Arial"/>
          <w:b/>
          <w:i/>
          <w:sz w:val="22"/>
          <w:szCs w:val="22"/>
        </w:rPr>
      </w:pPr>
      <w:r>
        <w:rPr>
          <w:rFonts w:ascii="Arial" w:hAnsi="Arial" w:cs="Arial"/>
          <w:b/>
          <w:i/>
          <w:sz w:val="22"/>
          <w:szCs w:val="22"/>
        </w:rPr>
        <w:t>1</w:t>
      </w:r>
      <w:r w:rsidR="009D0B55" w:rsidRPr="0099199B">
        <w:rPr>
          <w:rFonts w:ascii="Arial" w:hAnsi="Arial" w:cs="Arial"/>
          <w:b/>
          <w:i/>
          <w:sz w:val="22"/>
          <w:szCs w:val="22"/>
        </w:rPr>
        <w:t>.1.3 Finance</w:t>
      </w:r>
    </w:p>
    <w:p w:rsidR="009D0B55" w:rsidRPr="00E35CDF" w:rsidRDefault="009D0B55" w:rsidP="009D0B55">
      <w:pPr>
        <w:rPr>
          <w:rFonts w:ascii="Arial" w:hAnsi="Arial" w:cs="Arial"/>
          <w:sz w:val="22"/>
          <w:szCs w:val="22"/>
        </w:rPr>
      </w:pPr>
      <w:r>
        <w:rPr>
          <w:rFonts w:ascii="Arial" w:hAnsi="Arial" w:cs="Arial"/>
          <w:sz w:val="22"/>
          <w:szCs w:val="22"/>
        </w:rPr>
        <w:t>We would strongly encourage you to arrange a brief meeting with your Faculty Finance Team before your project beg</w:t>
      </w:r>
      <w:r w:rsidRPr="009D0B55">
        <w:rPr>
          <w:rFonts w:ascii="Arial" w:hAnsi="Arial" w:cs="Arial"/>
          <w:sz w:val="22"/>
          <w:szCs w:val="22"/>
        </w:rPr>
        <w:t xml:space="preserve">ins and </w:t>
      </w:r>
      <w:r w:rsidR="007E7FD6">
        <w:rPr>
          <w:rFonts w:ascii="Arial" w:hAnsi="Arial" w:cs="Arial"/>
          <w:sz w:val="22"/>
          <w:szCs w:val="22"/>
        </w:rPr>
        <w:t xml:space="preserve">then </w:t>
      </w:r>
      <w:r w:rsidRPr="009D0B55">
        <w:rPr>
          <w:rFonts w:ascii="Arial" w:hAnsi="Arial" w:cs="Arial"/>
          <w:sz w:val="22"/>
          <w:szCs w:val="22"/>
        </w:rPr>
        <w:t xml:space="preserve">quarterly or every </w:t>
      </w:r>
      <w:r w:rsidR="007E7FD6">
        <w:rPr>
          <w:rFonts w:ascii="Arial" w:hAnsi="Arial" w:cs="Arial"/>
          <w:sz w:val="22"/>
          <w:szCs w:val="22"/>
        </w:rPr>
        <w:t>six</w:t>
      </w:r>
      <w:r w:rsidRPr="009D0B55">
        <w:rPr>
          <w:rFonts w:ascii="Arial" w:hAnsi="Arial" w:cs="Arial"/>
          <w:sz w:val="22"/>
          <w:szCs w:val="22"/>
        </w:rPr>
        <w:t xml:space="preserve"> months (at </w:t>
      </w:r>
      <w:r w:rsidR="007E7FD6">
        <w:rPr>
          <w:rFonts w:ascii="Arial" w:hAnsi="Arial" w:cs="Arial"/>
          <w:sz w:val="22"/>
          <w:szCs w:val="22"/>
        </w:rPr>
        <w:t>the latest</w:t>
      </w:r>
      <w:r w:rsidRPr="009D0B55">
        <w:rPr>
          <w:rFonts w:ascii="Arial" w:hAnsi="Arial" w:cs="Arial"/>
          <w:sz w:val="22"/>
          <w:szCs w:val="22"/>
        </w:rPr>
        <w:t xml:space="preserve">), to discuss the financial administration of </w:t>
      </w:r>
      <w:r w:rsidR="007E7FD6">
        <w:rPr>
          <w:rFonts w:ascii="Arial" w:hAnsi="Arial" w:cs="Arial"/>
          <w:sz w:val="22"/>
          <w:szCs w:val="22"/>
        </w:rPr>
        <w:t>your</w:t>
      </w:r>
      <w:r w:rsidRPr="009D0B55">
        <w:rPr>
          <w:rFonts w:ascii="Arial" w:hAnsi="Arial" w:cs="Arial"/>
          <w:sz w:val="22"/>
          <w:szCs w:val="22"/>
        </w:rPr>
        <w:t xml:space="preserve"> grant. They will deal with all aspects of preparing and posting overhead journals, raising invoices to the funder, and coding and paying supplier invoices.</w:t>
      </w:r>
    </w:p>
    <w:p w:rsidR="009D0B55" w:rsidRDefault="009D0B55" w:rsidP="009D0B55">
      <w:pPr>
        <w:rPr>
          <w:rFonts w:ascii="Arial" w:hAnsi="Arial" w:cs="Arial"/>
          <w:sz w:val="22"/>
          <w:szCs w:val="22"/>
        </w:rPr>
      </w:pPr>
    </w:p>
    <w:p w:rsidR="00A8726C" w:rsidRDefault="00A8726C" w:rsidP="009D0B55">
      <w:pPr>
        <w:rPr>
          <w:rFonts w:ascii="Arial" w:hAnsi="Arial" w:cs="Arial"/>
          <w:sz w:val="22"/>
          <w:szCs w:val="22"/>
        </w:rPr>
      </w:pPr>
      <w:r w:rsidRPr="00A8726C">
        <w:rPr>
          <w:rFonts w:ascii="Arial" w:hAnsi="Arial" w:cs="Arial"/>
          <w:sz w:val="22"/>
          <w:szCs w:val="22"/>
        </w:rPr>
        <w:t>A regular system of automated finance reports will be put in place shortly. In the meantime finance reports can be requested from Faculty Finance. They will run the report for you and go through it with you, if you wish.</w:t>
      </w:r>
    </w:p>
    <w:p w:rsidR="00A8726C" w:rsidRDefault="00A8726C" w:rsidP="009D0B55">
      <w:pPr>
        <w:rPr>
          <w:rFonts w:ascii="Arial" w:hAnsi="Arial" w:cs="Arial"/>
          <w:sz w:val="22"/>
          <w:szCs w:val="22"/>
        </w:rPr>
      </w:pPr>
    </w:p>
    <w:p w:rsidR="00A8726C" w:rsidRDefault="00A8726C" w:rsidP="009D0B55">
      <w:pPr>
        <w:rPr>
          <w:rFonts w:ascii="Arial" w:hAnsi="Arial" w:cs="Arial"/>
          <w:sz w:val="22"/>
          <w:szCs w:val="22"/>
        </w:rPr>
      </w:pPr>
      <w:r w:rsidRPr="00A8726C">
        <w:rPr>
          <w:rFonts w:ascii="Arial" w:hAnsi="Arial" w:cs="Arial"/>
          <w:sz w:val="22"/>
          <w:szCs w:val="22"/>
        </w:rPr>
        <w:t xml:space="preserve">Researchers are encouraged to use </w:t>
      </w:r>
      <w:proofErr w:type="spellStart"/>
      <w:r w:rsidRPr="00A8726C">
        <w:rPr>
          <w:rFonts w:ascii="Arial" w:hAnsi="Arial" w:cs="Arial"/>
          <w:sz w:val="22"/>
          <w:szCs w:val="22"/>
        </w:rPr>
        <w:t>Converis</w:t>
      </w:r>
      <w:proofErr w:type="spellEnd"/>
      <w:r w:rsidRPr="00A8726C">
        <w:rPr>
          <w:rFonts w:ascii="Arial" w:hAnsi="Arial" w:cs="Arial"/>
          <w:sz w:val="22"/>
          <w:szCs w:val="22"/>
        </w:rPr>
        <w:t xml:space="preserve"> to monitor actual project expenditure </w:t>
      </w:r>
      <w:r>
        <w:rPr>
          <w:rFonts w:ascii="Arial" w:hAnsi="Arial" w:cs="Arial"/>
          <w:sz w:val="22"/>
          <w:szCs w:val="22"/>
        </w:rPr>
        <w:t xml:space="preserve">(from e5) </w:t>
      </w:r>
      <w:r w:rsidRPr="00A8726C">
        <w:rPr>
          <w:rFonts w:ascii="Arial" w:hAnsi="Arial" w:cs="Arial"/>
          <w:sz w:val="22"/>
          <w:szCs w:val="22"/>
        </w:rPr>
        <w:t>against the allocated project budget</w:t>
      </w:r>
      <w:r>
        <w:rPr>
          <w:rFonts w:ascii="Arial" w:hAnsi="Arial" w:cs="Arial"/>
          <w:sz w:val="22"/>
          <w:szCs w:val="22"/>
        </w:rPr>
        <w:t xml:space="preserve"> (from </w:t>
      </w:r>
      <w:proofErr w:type="spellStart"/>
      <w:r>
        <w:rPr>
          <w:rFonts w:ascii="Arial" w:hAnsi="Arial" w:cs="Arial"/>
          <w:sz w:val="22"/>
          <w:szCs w:val="22"/>
        </w:rPr>
        <w:t>pFACT</w:t>
      </w:r>
      <w:proofErr w:type="spellEnd"/>
      <w:r>
        <w:rPr>
          <w:rFonts w:ascii="Arial" w:hAnsi="Arial" w:cs="Arial"/>
          <w:sz w:val="22"/>
          <w:szCs w:val="22"/>
        </w:rPr>
        <w:t>)</w:t>
      </w:r>
      <w:r w:rsidRPr="00A8726C">
        <w:rPr>
          <w:rFonts w:ascii="Arial" w:hAnsi="Arial" w:cs="Arial"/>
          <w:sz w:val="22"/>
          <w:szCs w:val="22"/>
        </w:rPr>
        <w:t>.</w:t>
      </w:r>
      <w:r>
        <w:rPr>
          <w:rFonts w:ascii="Arial" w:hAnsi="Arial" w:cs="Arial"/>
          <w:sz w:val="22"/>
          <w:szCs w:val="22"/>
        </w:rPr>
        <w:t xml:space="preserve"> See section 1.1.5 on </w:t>
      </w:r>
      <w:proofErr w:type="spellStart"/>
      <w:r>
        <w:rPr>
          <w:rFonts w:ascii="Arial" w:hAnsi="Arial" w:cs="Arial"/>
          <w:sz w:val="22"/>
          <w:szCs w:val="22"/>
        </w:rPr>
        <w:t>Converis</w:t>
      </w:r>
      <w:proofErr w:type="spellEnd"/>
      <w:r>
        <w:rPr>
          <w:rFonts w:ascii="Arial" w:hAnsi="Arial" w:cs="Arial"/>
          <w:sz w:val="22"/>
          <w:szCs w:val="22"/>
        </w:rPr>
        <w:t>.</w:t>
      </w:r>
    </w:p>
    <w:p w:rsidR="009D0B55" w:rsidRDefault="009D0B55" w:rsidP="009D0B55">
      <w:pPr>
        <w:rPr>
          <w:rFonts w:ascii="Arial" w:hAnsi="Arial" w:cs="Arial"/>
          <w:sz w:val="22"/>
          <w:szCs w:val="22"/>
        </w:rPr>
      </w:pPr>
    </w:p>
    <w:p w:rsidR="009D0B55" w:rsidRDefault="009D0B55" w:rsidP="009D0B55">
      <w:pPr>
        <w:rPr>
          <w:rFonts w:ascii="Arial" w:hAnsi="Arial" w:cs="Arial"/>
          <w:sz w:val="22"/>
          <w:szCs w:val="22"/>
        </w:rPr>
      </w:pPr>
      <w:r>
        <w:rPr>
          <w:rFonts w:ascii="Arial" w:hAnsi="Arial" w:cs="Arial"/>
          <w:sz w:val="22"/>
          <w:szCs w:val="22"/>
        </w:rPr>
        <w:t>It is good practice for PIs to keep their own record of project expenditure as a cross-reference to Faculty records. PIs should als</w:t>
      </w:r>
      <w:r w:rsidRPr="009D0B55">
        <w:rPr>
          <w:rFonts w:ascii="Arial" w:hAnsi="Arial" w:cs="Arial"/>
          <w:sz w:val="22"/>
          <w:szCs w:val="22"/>
        </w:rPr>
        <w:t xml:space="preserve">o keep personal records of their PhD students’ expenses, if allocated a bench fee. This will help to link expenses to each individual student in order </w:t>
      </w:r>
      <w:r>
        <w:rPr>
          <w:rFonts w:ascii="Arial" w:hAnsi="Arial" w:cs="Arial"/>
          <w:sz w:val="22"/>
          <w:szCs w:val="22"/>
        </w:rPr>
        <w:t>to carry forward</w:t>
      </w:r>
      <w:r w:rsidRPr="009D0B55">
        <w:rPr>
          <w:rFonts w:ascii="Arial" w:hAnsi="Arial" w:cs="Arial"/>
          <w:sz w:val="22"/>
          <w:szCs w:val="22"/>
        </w:rPr>
        <w:t xml:space="preserve"> the outstanding balance at finance year-end to f</w:t>
      </w:r>
      <w:r>
        <w:rPr>
          <w:rFonts w:ascii="Arial" w:hAnsi="Arial" w:cs="Arial"/>
          <w:sz w:val="22"/>
          <w:szCs w:val="22"/>
        </w:rPr>
        <w:t>uture</w:t>
      </w:r>
      <w:r w:rsidRPr="009D0B55">
        <w:rPr>
          <w:rFonts w:ascii="Arial" w:hAnsi="Arial" w:cs="Arial"/>
          <w:sz w:val="22"/>
          <w:szCs w:val="22"/>
        </w:rPr>
        <w:t xml:space="preserve"> years (for continuing students).</w:t>
      </w:r>
    </w:p>
    <w:p w:rsidR="009D0B55" w:rsidRDefault="009D0B55" w:rsidP="009D0B55">
      <w:pPr>
        <w:rPr>
          <w:rFonts w:ascii="Arial" w:hAnsi="Arial" w:cs="Arial"/>
          <w:b/>
          <w:color w:val="FF0000"/>
          <w:sz w:val="22"/>
          <w:szCs w:val="22"/>
        </w:rPr>
      </w:pPr>
    </w:p>
    <w:p w:rsidR="00EF6821" w:rsidRPr="0099199B" w:rsidRDefault="0099199B" w:rsidP="00EF6821">
      <w:pPr>
        <w:rPr>
          <w:rFonts w:ascii="Arial" w:hAnsi="Arial" w:cs="Arial"/>
          <w:b/>
          <w:i/>
          <w:sz w:val="22"/>
          <w:szCs w:val="22"/>
        </w:rPr>
      </w:pPr>
      <w:r w:rsidRPr="0099199B">
        <w:rPr>
          <w:rFonts w:ascii="Arial" w:hAnsi="Arial" w:cs="Arial"/>
          <w:b/>
          <w:i/>
          <w:sz w:val="22"/>
          <w:szCs w:val="22"/>
        </w:rPr>
        <w:t xml:space="preserve">1.1.4 </w:t>
      </w:r>
      <w:r w:rsidR="00EF6821" w:rsidRPr="0099199B">
        <w:rPr>
          <w:rFonts w:ascii="Arial" w:hAnsi="Arial" w:cs="Arial"/>
          <w:b/>
          <w:i/>
          <w:sz w:val="22"/>
          <w:szCs w:val="22"/>
        </w:rPr>
        <w:t>Publicity</w:t>
      </w:r>
    </w:p>
    <w:p w:rsidR="00EF6821" w:rsidRDefault="00EF6821" w:rsidP="00EF6821">
      <w:pPr>
        <w:rPr>
          <w:rFonts w:ascii="Arial" w:hAnsi="Arial" w:cs="Arial"/>
          <w:sz w:val="22"/>
          <w:szCs w:val="22"/>
        </w:rPr>
      </w:pPr>
      <w:r>
        <w:rPr>
          <w:rFonts w:ascii="Arial" w:hAnsi="Arial" w:cs="Arial"/>
          <w:sz w:val="22"/>
          <w:szCs w:val="22"/>
        </w:rPr>
        <w:t>Please a</w:t>
      </w:r>
      <w:r w:rsidR="00B7155E">
        <w:rPr>
          <w:rFonts w:ascii="Arial" w:hAnsi="Arial" w:cs="Arial"/>
          <w:sz w:val="22"/>
          <w:szCs w:val="22"/>
        </w:rPr>
        <w:t xml:space="preserve">rrange a brief meeting with </w:t>
      </w:r>
      <w:r w:rsidR="009254C4">
        <w:rPr>
          <w:rFonts w:ascii="Arial" w:hAnsi="Arial" w:cs="Arial"/>
          <w:sz w:val="22"/>
          <w:szCs w:val="22"/>
        </w:rPr>
        <w:t>y</w:t>
      </w:r>
      <w:r w:rsidR="00B7155E">
        <w:rPr>
          <w:rFonts w:ascii="Arial" w:hAnsi="Arial" w:cs="Arial"/>
          <w:sz w:val="22"/>
          <w:szCs w:val="22"/>
        </w:rPr>
        <w:t xml:space="preserve">our </w:t>
      </w:r>
      <w:r>
        <w:rPr>
          <w:rFonts w:ascii="Arial" w:hAnsi="Arial" w:cs="Arial"/>
          <w:sz w:val="22"/>
          <w:szCs w:val="22"/>
        </w:rPr>
        <w:t xml:space="preserve">Research </w:t>
      </w:r>
      <w:r w:rsidR="00777A77">
        <w:rPr>
          <w:rFonts w:ascii="Arial" w:hAnsi="Arial" w:cs="Arial"/>
          <w:sz w:val="22"/>
          <w:szCs w:val="22"/>
        </w:rPr>
        <w:t>Engagement</w:t>
      </w:r>
      <w:r w:rsidR="00B7155E">
        <w:rPr>
          <w:rFonts w:ascii="Arial" w:hAnsi="Arial" w:cs="Arial"/>
          <w:sz w:val="22"/>
          <w:szCs w:val="22"/>
        </w:rPr>
        <w:t xml:space="preserve"> Officer (R</w:t>
      </w:r>
      <w:r w:rsidR="00777A77">
        <w:rPr>
          <w:rFonts w:ascii="Arial" w:hAnsi="Arial" w:cs="Arial"/>
          <w:sz w:val="22"/>
          <w:szCs w:val="22"/>
        </w:rPr>
        <w:t>E</w:t>
      </w:r>
      <w:r w:rsidR="00B7155E">
        <w:rPr>
          <w:rFonts w:ascii="Arial" w:hAnsi="Arial" w:cs="Arial"/>
          <w:sz w:val="22"/>
          <w:szCs w:val="22"/>
        </w:rPr>
        <w:t>O).</w:t>
      </w:r>
      <w:r w:rsidR="00246CA3">
        <w:rPr>
          <w:rFonts w:ascii="Arial" w:hAnsi="Arial" w:cs="Arial"/>
          <w:sz w:val="22"/>
          <w:szCs w:val="22"/>
        </w:rPr>
        <w:t xml:space="preserve"> They</w:t>
      </w:r>
      <w:r>
        <w:rPr>
          <w:rFonts w:ascii="Arial" w:hAnsi="Arial" w:cs="Arial"/>
          <w:sz w:val="22"/>
          <w:szCs w:val="22"/>
        </w:rPr>
        <w:t xml:space="preserve"> will </w:t>
      </w:r>
      <w:r w:rsidR="009254C4">
        <w:rPr>
          <w:rFonts w:ascii="Arial" w:hAnsi="Arial" w:cs="Arial"/>
          <w:sz w:val="22"/>
          <w:szCs w:val="22"/>
        </w:rPr>
        <w:t>discuss</w:t>
      </w:r>
      <w:r>
        <w:rPr>
          <w:rFonts w:ascii="Arial" w:hAnsi="Arial" w:cs="Arial"/>
          <w:sz w:val="22"/>
          <w:szCs w:val="22"/>
        </w:rPr>
        <w:t xml:space="preserve"> your new research grant award </w:t>
      </w:r>
      <w:r w:rsidR="009254C4">
        <w:rPr>
          <w:rFonts w:ascii="Arial" w:hAnsi="Arial" w:cs="Arial"/>
          <w:sz w:val="22"/>
          <w:szCs w:val="22"/>
        </w:rPr>
        <w:t xml:space="preserve">with you with a view </w:t>
      </w:r>
      <w:r>
        <w:rPr>
          <w:rFonts w:ascii="Arial" w:hAnsi="Arial" w:cs="Arial"/>
          <w:sz w:val="22"/>
          <w:szCs w:val="22"/>
        </w:rPr>
        <w:t>to publicis</w:t>
      </w:r>
      <w:r w:rsidR="009254C4">
        <w:rPr>
          <w:rFonts w:ascii="Arial" w:hAnsi="Arial" w:cs="Arial"/>
          <w:sz w:val="22"/>
          <w:szCs w:val="22"/>
        </w:rPr>
        <w:t>ing</w:t>
      </w:r>
      <w:r>
        <w:rPr>
          <w:rFonts w:ascii="Arial" w:hAnsi="Arial" w:cs="Arial"/>
          <w:sz w:val="22"/>
          <w:szCs w:val="22"/>
        </w:rPr>
        <w:t xml:space="preserve"> the project in </w:t>
      </w:r>
      <w:r w:rsidR="009254C4">
        <w:rPr>
          <w:rFonts w:ascii="Arial" w:hAnsi="Arial" w:cs="Arial"/>
          <w:sz w:val="22"/>
          <w:szCs w:val="22"/>
        </w:rPr>
        <w:t>our</w:t>
      </w:r>
      <w:r>
        <w:rPr>
          <w:rFonts w:ascii="Arial" w:hAnsi="Arial" w:cs="Arial"/>
          <w:sz w:val="22"/>
          <w:szCs w:val="22"/>
        </w:rPr>
        <w:t xml:space="preserve"> Faculty newsletter and other promotional materials, such as the University</w:t>
      </w:r>
      <w:r w:rsidR="009254C4">
        <w:rPr>
          <w:rFonts w:ascii="Arial" w:hAnsi="Arial" w:cs="Arial"/>
          <w:sz w:val="22"/>
          <w:szCs w:val="22"/>
        </w:rPr>
        <w:t>’s</w:t>
      </w:r>
      <w:r>
        <w:rPr>
          <w:rFonts w:ascii="Arial" w:hAnsi="Arial" w:cs="Arial"/>
          <w:sz w:val="22"/>
          <w:szCs w:val="22"/>
        </w:rPr>
        <w:t xml:space="preserve">, Research Forum, </w:t>
      </w:r>
      <w:r w:rsidR="009254C4">
        <w:rPr>
          <w:rFonts w:ascii="Arial" w:hAnsi="Arial" w:cs="Arial"/>
          <w:sz w:val="22"/>
          <w:szCs w:val="22"/>
        </w:rPr>
        <w:t>or</w:t>
      </w:r>
      <w:r>
        <w:rPr>
          <w:rFonts w:ascii="Arial" w:hAnsi="Arial" w:cs="Arial"/>
          <w:sz w:val="22"/>
          <w:szCs w:val="22"/>
        </w:rPr>
        <w:t xml:space="preserve"> the @</w:t>
      </w:r>
      <w:proofErr w:type="spellStart"/>
      <w:r>
        <w:rPr>
          <w:rFonts w:ascii="Arial" w:hAnsi="Arial" w:cs="Arial"/>
          <w:sz w:val="22"/>
          <w:szCs w:val="22"/>
        </w:rPr>
        <w:t>hls_research</w:t>
      </w:r>
      <w:proofErr w:type="spellEnd"/>
      <w:r>
        <w:rPr>
          <w:rFonts w:ascii="Arial" w:hAnsi="Arial" w:cs="Arial"/>
          <w:sz w:val="22"/>
          <w:szCs w:val="22"/>
        </w:rPr>
        <w:t xml:space="preserve"> Twitter feed.  If you are a co-investigator on a grant that has been awarded jointly to Brookes and another institution, or another institution is the lead o</w:t>
      </w:r>
      <w:r w:rsidR="00B7155E">
        <w:rPr>
          <w:rFonts w:ascii="Arial" w:hAnsi="Arial" w:cs="Arial"/>
          <w:sz w:val="22"/>
          <w:szCs w:val="22"/>
        </w:rPr>
        <w:t>rganisation, make sure that your R</w:t>
      </w:r>
      <w:r w:rsidR="00777A77">
        <w:rPr>
          <w:rFonts w:ascii="Arial" w:hAnsi="Arial" w:cs="Arial"/>
          <w:sz w:val="22"/>
          <w:szCs w:val="22"/>
        </w:rPr>
        <w:t>E</w:t>
      </w:r>
      <w:r w:rsidR="00B7155E">
        <w:rPr>
          <w:rFonts w:ascii="Arial" w:hAnsi="Arial" w:cs="Arial"/>
          <w:sz w:val="22"/>
          <w:szCs w:val="22"/>
        </w:rPr>
        <w:t xml:space="preserve">O </w:t>
      </w:r>
      <w:r>
        <w:rPr>
          <w:rFonts w:ascii="Arial" w:hAnsi="Arial" w:cs="Arial"/>
          <w:sz w:val="22"/>
          <w:szCs w:val="22"/>
        </w:rPr>
        <w:t xml:space="preserve">is aware of this so </w:t>
      </w:r>
      <w:r w:rsidR="00246CA3">
        <w:rPr>
          <w:rFonts w:ascii="Arial" w:hAnsi="Arial" w:cs="Arial"/>
          <w:sz w:val="22"/>
          <w:szCs w:val="22"/>
        </w:rPr>
        <w:t xml:space="preserve">that </w:t>
      </w:r>
      <w:r>
        <w:rPr>
          <w:rFonts w:ascii="Arial" w:hAnsi="Arial" w:cs="Arial"/>
          <w:sz w:val="22"/>
          <w:szCs w:val="22"/>
        </w:rPr>
        <w:t>we do not make any unintentional or misleading claims.</w:t>
      </w:r>
    </w:p>
    <w:p w:rsidR="00EF6821" w:rsidRDefault="00EF6821" w:rsidP="00EF6821">
      <w:pPr>
        <w:rPr>
          <w:rFonts w:ascii="Arial" w:hAnsi="Arial" w:cs="Arial"/>
          <w:sz w:val="22"/>
          <w:szCs w:val="22"/>
        </w:rPr>
      </w:pPr>
    </w:p>
    <w:p w:rsidR="00E35CDF" w:rsidRDefault="0099199B" w:rsidP="00EF6821">
      <w:pPr>
        <w:rPr>
          <w:rFonts w:ascii="Arial" w:hAnsi="Arial" w:cs="Arial"/>
          <w:b/>
          <w:i/>
          <w:sz w:val="22"/>
          <w:szCs w:val="22"/>
        </w:rPr>
      </w:pPr>
      <w:r w:rsidRPr="0099199B">
        <w:rPr>
          <w:rFonts w:ascii="Arial" w:hAnsi="Arial" w:cs="Arial"/>
          <w:b/>
          <w:i/>
          <w:sz w:val="22"/>
          <w:szCs w:val="22"/>
        </w:rPr>
        <w:t xml:space="preserve">1.1.5 </w:t>
      </w:r>
      <w:proofErr w:type="spellStart"/>
      <w:r w:rsidR="00EF6821" w:rsidRPr="0099199B">
        <w:rPr>
          <w:rFonts w:ascii="Arial" w:hAnsi="Arial" w:cs="Arial"/>
          <w:b/>
          <w:i/>
          <w:sz w:val="22"/>
          <w:szCs w:val="22"/>
        </w:rPr>
        <w:t>Converis</w:t>
      </w:r>
      <w:proofErr w:type="spellEnd"/>
    </w:p>
    <w:p w:rsidR="00DD569D" w:rsidRDefault="00D80DF0" w:rsidP="00EF6821">
      <w:pPr>
        <w:rPr>
          <w:rFonts w:ascii="Arial" w:hAnsi="Arial" w:cs="Arial"/>
          <w:sz w:val="22"/>
          <w:szCs w:val="22"/>
        </w:rPr>
      </w:pPr>
      <w:proofErr w:type="spellStart"/>
      <w:r w:rsidRPr="00E711BE">
        <w:rPr>
          <w:rFonts w:ascii="Arial" w:hAnsi="Arial" w:cs="Arial"/>
          <w:sz w:val="22"/>
          <w:szCs w:val="22"/>
        </w:rPr>
        <w:t>Converis</w:t>
      </w:r>
      <w:proofErr w:type="spellEnd"/>
      <w:r w:rsidRPr="00E711BE">
        <w:rPr>
          <w:rFonts w:ascii="Arial" w:hAnsi="Arial" w:cs="Arial"/>
          <w:sz w:val="22"/>
          <w:szCs w:val="22"/>
        </w:rPr>
        <w:t xml:space="preserve"> is the University’s </w:t>
      </w:r>
      <w:r w:rsidR="0074354B">
        <w:rPr>
          <w:rFonts w:ascii="Arial" w:hAnsi="Arial" w:cs="Arial"/>
          <w:sz w:val="22"/>
          <w:szCs w:val="22"/>
        </w:rPr>
        <w:t xml:space="preserve">Current </w:t>
      </w:r>
      <w:r w:rsidRPr="00E711BE">
        <w:rPr>
          <w:rFonts w:ascii="Arial" w:hAnsi="Arial" w:cs="Arial"/>
          <w:sz w:val="22"/>
          <w:szCs w:val="22"/>
        </w:rPr>
        <w:t>Research Information System</w:t>
      </w:r>
      <w:r w:rsidR="0074354B">
        <w:rPr>
          <w:rFonts w:ascii="Arial" w:hAnsi="Arial" w:cs="Arial"/>
          <w:sz w:val="22"/>
          <w:szCs w:val="22"/>
        </w:rPr>
        <w:t xml:space="preserve"> (CRIS)</w:t>
      </w:r>
      <w:r w:rsidR="00F327B5">
        <w:rPr>
          <w:rFonts w:ascii="Arial" w:hAnsi="Arial" w:cs="Arial"/>
          <w:sz w:val="22"/>
          <w:szCs w:val="22"/>
        </w:rPr>
        <w:t>, which can be</w:t>
      </w:r>
      <w:r w:rsidR="00F21C15">
        <w:rPr>
          <w:rFonts w:ascii="Arial" w:hAnsi="Arial" w:cs="Arial"/>
          <w:sz w:val="22"/>
          <w:szCs w:val="22"/>
        </w:rPr>
        <w:t xml:space="preserve"> used </w:t>
      </w:r>
      <w:r w:rsidR="00F21C15" w:rsidRPr="00F21C15">
        <w:rPr>
          <w:rFonts w:ascii="Arial" w:hAnsi="Arial" w:cs="Arial"/>
          <w:sz w:val="22"/>
          <w:szCs w:val="22"/>
        </w:rPr>
        <w:t>to store and manage details of research undertaken at Oxford Brookes.</w:t>
      </w:r>
      <w:r w:rsidRPr="00E711BE">
        <w:rPr>
          <w:rFonts w:ascii="Arial" w:hAnsi="Arial" w:cs="Arial"/>
          <w:sz w:val="22"/>
          <w:szCs w:val="22"/>
        </w:rPr>
        <w:t xml:space="preserve"> </w:t>
      </w:r>
    </w:p>
    <w:p w:rsidR="00DD569D" w:rsidRDefault="00DD569D" w:rsidP="00DD569D">
      <w:pPr>
        <w:rPr>
          <w:rFonts w:ascii="Arial" w:hAnsi="Arial" w:cs="Arial"/>
          <w:sz w:val="22"/>
          <w:szCs w:val="22"/>
        </w:rPr>
      </w:pPr>
    </w:p>
    <w:p w:rsidR="00DD569D" w:rsidRPr="00DD569D" w:rsidRDefault="00DD569D" w:rsidP="00DD569D">
      <w:pPr>
        <w:rPr>
          <w:rFonts w:ascii="Arial" w:hAnsi="Arial" w:cs="Arial"/>
          <w:sz w:val="22"/>
          <w:szCs w:val="22"/>
        </w:rPr>
      </w:pPr>
      <w:r w:rsidRPr="00DD569D">
        <w:rPr>
          <w:rFonts w:ascii="Arial" w:hAnsi="Arial" w:cs="Arial"/>
          <w:sz w:val="22"/>
          <w:szCs w:val="22"/>
        </w:rPr>
        <w:t xml:space="preserve">For links to the </w:t>
      </w:r>
      <w:proofErr w:type="spellStart"/>
      <w:r w:rsidRPr="00DD569D">
        <w:rPr>
          <w:rFonts w:ascii="Arial" w:hAnsi="Arial" w:cs="Arial"/>
          <w:sz w:val="22"/>
          <w:szCs w:val="22"/>
        </w:rPr>
        <w:t>Converis</w:t>
      </w:r>
      <w:proofErr w:type="spellEnd"/>
      <w:r w:rsidRPr="00DD569D">
        <w:rPr>
          <w:rFonts w:ascii="Arial" w:hAnsi="Arial" w:cs="Arial"/>
          <w:sz w:val="22"/>
          <w:szCs w:val="22"/>
        </w:rPr>
        <w:t xml:space="preserve"> login, presentations and an introductory training video, see below:</w:t>
      </w:r>
    </w:p>
    <w:p w:rsidR="00DD569D" w:rsidRPr="006C3C04" w:rsidRDefault="006C3C04" w:rsidP="00DD569D">
      <w:pPr>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"http://www.brookes.ac.uk/cris" </w:instrText>
      </w:r>
      <w:r>
        <w:rPr>
          <w:rFonts w:ascii="Arial" w:hAnsi="Arial" w:cs="Arial"/>
          <w:sz w:val="22"/>
          <w:szCs w:val="22"/>
        </w:rPr>
        <w:fldChar w:fldCharType="separate"/>
      </w:r>
      <w:r w:rsidRPr="006C3C04">
        <w:rPr>
          <w:rStyle w:val="Hyperlink"/>
          <w:rFonts w:ascii="Arial" w:hAnsi="Arial" w:cs="Arial"/>
          <w:sz w:val="22"/>
          <w:szCs w:val="22"/>
        </w:rPr>
        <w:t>http://www.brookes.ac.uk/cris</w:t>
      </w:r>
    </w:p>
    <w:p w:rsidR="00DD569D" w:rsidRDefault="006C3C04" w:rsidP="00EF6821">
      <w:pPr>
        <w:rPr>
          <w:rFonts w:ascii="Arial" w:hAnsi="Arial" w:cs="Arial"/>
          <w:sz w:val="22"/>
          <w:szCs w:val="22"/>
        </w:rPr>
      </w:pPr>
      <w:r>
        <w:rPr>
          <w:rFonts w:ascii="Arial" w:hAnsi="Arial" w:cs="Arial"/>
          <w:sz w:val="22"/>
          <w:szCs w:val="22"/>
        </w:rPr>
        <w:lastRenderedPageBreak/>
        <w:fldChar w:fldCharType="end"/>
      </w:r>
    </w:p>
    <w:p w:rsidR="005E1643" w:rsidRDefault="00490634" w:rsidP="00EF6821">
      <w:pPr>
        <w:rPr>
          <w:rFonts w:ascii="Arial" w:hAnsi="Arial" w:cs="Arial"/>
          <w:sz w:val="22"/>
          <w:szCs w:val="22"/>
        </w:rPr>
      </w:pPr>
      <w:r w:rsidRPr="00E711BE">
        <w:rPr>
          <w:rFonts w:ascii="Arial" w:hAnsi="Arial" w:cs="Arial"/>
          <w:sz w:val="22"/>
          <w:szCs w:val="22"/>
        </w:rPr>
        <w:t>At the point where the grant is submitted</w:t>
      </w:r>
      <w:r w:rsidR="00CF3B64" w:rsidRPr="00E711BE">
        <w:rPr>
          <w:rFonts w:ascii="Arial" w:hAnsi="Arial" w:cs="Arial"/>
          <w:sz w:val="22"/>
          <w:szCs w:val="22"/>
        </w:rPr>
        <w:t xml:space="preserve">, it will be logged in </w:t>
      </w:r>
      <w:proofErr w:type="spellStart"/>
      <w:r w:rsidR="00CF3B64" w:rsidRPr="00E711BE">
        <w:rPr>
          <w:rFonts w:ascii="Arial" w:hAnsi="Arial" w:cs="Arial"/>
          <w:sz w:val="22"/>
          <w:szCs w:val="22"/>
        </w:rPr>
        <w:t>Converis</w:t>
      </w:r>
      <w:proofErr w:type="spellEnd"/>
      <w:r w:rsidR="00CF3B64" w:rsidRPr="00E711BE">
        <w:rPr>
          <w:rFonts w:ascii="Arial" w:hAnsi="Arial" w:cs="Arial"/>
          <w:sz w:val="22"/>
          <w:szCs w:val="22"/>
        </w:rPr>
        <w:t xml:space="preserve"> under Project Applications. </w:t>
      </w:r>
    </w:p>
    <w:p w:rsidR="00A8726C" w:rsidRDefault="00A8726C" w:rsidP="00EF6821">
      <w:pPr>
        <w:rPr>
          <w:rFonts w:ascii="Arial" w:hAnsi="Arial" w:cs="Arial"/>
          <w:sz w:val="22"/>
          <w:szCs w:val="22"/>
        </w:rPr>
      </w:pPr>
    </w:p>
    <w:p w:rsidR="00246CA3" w:rsidRDefault="00CF3B64" w:rsidP="00EF6821">
      <w:pPr>
        <w:rPr>
          <w:rFonts w:ascii="Arial" w:hAnsi="Arial" w:cs="Arial"/>
          <w:sz w:val="22"/>
          <w:szCs w:val="22"/>
        </w:rPr>
      </w:pPr>
      <w:r w:rsidRPr="00E711BE">
        <w:rPr>
          <w:rFonts w:ascii="Arial" w:hAnsi="Arial" w:cs="Arial"/>
          <w:sz w:val="22"/>
          <w:szCs w:val="22"/>
        </w:rPr>
        <w:t xml:space="preserve">When the grant is </w:t>
      </w:r>
      <w:r w:rsidR="00246CA3" w:rsidRPr="00E711BE">
        <w:rPr>
          <w:rFonts w:ascii="Arial" w:hAnsi="Arial" w:cs="Arial"/>
          <w:sz w:val="22"/>
          <w:szCs w:val="22"/>
        </w:rPr>
        <w:t>awarded</w:t>
      </w:r>
      <w:r w:rsidR="00D80DF0" w:rsidRPr="00E711BE">
        <w:rPr>
          <w:rFonts w:ascii="Arial" w:hAnsi="Arial" w:cs="Arial"/>
          <w:sz w:val="22"/>
          <w:szCs w:val="22"/>
        </w:rPr>
        <w:t>, details can be viewed under</w:t>
      </w:r>
      <w:r w:rsidR="00D80DF0">
        <w:rPr>
          <w:rFonts w:ascii="Arial" w:hAnsi="Arial" w:cs="Arial"/>
          <w:sz w:val="22"/>
          <w:szCs w:val="22"/>
        </w:rPr>
        <w:t xml:space="preserve"> Projects.</w:t>
      </w:r>
      <w:r>
        <w:rPr>
          <w:rFonts w:ascii="Arial" w:hAnsi="Arial" w:cs="Arial"/>
          <w:sz w:val="22"/>
          <w:szCs w:val="22"/>
        </w:rPr>
        <w:t xml:space="preserve"> </w:t>
      </w:r>
      <w:r w:rsidR="00246CA3">
        <w:rPr>
          <w:rFonts w:ascii="Arial" w:hAnsi="Arial" w:cs="Arial"/>
          <w:sz w:val="22"/>
          <w:szCs w:val="22"/>
        </w:rPr>
        <w:t>All application and award documentation can be found in the Documents tab</w:t>
      </w:r>
      <w:r w:rsidR="008900C5">
        <w:rPr>
          <w:rFonts w:ascii="Arial" w:hAnsi="Arial" w:cs="Arial"/>
          <w:sz w:val="22"/>
          <w:szCs w:val="22"/>
        </w:rPr>
        <w:t xml:space="preserve"> of the Projects screen</w:t>
      </w:r>
      <w:r w:rsidR="00246CA3">
        <w:rPr>
          <w:rFonts w:ascii="Arial" w:hAnsi="Arial" w:cs="Arial"/>
          <w:sz w:val="22"/>
          <w:szCs w:val="22"/>
        </w:rPr>
        <w:t>, including the contract.</w:t>
      </w:r>
    </w:p>
    <w:p w:rsidR="00246CA3" w:rsidRDefault="00246CA3" w:rsidP="00EF6821">
      <w:pPr>
        <w:rPr>
          <w:rFonts w:ascii="Arial" w:hAnsi="Arial" w:cs="Arial"/>
          <w:sz w:val="22"/>
          <w:szCs w:val="22"/>
        </w:rPr>
      </w:pPr>
    </w:p>
    <w:p w:rsidR="00E711BE" w:rsidRDefault="00246CA3" w:rsidP="00EF6821">
      <w:pPr>
        <w:rPr>
          <w:rFonts w:ascii="Arial" w:hAnsi="Arial" w:cs="Arial"/>
          <w:sz w:val="22"/>
          <w:szCs w:val="22"/>
        </w:rPr>
      </w:pPr>
      <w:r>
        <w:rPr>
          <w:rFonts w:ascii="Arial" w:hAnsi="Arial" w:cs="Arial"/>
          <w:sz w:val="22"/>
          <w:szCs w:val="22"/>
        </w:rPr>
        <w:t xml:space="preserve">Once the contract has been signed and the activity code has been set up, </w:t>
      </w:r>
      <w:proofErr w:type="spellStart"/>
      <w:r>
        <w:rPr>
          <w:rFonts w:ascii="Arial" w:hAnsi="Arial" w:cs="Arial"/>
          <w:sz w:val="22"/>
          <w:szCs w:val="22"/>
        </w:rPr>
        <w:t>Converis</w:t>
      </w:r>
      <w:proofErr w:type="spellEnd"/>
      <w:r>
        <w:rPr>
          <w:rFonts w:ascii="Arial" w:hAnsi="Arial" w:cs="Arial"/>
          <w:sz w:val="22"/>
          <w:szCs w:val="22"/>
        </w:rPr>
        <w:t xml:space="preserve"> will send out an automated message to the Brookes PI confirming the activity code. The </w:t>
      </w:r>
      <w:r w:rsidR="001F3519">
        <w:rPr>
          <w:rFonts w:ascii="Arial" w:hAnsi="Arial" w:cs="Arial"/>
          <w:sz w:val="22"/>
          <w:szCs w:val="22"/>
        </w:rPr>
        <w:t>activity</w:t>
      </w:r>
      <w:r>
        <w:rPr>
          <w:rFonts w:ascii="Arial" w:hAnsi="Arial" w:cs="Arial"/>
          <w:sz w:val="22"/>
          <w:szCs w:val="22"/>
        </w:rPr>
        <w:t xml:space="preserve"> code will also be permanently logged </w:t>
      </w:r>
      <w:r w:rsidR="008900C5">
        <w:rPr>
          <w:rFonts w:ascii="Arial" w:hAnsi="Arial" w:cs="Arial"/>
          <w:sz w:val="22"/>
          <w:szCs w:val="22"/>
        </w:rPr>
        <w:t>o</w:t>
      </w:r>
      <w:r>
        <w:rPr>
          <w:rFonts w:ascii="Arial" w:hAnsi="Arial" w:cs="Arial"/>
          <w:sz w:val="22"/>
          <w:szCs w:val="22"/>
        </w:rPr>
        <w:t xml:space="preserve">n the </w:t>
      </w:r>
      <w:r w:rsidR="008900C5">
        <w:rPr>
          <w:rFonts w:ascii="Arial" w:hAnsi="Arial" w:cs="Arial"/>
          <w:sz w:val="22"/>
          <w:szCs w:val="22"/>
        </w:rPr>
        <w:t>Key Information tab of the Projects screen</w:t>
      </w:r>
      <w:r>
        <w:rPr>
          <w:rFonts w:ascii="Arial" w:hAnsi="Arial" w:cs="Arial"/>
          <w:sz w:val="22"/>
          <w:szCs w:val="22"/>
        </w:rPr>
        <w:t xml:space="preserve">. </w:t>
      </w:r>
      <w:r w:rsidR="001F3519">
        <w:rPr>
          <w:rFonts w:ascii="Arial" w:hAnsi="Arial" w:cs="Arial"/>
          <w:sz w:val="22"/>
          <w:szCs w:val="22"/>
        </w:rPr>
        <w:t xml:space="preserve">(The last four digits of the activity code will always be the </w:t>
      </w:r>
      <w:proofErr w:type="spellStart"/>
      <w:r w:rsidR="001F3519">
        <w:rPr>
          <w:rFonts w:ascii="Arial" w:hAnsi="Arial" w:cs="Arial"/>
          <w:sz w:val="22"/>
          <w:szCs w:val="22"/>
        </w:rPr>
        <w:t>pFACT</w:t>
      </w:r>
      <w:proofErr w:type="spellEnd"/>
      <w:r w:rsidR="001F3519">
        <w:rPr>
          <w:rFonts w:ascii="Arial" w:hAnsi="Arial" w:cs="Arial"/>
          <w:sz w:val="22"/>
          <w:szCs w:val="22"/>
        </w:rPr>
        <w:t xml:space="preserve"> ID number).</w:t>
      </w:r>
    </w:p>
    <w:p w:rsidR="001F3519" w:rsidRDefault="001F3519" w:rsidP="00EF6821">
      <w:pPr>
        <w:rPr>
          <w:rFonts w:ascii="Arial" w:hAnsi="Arial" w:cs="Arial"/>
          <w:sz w:val="22"/>
          <w:szCs w:val="22"/>
        </w:rPr>
      </w:pPr>
    </w:p>
    <w:p w:rsidR="005E1643" w:rsidRDefault="008900C5" w:rsidP="005E1643">
      <w:pPr>
        <w:rPr>
          <w:rFonts w:ascii="Arial" w:hAnsi="Arial" w:cs="Arial"/>
          <w:sz w:val="22"/>
          <w:szCs w:val="22"/>
        </w:rPr>
      </w:pPr>
      <w:r>
        <w:rPr>
          <w:rFonts w:ascii="Arial" w:hAnsi="Arial" w:cs="Arial"/>
          <w:sz w:val="22"/>
          <w:szCs w:val="22"/>
        </w:rPr>
        <w:t xml:space="preserve">The </w:t>
      </w:r>
      <w:proofErr w:type="spellStart"/>
      <w:r>
        <w:rPr>
          <w:rFonts w:ascii="Arial" w:hAnsi="Arial" w:cs="Arial"/>
          <w:sz w:val="22"/>
          <w:szCs w:val="22"/>
        </w:rPr>
        <w:t>pFACT</w:t>
      </w:r>
      <w:proofErr w:type="spellEnd"/>
      <w:r>
        <w:rPr>
          <w:rFonts w:ascii="Arial" w:hAnsi="Arial" w:cs="Arial"/>
          <w:sz w:val="22"/>
          <w:szCs w:val="22"/>
        </w:rPr>
        <w:t xml:space="preserve"> number </w:t>
      </w:r>
      <w:r w:rsidR="00114B03">
        <w:rPr>
          <w:rFonts w:ascii="Arial" w:hAnsi="Arial" w:cs="Arial"/>
          <w:sz w:val="22"/>
          <w:szCs w:val="22"/>
        </w:rPr>
        <w:t xml:space="preserve">from the </w:t>
      </w:r>
      <w:r w:rsidR="005E1643">
        <w:rPr>
          <w:rFonts w:ascii="Arial" w:hAnsi="Arial" w:cs="Arial"/>
          <w:sz w:val="22"/>
          <w:szCs w:val="22"/>
        </w:rPr>
        <w:t xml:space="preserve">application </w:t>
      </w:r>
      <w:r w:rsidR="00114B03">
        <w:rPr>
          <w:rFonts w:ascii="Arial" w:hAnsi="Arial" w:cs="Arial"/>
          <w:sz w:val="22"/>
          <w:szCs w:val="22"/>
        </w:rPr>
        <w:t>costing</w:t>
      </w:r>
      <w:r w:rsidR="005E1643">
        <w:rPr>
          <w:rFonts w:ascii="Arial" w:hAnsi="Arial" w:cs="Arial"/>
          <w:sz w:val="22"/>
          <w:szCs w:val="22"/>
        </w:rPr>
        <w:t xml:space="preserve">/approval is </w:t>
      </w:r>
      <w:r>
        <w:rPr>
          <w:rFonts w:ascii="Arial" w:hAnsi="Arial" w:cs="Arial"/>
          <w:sz w:val="22"/>
          <w:szCs w:val="22"/>
        </w:rPr>
        <w:t>logged</w:t>
      </w:r>
      <w:r w:rsidR="005E1643">
        <w:rPr>
          <w:rFonts w:ascii="Arial" w:hAnsi="Arial" w:cs="Arial"/>
          <w:sz w:val="22"/>
          <w:szCs w:val="22"/>
        </w:rPr>
        <w:t xml:space="preserve"> on the Key Information tab of the Projects screen</w:t>
      </w:r>
      <w:r w:rsidR="00E711BE">
        <w:rPr>
          <w:rFonts w:ascii="Arial" w:hAnsi="Arial" w:cs="Arial"/>
          <w:sz w:val="22"/>
          <w:szCs w:val="22"/>
        </w:rPr>
        <w:t xml:space="preserve"> (as </w:t>
      </w:r>
      <w:proofErr w:type="spellStart"/>
      <w:r w:rsidR="00E711BE">
        <w:rPr>
          <w:rFonts w:ascii="Arial" w:hAnsi="Arial" w:cs="Arial"/>
          <w:sz w:val="22"/>
          <w:szCs w:val="22"/>
        </w:rPr>
        <w:t>p</w:t>
      </w:r>
      <w:r w:rsidR="005E1643">
        <w:rPr>
          <w:rFonts w:ascii="Arial" w:hAnsi="Arial" w:cs="Arial"/>
          <w:sz w:val="22"/>
          <w:szCs w:val="22"/>
        </w:rPr>
        <w:t>FACT</w:t>
      </w:r>
      <w:proofErr w:type="spellEnd"/>
      <w:r w:rsidR="005E1643">
        <w:rPr>
          <w:rFonts w:ascii="Arial" w:hAnsi="Arial" w:cs="Arial"/>
          <w:sz w:val="22"/>
          <w:szCs w:val="22"/>
        </w:rPr>
        <w:t xml:space="preserve"> ID). It is a searchable identifier to find the project in </w:t>
      </w:r>
      <w:proofErr w:type="spellStart"/>
      <w:r w:rsidR="005E1643">
        <w:rPr>
          <w:rFonts w:ascii="Arial" w:hAnsi="Arial" w:cs="Arial"/>
          <w:sz w:val="22"/>
          <w:szCs w:val="22"/>
        </w:rPr>
        <w:t>Converis</w:t>
      </w:r>
      <w:proofErr w:type="spellEnd"/>
      <w:r w:rsidR="005E1643">
        <w:rPr>
          <w:rFonts w:ascii="Arial" w:hAnsi="Arial" w:cs="Arial"/>
          <w:sz w:val="22"/>
          <w:szCs w:val="22"/>
        </w:rPr>
        <w:t>. E.g. Projects – Filter – Project – ID_PROJ – equals – 1234 (</w:t>
      </w:r>
      <w:proofErr w:type="spellStart"/>
      <w:r w:rsidR="005E1643">
        <w:rPr>
          <w:rFonts w:ascii="Arial" w:hAnsi="Arial" w:cs="Arial"/>
          <w:sz w:val="22"/>
          <w:szCs w:val="22"/>
        </w:rPr>
        <w:t>pFACT</w:t>
      </w:r>
      <w:proofErr w:type="spellEnd"/>
      <w:r w:rsidR="005E1643">
        <w:rPr>
          <w:rFonts w:ascii="Arial" w:hAnsi="Arial" w:cs="Arial"/>
          <w:sz w:val="22"/>
          <w:szCs w:val="22"/>
        </w:rPr>
        <w:t xml:space="preserve"> number) - Apply.</w:t>
      </w:r>
    </w:p>
    <w:p w:rsidR="008900C5" w:rsidRDefault="008900C5" w:rsidP="00EF6821">
      <w:pPr>
        <w:rPr>
          <w:rFonts w:ascii="Arial" w:hAnsi="Arial" w:cs="Arial"/>
          <w:sz w:val="22"/>
          <w:szCs w:val="22"/>
        </w:rPr>
      </w:pPr>
    </w:p>
    <w:p w:rsidR="00E711BE" w:rsidRDefault="00E711BE" w:rsidP="00E711BE">
      <w:pPr>
        <w:rPr>
          <w:rFonts w:ascii="Arial" w:hAnsi="Arial" w:cs="Arial"/>
          <w:sz w:val="22"/>
          <w:szCs w:val="22"/>
        </w:rPr>
      </w:pPr>
      <w:r>
        <w:rPr>
          <w:rFonts w:ascii="Arial" w:hAnsi="Arial" w:cs="Arial"/>
          <w:sz w:val="22"/>
          <w:szCs w:val="22"/>
        </w:rPr>
        <w:t>The Key Information tab of the Projects screen also contains a Financial Overview</w:t>
      </w:r>
      <w:r w:rsidR="008603D4">
        <w:rPr>
          <w:rFonts w:ascii="Arial" w:hAnsi="Arial" w:cs="Arial"/>
          <w:sz w:val="22"/>
          <w:szCs w:val="22"/>
        </w:rPr>
        <w:t xml:space="preserve">, which allows </w:t>
      </w:r>
      <w:r w:rsidR="008603D4" w:rsidRPr="00F327B5">
        <w:rPr>
          <w:rFonts w:ascii="Arial" w:hAnsi="Arial" w:cs="Arial"/>
          <w:sz w:val="22"/>
          <w:szCs w:val="22"/>
        </w:rPr>
        <w:t>researchers to monitor proposed expenditure against actual expenditure.</w:t>
      </w:r>
      <w:r w:rsidR="008603D4">
        <w:rPr>
          <w:rFonts w:ascii="Arial" w:hAnsi="Arial" w:cs="Arial"/>
          <w:sz w:val="22"/>
          <w:szCs w:val="22"/>
        </w:rPr>
        <w:t xml:space="preserve"> In the Financial Overview section the PI can</w:t>
      </w:r>
      <w:r>
        <w:rPr>
          <w:rFonts w:ascii="Arial" w:hAnsi="Arial" w:cs="Arial"/>
          <w:sz w:val="22"/>
          <w:szCs w:val="22"/>
        </w:rPr>
        <w:t xml:space="preserve"> view the</w:t>
      </w:r>
      <w:r w:rsidR="008603D4">
        <w:rPr>
          <w:rFonts w:ascii="Arial" w:hAnsi="Arial" w:cs="Arial"/>
          <w:sz w:val="22"/>
          <w:szCs w:val="22"/>
        </w:rPr>
        <w:t>ir award</w:t>
      </w:r>
      <w:r>
        <w:rPr>
          <w:rFonts w:ascii="Arial" w:hAnsi="Arial" w:cs="Arial"/>
          <w:sz w:val="22"/>
          <w:szCs w:val="22"/>
        </w:rPr>
        <w:t xml:space="preserve"> Budget (from the costing done in </w:t>
      </w:r>
      <w:proofErr w:type="spellStart"/>
      <w:r>
        <w:rPr>
          <w:rFonts w:ascii="Arial" w:hAnsi="Arial" w:cs="Arial"/>
          <w:sz w:val="22"/>
          <w:szCs w:val="22"/>
        </w:rPr>
        <w:t>Pfact</w:t>
      </w:r>
      <w:proofErr w:type="spellEnd"/>
      <w:r>
        <w:rPr>
          <w:rFonts w:ascii="Arial" w:hAnsi="Arial" w:cs="Arial"/>
          <w:sz w:val="22"/>
          <w:szCs w:val="22"/>
        </w:rPr>
        <w:t>) against Expen</w:t>
      </w:r>
      <w:r w:rsidR="00F327B5">
        <w:rPr>
          <w:rFonts w:ascii="Arial" w:hAnsi="Arial" w:cs="Arial"/>
          <w:sz w:val="22"/>
          <w:szCs w:val="22"/>
        </w:rPr>
        <w:t xml:space="preserve">diture (taken directly from </w:t>
      </w:r>
      <w:r>
        <w:rPr>
          <w:rFonts w:ascii="Arial" w:hAnsi="Arial" w:cs="Arial"/>
          <w:sz w:val="22"/>
          <w:szCs w:val="22"/>
        </w:rPr>
        <w:t>e5</w:t>
      </w:r>
      <w:r w:rsidR="00F327B5">
        <w:rPr>
          <w:rFonts w:ascii="Arial" w:hAnsi="Arial" w:cs="Arial"/>
          <w:sz w:val="22"/>
          <w:szCs w:val="22"/>
        </w:rPr>
        <w:t>, the University’s financial</w:t>
      </w:r>
      <w:r>
        <w:rPr>
          <w:rFonts w:ascii="Arial" w:hAnsi="Arial" w:cs="Arial"/>
          <w:sz w:val="22"/>
          <w:szCs w:val="22"/>
        </w:rPr>
        <w:t xml:space="preserve"> system) and instantly see the Remaining sub-totals. </w:t>
      </w:r>
    </w:p>
    <w:p w:rsidR="00246CA3" w:rsidRDefault="00246CA3" w:rsidP="00EF6821">
      <w:pPr>
        <w:rPr>
          <w:rFonts w:ascii="Arial" w:hAnsi="Arial" w:cs="Arial"/>
          <w:sz w:val="22"/>
          <w:szCs w:val="22"/>
        </w:rPr>
      </w:pPr>
    </w:p>
    <w:p w:rsidR="00410BF2" w:rsidRPr="00CA223B" w:rsidRDefault="00410BF2" w:rsidP="00EF6821">
      <w:pPr>
        <w:rPr>
          <w:rFonts w:ascii="Arial" w:hAnsi="Arial" w:cs="Arial"/>
          <w:sz w:val="22"/>
          <w:szCs w:val="22"/>
        </w:rPr>
      </w:pPr>
      <w:r w:rsidRPr="00CA223B">
        <w:rPr>
          <w:rFonts w:ascii="Arial" w:hAnsi="Arial" w:cs="Arial"/>
          <w:sz w:val="22"/>
          <w:szCs w:val="22"/>
        </w:rPr>
        <w:t xml:space="preserve">You can use </w:t>
      </w:r>
      <w:proofErr w:type="spellStart"/>
      <w:r w:rsidR="00CF3B64" w:rsidRPr="00CA223B">
        <w:rPr>
          <w:rFonts w:ascii="Arial" w:hAnsi="Arial" w:cs="Arial"/>
          <w:sz w:val="22"/>
          <w:szCs w:val="22"/>
        </w:rPr>
        <w:t>Converis</w:t>
      </w:r>
      <w:proofErr w:type="spellEnd"/>
      <w:r w:rsidR="00CF3B64" w:rsidRPr="00CA223B">
        <w:rPr>
          <w:rFonts w:ascii="Arial" w:hAnsi="Arial" w:cs="Arial"/>
          <w:sz w:val="22"/>
          <w:szCs w:val="22"/>
        </w:rPr>
        <w:t xml:space="preserve"> </w:t>
      </w:r>
      <w:r w:rsidRPr="00CA223B">
        <w:rPr>
          <w:rFonts w:ascii="Arial" w:hAnsi="Arial" w:cs="Arial"/>
          <w:sz w:val="22"/>
          <w:szCs w:val="22"/>
        </w:rPr>
        <w:t>to</w:t>
      </w:r>
      <w:r w:rsidR="00EF6821" w:rsidRPr="00CA223B">
        <w:rPr>
          <w:rFonts w:ascii="Arial" w:hAnsi="Arial" w:cs="Arial"/>
          <w:sz w:val="22"/>
          <w:szCs w:val="22"/>
        </w:rPr>
        <w:t xml:space="preserve"> assign outputs to grants</w:t>
      </w:r>
      <w:r w:rsidRPr="00CA223B">
        <w:rPr>
          <w:rFonts w:ascii="Arial" w:hAnsi="Arial" w:cs="Arial"/>
          <w:sz w:val="22"/>
          <w:szCs w:val="22"/>
        </w:rPr>
        <w:t xml:space="preserve">. Go to Project – </w:t>
      </w:r>
      <w:r w:rsidR="00CA223B" w:rsidRPr="00CA223B">
        <w:rPr>
          <w:rFonts w:ascii="Arial" w:hAnsi="Arial" w:cs="Arial"/>
          <w:sz w:val="22"/>
          <w:szCs w:val="22"/>
        </w:rPr>
        <w:t xml:space="preserve">select project title - </w:t>
      </w:r>
      <w:r w:rsidRPr="00CA223B">
        <w:rPr>
          <w:rFonts w:ascii="Arial" w:hAnsi="Arial" w:cs="Arial"/>
          <w:sz w:val="22"/>
          <w:szCs w:val="22"/>
        </w:rPr>
        <w:t>Research Outputs – Publications – press the “+” button – search for the title of your publication</w:t>
      </w:r>
      <w:r w:rsidR="00CA223B" w:rsidRPr="00CA223B">
        <w:rPr>
          <w:rFonts w:ascii="Arial" w:hAnsi="Arial" w:cs="Arial"/>
          <w:sz w:val="22"/>
          <w:szCs w:val="22"/>
        </w:rPr>
        <w:t xml:space="preserve"> and add it to your project.</w:t>
      </w:r>
    </w:p>
    <w:p w:rsidR="00410BF2" w:rsidRDefault="00410BF2" w:rsidP="00EF6821">
      <w:pPr>
        <w:rPr>
          <w:rFonts w:ascii="Arial" w:hAnsi="Arial" w:cs="Arial"/>
          <w:sz w:val="22"/>
          <w:szCs w:val="22"/>
          <w:highlight w:val="yellow"/>
        </w:rPr>
      </w:pPr>
    </w:p>
    <w:p w:rsidR="009B76E8" w:rsidRPr="00115E57" w:rsidRDefault="00922AF7" w:rsidP="00EF6821">
      <w:pPr>
        <w:rPr>
          <w:rFonts w:ascii="Arial" w:hAnsi="Arial" w:cs="Arial"/>
          <w:sz w:val="22"/>
          <w:szCs w:val="22"/>
        </w:rPr>
      </w:pPr>
      <w:r w:rsidRPr="00115E57">
        <w:rPr>
          <w:rFonts w:ascii="Arial" w:hAnsi="Arial" w:cs="Arial"/>
          <w:sz w:val="22"/>
          <w:szCs w:val="22"/>
        </w:rPr>
        <w:t xml:space="preserve">RBDO </w:t>
      </w:r>
      <w:r w:rsidR="009B76E8" w:rsidRPr="00115E57">
        <w:rPr>
          <w:rFonts w:ascii="Arial" w:hAnsi="Arial" w:cs="Arial"/>
          <w:sz w:val="22"/>
          <w:szCs w:val="22"/>
        </w:rPr>
        <w:t xml:space="preserve">will </w:t>
      </w:r>
      <w:r w:rsidRPr="00115E57">
        <w:rPr>
          <w:rFonts w:ascii="Arial" w:hAnsi="Arial" w:cs="Arial"/>
          <w:sz w:val="22"/>
          <w:szCs w:val="22"/>
        </w:rPr>
        <w:t xml:space="preserve">list </w:t>
      </w:r>
      <w:r w:rsidR="00CA223B" w:rsidRPr="00115E57">
        <w:rPr>
          <w:rFonts w:ascii="Arial" w:hAnsi="Arial" w:cs="Arial"/>
          <w:sz w:val="22"/>
          <w:szCs w:val="22"/>
        </w:rPr>
        <w:t xml:space="preserve">the names of the </w:t>
      </w:r>
      <w:r w:rsidRPr="00115E57">
        <w:rPr>
          <w:rFonts w:ascii="Arial" w:hAnsi="Arial" w:cs="Arial"/>
          <w:sz w:val="22"/>
          <w:szCs w:val="22"/>
        </w:rPr>
        <w:t>inst</w:t>
      </w:r>
      <w:r w:rsidR="00CA223B" w:rsidRPr="00115E57">
        <w:rPr>
          <w:rFonts w:ascii="Arial" w:hAnsi="Arial" w:cs="Arial"/>
          <w:sz w:val="22"/>
          <w:szCs w:val="22"/>
        </w:rPr>
        <w:t>itutions</w:t>
      </w:r>
      <w:r w:rsidRPr="00115E57">
        <w:rPr>
          <w:rFonts w:ascii="Arial" w:hAnsi="Arial" w:cs="Arial"/>
          <w:sz w:val="22"/>
          <w:szCs w:val="22"/>
        </w:rPr>
        <w:t xml:space="preserve"> </w:t>
      </w:r>
      <w:r w:rsidR="009B76E8" w:rsidRPr="00115E57">
        <w:rPr>
          <w:rFonts w:ascii="Arial" w:hAnsi="Arial" w:cs="Arial"/>
          <w:sz w:val="22"/>
          <w:szCs w:val="22"/>
        </w:rPr>
        <w:t xml:space="preserve">that you </w:t>
      </w:r>
      <w:r w:rsidRPr="00115E57">
        <w:rPr>
          <w:rFonts w:ascii="Arial" w:hAnsi="Arial" w:cs="Arial"/>
          <w:sz w:val="22"/>
          <w:szCs w:val="22"/>
        </w:rPr>
        <w:t>collab</w:t>
      </w:r>
      <w:r w:rsidR="009B76E8" w:rsidRPr="00115E57">
        <w:rPr>
          <w:rFonts w:ascii="Arial" w:hAnsi="Arial" w:cs="Arial"/>
          <w:sz w:val="22"/>
          <w:szCs w:val="22"/>
        </w:rPr>
        <w:t xml:space="preserve">orate with on your research project in </w:t>
      </w:r>
      <w:proofErr w:type="spellStart"/>
      <w:r w:rsidR="009B76E8" w:rsidRPr="00115E57">
        <w:rPr>
          <w:rFonts w:ascii="Arial" w:hAnsi="Arial" w:cs="Arial"/>
          <w:sz w:val="22"/>
          <w:szCs w:val="22"/>
        </w:rPr>
        <w:t>Converis</w:t>
      </w:r>
      <w:proofErr w:type="spellEnd"/>
      <w:r w:rsidR="009B76E8" w:rsidRPr="00115E57">
        <w:rPr>
          <w:rFonts w:ascii="Arial" w:hAnsi="Arial" w:cs="Arial"/>
          <w:sz w:val="22"/>
          <w:szCs w:val="22"/>
        </w:rPr>
        <w:t xml:space="preserve"> (using the information provided in</w:t>
      </w:r>
      <w:r w:rsidRPr="00115E57">
        <w:rPr>
          <w:rFonts w:ascii="Arial" w:hAnsi="Arial" w:cs="Arial"/>
          <w:sz w:val="22"/>
          <w:szCs w:val="22"/>
        </w:rPr>
        <w:t xml:space="preserve"> </w:t>
      </w:r>
      <w:r w:rsidR="009B76E8" w:rsidRPr="00115E57">
        <w:rPr>
          <w:rFonts w:ascii="Arial" w:hAnsi="Arial" w:cs="Arial"/>
          <w:sz w:val="22"/>
          <w:szCs w:val="22"/>
        </w:rPr>
        <w:t xml:space="preserve">your </w:t>
      </w:r>
      <w:r w:rsidRPr="00115E57">
        <w:rPr>
          <w:rFonts w:ascii="Arial" w:hAnsi="Arial" w:cs="Arial"/>
          <w:sz w:val="22"/>
          <w:szCs w:val="22"/>
        </w:rPr>
        <w:t>application</w:t>
      </w:r>
      <w:r w:rsidR="009B76E8" w:rsidRPr="00115E57">
        <w:rPr>
          <w:rFonts w:ascii="Arial" w:hAnsi="Arial" w:cs="Arial"/>
          <w:sz w:val="22"/>
          <w:szCs w:val="22"/>
        </w:rPr>
        <w:t>).</w:t>
      </w:r>
      <w:r w:rsidRPr="00115E57">
        <w:rPr>
          <w:rFonts w:ascii="Arial" w:hAnsi="Arial" w:cs="Arial"/>
          <w:sz w:val="22"/>
          <w:szCs w:val="22"/>
        </w:rPr>
        <w:t xml:space="preserve"> </w:t>
      </w:r>
      <w:r w:rsidR="009B76E8" w:rsidRPr="00115E57">
        <w:rPr>
          <w:rFonts w:ascii="Arial" w:hAnsi="Arial" w:cs="Arial"/>
          <w:sz w:val="22"/>
          <w:szCs w:val="22"/>
        </w:rPr>
        <w:t>The L</w:t>
      </w:r>
      <w:r w:rsidRPr="00115E57">
        <w:rPr>
          <w:rFonts w:ascii="Arial" w:hAnsi="Arial" w:cs="Arial"/>
          <w:sz w:val="22"/>
          <w:szCs w:val="22"/>
        </w:rPr>
        <w:t>ibrary add</w:t>
      </w:r>
      <w:r w:rsidR="009B76E8" w:rsidRPr="00115E57">
        <w:rPr>
          <w:rFonts w:ascii="Arial" w:hAnsi="Arial" w:cs="Arial"/>
          <w:sz w:val="22"/>
          <w:szCs w:val="22"/>
        </w:rPr>
        <w:t>s the</w:t>
      </w:r>
      <w:r w:rsidRPr="00115E57">
        <w:rPr>
          <w:rFonts w:ascii="Arial" w:hAnsi="Arial" w:cs="Arial"/>
          <w:sz w:val="22"/>
          <w:szCs w:val="22"/>
        </w:rPr>
        <w:t xml:space="preserve"> </w:t>
      </w:r>
      <w:r w:rsidR="009B76E8" w:rsidRPr="00115E57">
        <w:rPr>
          <w:rFonts w:ascii="Arial" w:hAnsi="Arial" w:cs="Arial"/>
          <w:sz w:val="22"/>
          <w:szCs w:val="22"/>
        </w:rPr>
        <w:t xml:space="preserve">names of the </w:t>
      </w:r>
      <w:r w:rsidRPr="00115E57">
        <w:rPr>
          <w:rFonts w:ascii="Arial" w:hAnsi="Arial" w:cs="Arial"/>
          <w:sz w:val="22"/>
          <w:szCs w:val="22"/>
        </w:rPr>
        <w:t>institution</w:t>
      </w:r>
      <w:r w:rsidR="009B76E8" w:rsidRPr="00115E57">
        <w:rPr>
          <w:rFonts w:ascii="Arial" w:hAnsi="Arial" w:cs="Arial"/>
          <w:sz w:val="22"/>
          <w:szCs w:val="22"/>
        </w:rPr>
        <w:t>s</w:t>
      </w:r>
      <w:r w:rsidRPr="00115E57">
        <w:rPr>
          <w:rFonts w:ascii="Arial" w:hAnsi="Arial" w:cs="Arial"/>
          <w:sz w:val="22"/>
          <w:szCs w:val="22"/>
        </w:rPr>
        <w:t xml:space="preserve"> of </w:t>
      </w:r>
      <w:r w:rsidR="009B76E8" w:rsidRPr="00115E57">
        <w:rPr>
          <w:rFonts w:ascii="Arial" w:hAnsi="Arial" w:cs="Arial"/>
          <w:sz w:val="22"/>
          <w:szCs w:val="22"/>
        </w:rPr>
        <w:t xml:space="preserve">your </w:t>
      </w:r>
      <w:r w:rsidRPr="00115E57">
        <w:rPr>
          <w:rFonts w:ascii="Arial" w:hAnsi="Arial" w:cs="Arial"/>
          <w:sz w:val="22"/>
          <w:szCs w:val="22"/>
        </w:rPr>
        <w:t>collab</w:t>
      </w:r>
      <w:r w:rsidR="009B76E8" w:rsidRPr="00115E57">
        <w:rPr>
          <w:rFonts w:ascii="Arial" w:hAnsi="Arial" w:cs="Arial"/>
          <w:sz w:val="22"/>
          <w:szCs w:val="22"/>
        </w:rPr>
        <w:t>orative</w:t>
      </w:r>
      <w:r w:rsidRPr="00115E57">
        <w:rPr>
          <w:rFonts w:ascii="Arial" w:hAnsi="Arial" w:cs="Arial"/>
          <w:sz w:val="22"/>
          <w:szCs w:val="22"/>
        </w:rPr>
        <w:t xml:space="preserve"> authors</w:t>
      </w:r>
      <w:r w:rsidR="009B76E8" w:rsidRPr="00115E57">
        <w:rPr>
          <w:rFonts w:ascii="Arial" w:hAnsi="Arial" w:cs="Arial"/>
          <w:sz w:val="22"/>
          <w:szCs w:val="22"/>
        </w:rPr>
        <w:t xml:space="preserve"> to </w:t>
      </w:r>
      <w:proofErr w:type="spellStart"/>
      <w:r w:rsidR="009B76E8" w:rsidRPr="00115E57">
        <w:rPr>
          <w:rFonts w:ascii="Arial" w:hAnsi="Arial" w:cs="Arial"/>
          <w:sz w:val="22"/>
          <w:szCs w:val="22"/>
        </w:rPr>
        <w:t>Converis</w:t>
      </w:r>
      <w:proofErr w:type="spellEnd"/>
      <w:r w:rsidR="009B76E8" w:rsidRPr="00115E57">
        <w:rPr>
          <w:rFonts w:ascii="Arial" w:hAnsi="Arial" w:cs="Arial"/>
          <w:sz w:val="22"/>
          <w:szCs w:val="22"/>
        </w:rPr>
        <w:t>.</w:t>
      </w:r>
    </w:p>
    <w:p w:rsidR="009B76E8" w:rsidRPr="00115E57" w:rsidRDefault="009B76E8" w:rsidP="00EF6821">
      <w:pPr>
        <w:rPr>
          <w:rFonts w:ascii="Arial" w:hAnsi="Arial" w:cs="Arial"/>
          <w:sz w:val="22"/>
          <w:szCs w:val="22"/>
        </w:rPr>
      </w:pPr>
    </w:p>
    <w:p w:rsidR="00EF6821" w:rsidRDefault="009B76E8" w:rsidP="00EF6821">
      <w:pPr>
        <w:rPr>
          <w:rFonts w:ascii="Arial" w:hAnsi="Arial" w:cs="Arial"/>
          <w:sz w:val="22"/>
          <w:szCs w:val="22"/>
        </w:rPr>
      </w:pPr>
      <w:r w:rsidRPr="00115E57">
        <w:rPr>
          <w:rFonts w:ascii="Arial" w:hAnsi="Arial" w:cs="Arial"/>
          <w:sz w:val="22"/>
          <w:szCs w:val="22"/>
        </w:rPr>
        <w:t>The University’s Impact T</w:t>
      </w:r>
      <w:r w:rsidR="00922AF7" w:rsidRPr="00115E57">
        <w:rPr>
          <w:rFonts w:ascii="Arial" w:hAnsi="Arial" w:cs="Arial"/>
          <w:sz w:val="22"/>
          <w:szCs w:val="22"/>
        </w:rPr>
        <w:t xml:space="preserve">racker </w:t>
      </w:r>
      <w:r w:rsidRPr="00115E57">
        <w:rPr>
          <w:rFonts w:ascii="Arial" w:hAnsi="Arial" w:cs="Arial"/>
          <w:sz w:val="22"/>
          <w:szCs w:val="22"/>
        </w:rPr>
        <w:t xml:space="preserve">tool, which is used to record </w:t>
      </w:r>
      <w:r w:rsidR="00922AF7" w:rsidRPr="00115E57">
        <w:rPr>
          <w:rFonts w:ascii="Arial" w:hAnsi="Arial" w:cs="Arial"/>
          <w:sz w:val="22"/>
          <w:szCs w:val="22"/>
        </w:rPr>
        <w:t>evidence and info</w:t>
      </w:r>
      <w:r w:rsidRPr="00115E57">
        <w:rPr>
          <w:rFonts w:ascii="Arial" w:hAnsi="Arial" w:cs="Arial"/>
          <w:sz w:val="22"/>
          <w:szCs w:val="22"/>
        </w:rPr>
        <w:t>rmation</w:t>
      </w:r>
      <w:r w:rsidR="00922AF7" w:rsidRPr="00115E57">
        <w:rPr>
          <w:rFonts w:ascii="Arial" w:hAnsi="Arial" w:cs="Arial"/>
          <w:sz w:val="22"/>
          <w:szCs w:val="22"/>
        </w:rPr>
        <w:t xml:space="preserve"> about </w:t>
      </w:r>
      <w:r w:rsidR="00115E57" w:rsidRPr="00115E57">
        <w:rPr>
          <w:rFonts w:ascii="Arial" w:hAnsi="Arial" w:cs="Arial"/>
          <w:sz w:val="22"/>
          <w:szCs w:val="22"/>
        </w:rPr>
        <w:t xml:space="preserve">the </w:t>
      </w:r>
      <w:r w:rsidR="00922AF7" w:rsidRPr="00115E57">
        <w:rPr>
          <w:rFonts w:ascii="Arial" w:hAnsi="Arial" w:cs="Arial"/>
          <w:sz w:val="22"/>
          <w:szCs w:val="22"/>
        </w:rPr>
        <w:t>impact</w:t>
      </w:r>
      <w:r w:rsidR="00115E57" w:rsidRPr="00115E57">
        <w:rPr>
          <w:rFonts w:ascii="Arial" w:hAnsi="Arial" w:cs="Arial"/>
          <w:sz w:val="22"/>
          <w:szCs w:val="22"/>
        </w:rPr>
        <w:t xml:space="preserve"> arising from your work, </w:t>
      </w:r>
      <w:r w:rsidR="00922AF7" w:rsidRPr="00115E57">
        <w:rPr>
          <w:rFonts w:ascii="Arial" w:hAnsi="Arial" w:cs="Arial"/>
          <w:sz w:val="22"/>
          <w:szCs w:val="22"/>
        </w:rPr>
        <w:t>link</w:t>
      </w:r>
      <w:r w:rsidR="00115E57" w:rsidRPr="00115E57">
        <w:rPr>
          <w:rFonts w:ascii="Arial" w:hAnsi="Arial" w:cs="Arial"/>
          <w:sz w:val="22"/>
          <w:szCs w:val="22"/>
        </w:rPr>
        <w:t>s</w:t>
      </w:r>
      <w:r w:rsidR="00922AF7" w:rsidRPr="00115E57">
        <w:rPr>
          <w:rFonts w:ascii="Arial" w:hAnsi="Arial" w:cs="Arial"/>
          <w:sz w:val="22"/>
          <w:szCs w:val="22"/>
        </w:rPr>
        <w:t xml:space="preserve"> to project</w:t>
      </w:r>
      <w:r w:rsidR="00115E57" w:rsidRPr="00115E57">
        <w:rPr>
          <w:rFonts w:ascii="Arial" w:hAnsi="Arial" w:cs="Arial"/>
          <w:sz w:val="22"/>
          <w:szCs w:val="22"/>
        </w:rPr>
        <w:t>s</w:t>
      </w:r>
      <w:r w:rsidR="00922AF7" w:rsidRPr="00115E57">
        <w:rPr>
          <w:rFonts w:ascii="Arial" w:hAnsi="Arial" w:cs="Arial"/>
          <w:sz w:val="22"/>
          <w:szCs w:val="22"/>
        </w:rPr>
        <w:t xml:space="preserve">/outputs </w:t>
      </w:r>
      <w:r w:rsidR="00115E57" w:rsidRPr="00115E57">
        <w:rPr>
          <w:rFonts w:ascii="Arial" w:hAnsi="Arial" w:cs="Arial"/>
          <w:sz w:val="22"/>
          <w:szCs w:val="22"/>
        </w:rPr>
        <w:t xml:space="preserve">in </w:t>
      </w:r>
      <w:proofErr w:type="spellStart"/>
      <w:r w:rsidR="00115E57" w:rsidRPr="00115E57">
        <w:rPr>
          <w:rFonts w:ascii="Arial" w:hAnsi="Arial" w:cs="Arial"/>
          <w:sz w:val="22"/>
          <w:szCs w:val="22"/>
        </w:rPr>
        <w:t>C</w:t>
      </w:r>
      <w:r w:rsidR="00922AF7" w:rsidRPr="00115E57">
        <w:rPr>
          <w:rFonts w:ascii="Arial" w:hAnsi="Arial" w:cs="Arial"/>
          <w:sz w:val="22"/>
          <w:szCs w:val="22"/>
        </w:rPr>
        <w:t>onveris</w:t>
      </w:r>
      <w:proofErr w:type="spellEnd"/>
      <w:r w:rsidR="00922AF7" w:rsidRPr="00115E57">
        <w:rPr>
          <w:rFonts w:ascii="Arial" w:hAnsi="Arial" w:cs="Arial"/>
          <w:sz w:val="22"/>
          <w:szCs w:val="22"/>
        </w:rPr>
        <w:t>.</w:t>
      </w:r>
    </w:p>
    <w:p w:rsidR="00F327B5" w:rsidRDefault="00F327B5" w:rsidP="00EF6821">
      <w:pPr>
        <w:rPr>
          <w:rFonts w:ascii="Arial" w:hAnsi="Arial" w:cs="Arial"/>
          <w:sz w:val="22"/>
          <w:szCs w:val="22"/>
        </w:rPr>
      </w:pPr>
    </w:p>
    <w:p w:rsidR="00EF6821" w:rsidRDefault="00EF6821" w:rsidP="00EF6821">
      <w:pPr>
        <w:pStyle w:val="Heading1"/>
      </w:pPr>
      <w:bookmarkStart w:id="2" w:name="_Toc405452401"/>
      <w:r>
        <w:t>1.2 The Principal Investigator’s overall role in managing grants</w:t>
      </w:r>
      <w:bookmarkEnd w:id="2"/>
    </w:p>
    <w:p w:rsidR="00EF6821" w:rsidRDefault="00EF6821" w:rsidP="00EF6821">
      <w:pPr>
        <w:rPr>
          <w:rFonts w:ascii="Arial" w:hAnsi="Arial" w:cs="Arial"/>
          <w:sz w:val="22"/>
          <w:szCs w:val="22"/>
        </w:rPr>
      </w:pPr>
      <w:r>
        <w:rPr>
          <w:rFonts w:ascii="Arial" w:hAnsi="Arial" w:cs="Arial"/>
          <w:sz w:val="22"/>
          <w:szCs w:val="22"/>
        </w:rPr>
        <w:t>As principal investigator (PI) you have overall responsibility for managing the scientific programme of work and completing reports and output data collection as required by the funding body. In addition, you have responsibility for liaison with any collaborators and the line management of any research assistants appointed to work on the programme of research. The PI is responsible for all aspects of the grant/project and should liaise closely with Faculty and University Finance to ensure that monitoring is accurate and that financial reports are submitted to sponsors in a timely manner.</w:t>
      </w:r>
    </w:p>
    <w:p w:rsidR="009A3618" w:rsidRDefault="009A3618" w:rsidP="00EF6821">
      <w:pPr>
        <w:rPr>
          <w:rFonts w:ascii="Arial" w:hAnsi="Arial" w:cs="Arial"/>
          <w:sz w:val="22"/>
          <w:szCs w:val="22"/>
        </w:rPr>
      </w:pPr>
    </w:p>
    <w:p w:rsidR="00EF6821" w:rsidRPr="0099199B" w:rsidRDefault="009A3618" w:rsidP="00EF6821">
      <w:pPr>
        <w:rPr>
          <w:rFonts w:ascii="Arial" w:hAnsi="Arial" w:cs="Arial"/>
          <w:b/>
          <w:i/>
          <w:sz w:val="22"/>
          <w:szCs w:val="22"/>
        </w:rPr>
      </w:pPr>
      <w:r w:rsidRPr="0099199B">
        <w:rPr>
          <w:rFonts w:ascii="Arial" w:hAnsi="Arial" w:cs="Arial"/>
          <w:b/>
          <w:i/>
          <w:sz w:val="22"/>
          <w:szCs w:val="22"/>
        </w:rPr>
        <w:t>1.2.1 Outcomes, reporting and open access</w:t>
      </w:r>
    </w:p>
    <w:p w:rsidR="000124AD" w:rsidRDefault="00EF6821" w:rsidP="00EF6821">
      <w:pPr>
        <w:rPr>
          <w:rFonts w:ascii="Arial" w:hAnsi="Arial" w:cs="Arial"/>
          <w:sz w:val="22"/>
          <w:szCs w:val="22"/>
        </w:rPr>
      </w:pPr>
      <w:r>
        <w:rPr>
          <w:rFonts w:ascii="Arial" w:hAnsi="Arial" w:cs="Arial"/>
          <w:sz w:val="22"/>
          <w:szCs w:val="22"/>
        </w:rPr>
        <w:t xml:space="preserve">Please carefully read the terms and conditions of your grant and ensure that you comply with them. Some funding bodies have specific output requirements on e.g. open access, funder approving the output prior to publication, etc., so you should familiarise yourself with these from the project outset. </w:t>
      </w:r>
    </w:p>
    <w:p w:rsidR="000124AD" w:rsidRDefault="000124AD" w:rsidP="00EF6821">
      <w:pPr>
        <w:rPr>
          <w:rFonts w:ascii="Arial" w:hAnsi="Arial" w:cs="Arial"/>
          <w:sz w:val="22"/>
          <w:szCs w:val="22"/>
        </w:rPr>
      </w:pPr>
    </w:p>
    <w:p w:rsidR="00490634" w:rsidRPr="00490634" w:rsidRDefault="00490634" w:rsidP="000124AD">
      <w:pPr>
        <w:rPr>
          <w:rFonts w:ascii="Arial" w:hAnsi="Arial" w:cs="Arial"/>
          <w:b/>
          <w:i/>
          <w:sz w:val="22"/>
          <w:szCs w:val="22"/>
        </w:rPr>
      </w:pPr>
      <w:r w:rsidRPr="00490634">
        <w:rPr>
          <w:rFonts w:ascii="Arial" w:hAnsi="Arial" w:cs="Arial"/>
          <w:b/>
          <w:i/>
          <w:sz w:val="22"/>
          <w:szCs w:val="22"/>
        </w:rPr>
        <w:t>Open access</w:t>
      </w:r>
    </w:p>
    <w:p w:rsidR="000124AD" w:rsidRDefault="000124AD" w:rsidP="000124AD">
      <w:pPr>
        <w:rPr>
          <w:rFonts w:ascii="Arial" w:hAnsi="Arial" w:cs="Arial"/>
          <w:sz w:val="22"/>
          <w:szCs w:val="22"/>
        </w:rPr>
      </w:pPr>
      <w:r>
        <w:rPr>
          <w:rFonts w:ascii="Arial" w:hAnsi="Arial" w:cs="Arial"/>
          <w:sz w:val="22"/>
          <w:szCs w:val="22"/>
        </w:rPr>
        <w:t xml:space="preserve">As PI you should ensure you are aware of the funder’s and the </w:t>
      </w:r>
      <w:r w:rsidRPr="009A3618">
        <w:rPr>
          <w:rFonts w:ascii="Arial" w:hAnsi="Arial" w:cs="Arial"/>
          <w:sz w:val="22"/>
          <w:szCs w:val="22"/>
        </w:rPr>
        <w:t>University</w:t>
      </w:r>
      <w:r>
        <w:rPr>
          <w:rFonts w:ascii="Arial" w:hAnsi="Arial" w:cs="Arial"/>
          <w:sz w:val="22"/>
          <w:szCs w:val="22"/>
        </w:rPr>
        <w:t>’s Open Access policies.</w:t>
      </w:r>
    </w:p>
    <w:p w:rsidR="001B7C09" w:rsidRDefault="001B7C09" w:rsidP="000124AD">
      <w:pPr>
        <w:rPr>
          <w:rStyle w:val="Hyperlink"/>
          <w:rFonts w:ascii="Arial" w:hAnsi="Arial" w:cs="Arial"/>
          <w:sz w:val="22"/>
          <w:szCs w:val="22"/>
        </w:rPr>
      </w:pPr>
    </w:p>
    <w:p w:rsidR="001B7C09" w:rsidRPr="001B7C09" w:rsidRDefault="001B7C09" w:rsidP="001B7C09">
      <w:pPr>
        <w:rPr>
          <w:rFonts w:ascii="Arial" w:hAnsi="Arial" w:cs="Arial"/>
          <w:sz w:val="22"/>
          <w:szCs w:val="22"/>
          <w:lang w:eastAsia="en-US"/>
        </w:rPr>
      </w:pPr>
      <w:r w:rsidRPr="001B7C09">
        <w:rPr>
          <w:rFonts w:ascii="Arial" w:hAnsi="Arial" w:cs="Arial"/>
          <w:sz w:val="22"/>
          <w:szCs w:val="22"/>
          <w:lang w:eastAsia="en-US"/>
        </w:rPr>
        <w:t>University Position on Open Access:</w:t>
      </w:r>
    </w:p>
    <w:p w:rsidR="006C3C04" w:rsidRPr="00FA31DA" w:rsidRDefault="00230857" w:rsidP="000124AD">
      <w:pPr>
        <w:rPr>
          <w:rFonts w:ascii="Arial" w:hAnsi="Arial" w:cs="Arial"/>
          <w:sz w:val="22"/>
          <w:szCs w:val="22"/>
        </w:rPr>
      </w:pPr>
      <w:hyperlink r:id="rId13" w:history="1">
        <w:r w:rsidR="00FA31DA" w:rsidRPr="00FA31DA">
          <w:rPr>
            <w:rStyle w:val="Hyperlink"/>
            <w:rFonts w:ascii="Arial" w:hAnsi="Arial" w:cs="Arial"/>
            <w:sz w:val="22"/>
            <w:szCs w:val="22"/>
          </w:rPr>
          <w:t>https://www2.brookes.ac.uk/research-support/open_access</w:t>
        </w:r>
      </w:hyperlink>
    </w:p>
    <w:p w:rsidR="00FA31DA" w:rsidRDefault="00FA31DA" w:rsidP="000124AD">
      <w:pPr>
        <w:rPr>
          <w:rFonts w:ascii="Arial" w:hAnsi="Arial" w:cs="Arial"/>
          <w:sz w:val="22"/>
          <w:szCs w:val="22"/>
        </w:rPr>
      </w:pPr>
    </w:p>
    <w:p w:rsidR="000124AD" w:rsidRDefault="000124AD" w:rsidP="000124AD">
      <w:pPr>
        <w:rPr>
          <w:rFonts w:ascii="Arial" w:hAnsi="Arial" w:cs="Arial"/>
          <w:sz w:val="22"/>
          <w:szCs w:val="22"/>
        </w:rPr>
      </w:pPr>
      <w:r>
        <w:rPr>
          <w:rFonts w:ascii="Arial" w:hAnsi="Arial" w:cs="Arial"/>
          <w:sz w:val="22"/>
          <w:szCs w:val="22"/>
        </w:rPr>
        <w:t xml:space="preserve">You should also familiarise yourself with the University procedures for making outputs Open Access. </w:t>
      </w:r>
    </w:p>
    <w:p w:rsidR="00114BF8" w:rsidRDefault="00114BF8" w:rsidP="000124AD">
      <w:pPr>
        <w:rPr>
          <w:rFonts w:ascii="Arial" w:hAnsi="Arial" w:cs="Arial"/>
          <w:sz w:val="22"/>
          <w:szCs w:val="22"/>
        </w:rPr>
      </w:pPr>
      <w:r w:rsidRPr="00114BF8">
        <w:rPr>
          <w:rFonts w:ascii="Arial" w:hAnsi="Arial" w:cs="Arial"/>
          <w:sz w:val="22"/>
          <w:szCs w:val="22"/>
        </w:rPr>
        <w:t>The Higher Education Funding Council for England has said that journal articles and</w:t>
      </w:r>
      <w:r>
        <w:rPr>
          <w:rFonts w:ascii="Arial" w:hAnsi="Arial" w:cs="Arial"/>
          <w:sz w:val="22"/>
          <w:szCs w:val="22"/>
        </w:rPr>
        <w:t xml:space="preserve"> </w:t>
      </w:r>
      <w:r w:rsidRPr="00114BF8">
        <w:rPr>
          <w:rFonts w:ascii="Arial" w:hAnsi="Arial" w:cs="Arial"/>
          <w:sz w:val="22"/>
          <w:szCs w:val="22"/>
        </w:rPr>
        <w:t>conference proceedings with an ISSN accepted for publication after April 1st 2016 that are</w:t>
      </w:r>
      <w:r>
        <w:rPr>
          <w:rFonts w:ascii="Arial" w:hAnsi="Arial" w:cs="Arial"/>
          <w:sz w:val="22"/>
          <w:szCs w:val="22"/>
        </w:rPr>
        <w:t xml:space="preserve"> </w:t>
      </w:r>
      <w:r w:rsidRPr="00114BF8">
        <w:rPr>
          <w:rFonts w:ascii="Arial" w:hAnsi="Arial" w:cs="Arial"/>
          <w:sz w:val="22"/>
          <w:szCs w:val="22"/>
        </w:rPr>
        <w:t xml:space="preserve">submitted to REF 2021 </w:t>
      </w:r>
      <w:proofErr w:type="gramStart"/>
      <w:r w:rsidRPr="00114BF8">
        <w:rPr>
          <w:rFonts w:ascii="Arial" w:hAnsi="Arial" w:cs="Arial"/>
          <w:sz w:val="22"/>
          <w:szCs w:val="22"/>
        </w:rPr>
        <w:t>must ​meet</w:t>
      </w:r>
      <w:proofErr w:type="gramEnd"/>
      <w:r w:rsidRPr="00114BF8">
        <w:rPr>
          <w:rFonts w:ascii="Arial" w:hAnsi="Arial" w:cs="Arial"/>
          <w:sz w:val="22"/>
          <w:szCs w:val="22"/>
        </w:rPr>
        <w:t xml:space="preserve"> speci</w:t>
      </w:r>
      <w:r>
        <w:rPr>
          <w:rFonts w:ascii="Arial" w:hAnsi="Arial" w:cs="Arial"/>
          <w:sz w:val="22"/>
          <w:szCs w:val="22"/>
        </w:rPr>
        <w:t xml:space="preserve">fic Open Access requirements. </w:t>
      </w:r>
      <w:r w:rsidRPr="00114BF8">
        <w:rPr>
          <w:rFonts w:ascii="Arial" w:hAnsi="Arial" w:cs="Arial"/>
          <w:sz w:val="22"/>
          <w:szCs w:val="22"/>
        </w:rPr>
        <w:t>For more information on this visit the link below. Queries should be directed to the Scholarly Communications Team, based in the Library (Contacts, section 1.9):</w:t>
      </w:r>
    </w:p>
    <w:p w:rsidR="00114BF8" w:rsidRDefault="00230857" w:rsidP="000124AD">
      <w:pPr>
        <w:rPr>
          <w:rStyle w:val="Hyperlink"/>
          <w:rFonts w:ascii="Arial" w:hAnsi="Arial" w:cs="Arial"/>
          <w:sz w:val="22"/>
          <w:szCs w:val="22"/>
        </w:rPr>
      </w:pPr>
      <w:hyperlink r:id="rId14" w:history="1">
        <w:r w:rsidR="00114BF8" w:rsidRPr="00576CDA">
          <w:rPr>
            <w:rStyle w:val="Hyperlink"/>
            <w:rFonts w:ascii="Arial" w:hAnsi="Arial" w:cs="Arial"/>
            <w:sz w:val="22"/>
            <w:szCs w:val="22"/>
          </w:rPr>
          <w:t>http://www.brookes.ac.uk/library/research/open-access-publishing-and-research/</w:t>
        </w:r>
      </w:hyperlink>
    </w:p>
    <w:p w:rsidR="001B7C09" w:rsidRDefault="001B7C09" w:rsidP="000124AD">
      <w:pPr>
        <w:rPr>
          <w:rStyle w:val="Hyperlink"/>
          <w:rFonts w:ascii="Arial" w:hAnsi="Arial" w:cs="Arial"/>
          <w:sz w:val="22"/>
          <w:szCs w:val="22"/>
        </w:rPr>
      </w:pPr>
    </w:p>
    <w:p w:rsidR="00490634" w:rsidRDefault="00490634" w:rsidP="000124AD">
      <w:pPr>
        <w:rPr>
          <w:rStyle w:val="Hyperlink"/>
          <w:rFonts w:ascii="Arial" w:hAnsi="Arial" w:cs="Arial"/>
          <w:sz w:val="22"/>
          <w:szCs w:val="22"/>
        </w:rPr>
      </w:pPr>
    </w:p>
    <w:p w:rsidR="00D76080" w:rsidRDefault="00D76080" w:rsidP="000124AD">
      <w:pPr>
        <w:rPr>
          <w:rStyle w:val="Hyperlink"/>
          <w:rFonts w:ascii="Arial" w:hAnsi="Arial" w:cs="Arial"/>
          <w:sz w:val="22"/>
          <w:szCs w:val="22"/>
        </w:rPr>
      </w:pPr>
    </w:p>
    <w:p w:rsidR="00D76080" w:rsidRDefault="00D76080" w:rsidP="000124AD">
      <w:pPr>
        <w:rPr>
          <w:rStyle w:val="Hyperlink"/>
          <w:rFonts w:ascii="Arial" w:hAnsi="Arial" w:cs="Arial"/>
          <w:sz w:val="22"/>
          <w:szCs w:val="22"/>
        </w:rPr>
      </w:pPr>
    </w:p>
    <w:p w:rsidR="00490634" w:rsidRPr="00490634" w:rsidRDefault="00490634" w:rsidP="00EF6821">
      <w:pPr>
        <w:rPr>
          <w:rFonts w:ascii="Arial" w:hAnsi="Arial" w:cs="Arial"/>
          <w:b/>
          <w:i/>
          <w:sz w:val="22"/>
          <w:szCs w:val="22"/>
        </w:rPr>
      </w:pPr>
      <w:proofErr w:type="spellStart"/>
      <w:r>
        <w:rPr>
          <w:rFonts w:ascii="Arial" w:hAnsi="Arial" w:cs="Arial"/>
          <w:b/>
          <w:i/>
          <w:sz w:val="22"/>
          <w:szCs w:val="22"/>
        </w:rPr>
        <w:t>ResearchFish</w:t>
      </w:r>
      <w:proofErr w:type="spellEnd"/>
    </w:p>
    <w:p w:rsidR="000124AD" w:rsidRDefault="00490634" w:rsidP="00EF6821">
      <w:pPr>
        <w:rPr>
          <w:rFonts w:ascii="Arial" w:hAnsi="Arial" w:cs="Arial"/>
          <w:sz w:val="22"/>
          <w:szCs w:val="22"/>
        </w:rPr>
      </w:pPr>
      <w:r>
        <w:rPr>
          <w:rFonts w:ascii="Arial" w:hAnsi="Arial" w:cs="Arial"/>
          <w:sz w:val="22"/>
          <w:szCs w:val="22"/>
        </w:rPr>
        <w:t xml:space="preserve">Outcomes for all Research Council and some charity grants should be reported during the open submission period to </w:t>
      </w:r>
      <w:proofErr w:type="spellStart"/>
      <w:r>
        <w:rPr>
          <w:rFonts w:ascii="Arial" w:hAnsi="Arial" w:cs="Arial"/>
          <w:sz w:val="22"/>
          <w:szCs w:val="22"/>
        </w:rPr>
        <w:t>ResearchFish</w:t>
      </w:r>
      <w:proofErr w:type="spellEnd"/>
      <w:r>
        <w:rPr>
          <w:rFonts w:ascii="Arial" w:hAnsi="Arial" w:cs="Arial"/>
          <w:sz w:val="22"/>
          <w:szCs w:val="22"/>
        </w:rPr>
        <w:t>. RCUK will contact you with details of what is needed</w:t>
      </w:r>
      <w:r w:rsidR="00597823">
        <w:rPr>
          <w:rFonts w:ascii="Arial" w:hAnsi="Arial" w:cs="Arial"/>
          <w:sz w:val="22"/>
          <w:szCs w:val="22"/>
        </w:rPr>
        <w:t xml:space="preserve"> and when this is required by</w:t>
      </w:r>
      <w:r>
        <w:rPr>
          <w:rFonts w:ascii="Arial" w:hAnsi="Arial" w:cs="Arial"/>
          <w:sz w:val="22"/>
          <w:szCs w:val="22"/>
        </w:rPr>
        <w:t>.</w:t>
      </w:r>
    </w:p>
    <w:p w:rsidR="000034F4" w:rsidRDefault="000034F4" w:rsidP="00E711BE">
      <w:pPr>
        <w:rPr>
          <w:rFonts w:ascii="Arial" w:hAnsi="Arial" w:cs="Arial"/>
          <w:sz w:val="22"/>
          <w:szCs w:val="22"/>
        </w:rPr>
      </w:pPr>
    </w:p>
    <w:p w:rsidR="00E711BE" w:rsidRPr="00E711BE" w:rsidRDefault="00E711BE" w:rsidP="00E711BE">
      <w:pPr>
        <w:rPr>
          <w:rFonts w:ascii="Arial" w:hAnsi="Arial" w:cs="Arial"/>
          <w:sz w:val="22"/>
          <w:szCs w:val="22"/>
        </w:rPr>
      </w:pPr>
      <w:r w:rsidRPr="00E711BE">
        <w:rPr>
          <w:rFonts w:ascii="Arial" w:hAnsi="Arial" w:cs="Arial"/>
          <w:sz w:val="22"/>
          <w:szCs w:val="22"/>
        </w:rPr>
        <w:t xml:space="preserve">The terms of </w:t>
      </w:r>
      <w:r w:rsidR="000034F4">
        <w:rPr>
          <w:rFonts w:ascii="Arial" w:hAnsi="Arial" w:cs="Arial"/>
          <w:sz w:val="22"/>
          <w:szCs w:val="22"/>
        </w:rPr>
        <w:t>these grants</w:t>
      </w:r>
      <w:r w:rsidRPr="00E711BE">
        <w:rPr>
          <w:rFonts w:ascii="Arial" w:hAnsi="Arial" w:cs="Arial"/>
          <w:sz w:val="22"/>
          <w:szCs w:val="22"/>
        </w:rPr>
        <w:t xml:space="preserve"> require you to interact with the system to log all the latest outcomes for </w:t>
      </w:r>
      <w:r w:rsidR="008B1515">
        <w:rPr>
          <w:rFonts w:ascii="Arial" w:hAnsi="Arial" w:cs="Arial"/>
          <w:sz w:val="22"/>
          <w:szCs w:val="22"/>
        </w:rPr>
        <w:t>each of your project</w:t>
      </w:r>
      <w:r w:rsidRPr="00E711BE">
        <w:rPr>
          <w:rFonts w:ascii="Arial" w:hAnsi="Arial" w:cs="Arial"/>
          <w:sz w:val="22"/>
          <w:szCs w:val="22"/>
        </w:rPr>
        <w:t xml:space="preserve">s since you last reported them on </w:t>
      </w:r>
      <w:proofErr w:type="spellStart"/>
      <w:r w:rsidRPr="00E711BE">
        <w:rPr>
          <w:rFonts w:ascii="Arial" w:hAnsi="Arial" w:cs="Arial"/>
          <w:sz w:val="22"/>
          <w:szCs w:val="22"/>
        </w:rPr>
        <w:t>ResearchFish</w:t>
      </w:r>
      <w:proofErr w:type="spellEnd"/>
      <w:r w:rsidRPr="00E711BE">
        <w:rPr>
          <w:rFonts w:ascii="Arial" w:hAnsi="Arial" w:cs="Arial"/>
          <w:sz w:val="22"/>
          <w:szCs w:val="22"/>
        </w:rPr>
        <w:t>. Even if outcomes are not yet known at this stage</w:t>
      </w:r>
      <w:r w:rsidR="00221354">
        <w:rPr>
          <w:rFonts w:ascii="Arial" w:hAnsi="Arial" w:cs="Arial"/>
          <w:sz w:val="22"/>
          <w:szCs w:val="22"/>
        </w:rPr>
        <w:t xml:space="preserve"> (for instance, the project has only just started)</w:t>
      </w:r>
      <w:r w:rsidRPr="00E711BE">
        <w:rPr>
          <w:rFonts w:ascii="Arial" w:hAnsi="Arial" w:cs="Arial"/>
          <w:sz w:val="22"/>
          <w:szCs w:val="22"/>
        </w:rPr>
        <w:t xml:space="preserve">, or you have nothing new to add, you must log this on </w:t>
      </w:r>
      <w:proofErr w:type="spellStart"/>
      <w:r w:rsidRPr="00E711BE">
        <w:rPr>
          <w:rFonts w:ascii="Arial" w:hAnsi="Arial" w:cs="Arial"/>
          <w:sz w:val="22"/>
          <w:szCs w:val="22"/>
        </w:rPr>
        <w:t>ResearchFish</w:t>
      </w:r>
      <w:proofErr w:type="spellEnd"/>
      <w:r w:rsidRPr="00E711BE">
        <w:rPr>
          <w:rFonts w:ascii="Arial" w:hAnsi="Arial" w:cs="Arial"/>
          <w:sz w:val="22"/>
          <w:szCs w:val="22"/>
        </w:rPr>
        <w:t xml:space="preserve">. </w:t>
      </w:r>
    </w:p>
    <w:p w:rsidR="000034F4" w:rsidRPr="000034F4" w:rsidRDefault="000034F4" w:rsidP="000034F4">
      <w:pPr>
        <w:rPr>
          <w:rFonts w:ascii="Arial" w:hAnsi="Arial" w:cs="Arial"/>
          <w:sz w:val="22"/>
          <w:szCs w:val="22"/>
        </w:rPr>
      </w:pPr>
    </w:p>
    <w:p w:rsidR="00E711BE" w:rsidRPr="00E711BE" w:rsidRDefault="00221354" w:rsidP="000034F4">
      <w:pPr>
        <w:rPr>
          <w:rFonts w:ascii="Arial" w:hAnsi="Arial" w:cs="Arial"/>
          <w:sz w:val="22"/>
          <w:szCs w:val="22"/>
        </w:rPr>
      </w:pPr>
      <w:r>
        <w:rPr>
          <w:rFonts w:ascii="Arial" w:hAnsi="Arial" w:cs="Arial"/>
          <w:sz w:val="22"/>
          <w:szCs w:val="22"/>
        </w:rPr>
        <w:t>It is ve</w:t>
      </w:r>
      <w:r w:rsidR="008B1515">
        <w:rPr>
          <w:rFonts w:ascii="Arial" w:hAnsi="Arial" w:cs="Arial"/>
          <w:sz w:val="22"/>
          <w:szCs w:val="22"/>
        </w:rPr>
        <w:t xml:space="preserve">ry important to engage with </w:t>
      </w:r>
      <w:proofErr w:type="spellStart"/>
      <w:r>
        <w:rPr>
          <w:rFonts w:ascii="Arial" w:hAnsi="Arial" w:cs="Arial"/>
          <w:sz w:val="22"/>
          <w:szCs w:val="22"/>
        </w:rPr>
        <w:t>ResearchFish</w:t>
      </w:r>
      <w:proofErr w:type="spellEnd"/>
      <w:r>
        <w:rPr>
          <w:rFonts w:ascii="Arial" w:hAnsi="Arial" w:cs="Arial"/>
          <w:sz w:val="22"/>
          <w:szCs w:val="22"/>
        </w:rPr>
        <w:t xml:space="preserve"> </w:t>
      </w:r>
      <w:r w:rsidR="0041246D">
        <w:rPr>
          <w:rFonts w:ascii="Arial" w:hAnsi="Arial" w:cs="Arial"/>
          <w:sz w:val="22"/>
          <w:szCs w:val="22"/>
        </w:rPr>
        <w:t xml:space="preserve">when </w:t>
      </w:r>
      <w:r w:rsidR="008B1515">
        <w:rPr>
          <w:rFonts w:ascii="Arial" w:hAnsi="Arial" w:cs="Arial"/>
          <w:sz w:val="22"/>
          <w:szCs w:val="22"/>
        </w:rPr>
        <w:t xml:space="preserve">the system </w:t>
      </w:r>
      <w:r w:rsidR="0041246D">
        <w:rPr>
          <w:rFonts w:ascii="Arial" w:hAnsi="Arial" w:cs="Arial"/>
          <w:sz w:val="22"/>
          <w:szCs w:val="22"/>
        </w:rPr>
        <w:t>instruct</w:t>
      </w:r>
      <w:r w:rsidR="008B1515">
        <w:rPr>
          <w:rFonts w:ascii="Arial" w:hAnsi="Arial" w:cs="Arial"/>
          <w:sz w:val="22"/>
          <w:szCs w:val="22"/>
        </w:rPr>
        <w:t>s you</w:t>
      </w:r>
      <w:r w:rsidR="0041246D">
        <w:rPr>
          <w:rFonts w:ascii="Arial" w:hAnsi="Arial" w:cs="Arial"/>
          <w:sz w:val="22"/>
          <w:szCs w:val="22"/>
        </w:rPr>
        <w:t xml:space="preserve"> to do so</w:t>
      </w:r>
      <w:r>
        <w:rPr>
          <w:rFonts w:ascii="Arial" w:hAnsi="Arial" w:cs="Arial"/>
          <w:sz w:val="22"/>
          <w:szCs w:val="22"/>
        </w:rPr>
        <w:t xml:space="preserve">. RCUK have </w:t>
      </w:r>
      <w:r w:rsidR="000034F4" w:rsidRPr="000034F4">
        <w:rPr>
          <w:rFonts w:ascii="Arial" w:hAnsi="Arial" w:cs="Arial"/>
          <w:sz w:val="22"/>
          <w:szCs w:val="22"/>
        </w:rPr>
        <w:t>threaten</w:t>
      </w:r>
      <w:r>
        <w:rPr>
          <w:rFonts w:ascii="Arial" w:hAnsi="Arial" w:cs="Arial"/>
          <w:sz w:val="22"/>
          <w:szCs w:val="22"/>
        </w:rPr>
        <w:t>ed</w:t>
      </w:r>
      <w:r w:rsidR="000034F4" w:rsidRPr="000034F4">
        <w:rPr>
          <w:rFonts w:ascii="Arial" w:hAnsi="Arial" w:cs="Arial"/>
          <w:sz w:val="22"/>
          <w:szCs w:val="22"/>
        </w:rPr>
        <w:t xml:space="preserve"> sanctions if outcomes are not uploaded to the</w:t>
      </w:r>
      <w:r w:rsidR="0041246D">
        <w:rPr>
          <w:rFonts w:ascii="Arial" w:hAnsi="Arial" w:cs="Arial"/>
          <w:sz w:val="22"/>
          <w:szCs w:val="22"/>
        </w:rPr>
        <w:t xml:space="preserve"> system. These are: </w:t>
      </w:r>
      <w:proofErr w:type="spellStart"/>
      <w:r w:rsidR="0041246D">
        <w:rPr>
          <w:rFonts w:ascii="Arial" w:hAnsi="Arial" w:cs="Arial"/>
          <w:sz w:val="22"/>
          <w:szCs w:val="22"/>
        </w:rPr>
        <w:t>i</w:t>
      </w:r>
      <w:proofErr w:type="spellEnd"/>
      <w:r w:rsidR="0041246D">
        <w:rPr>
          <w:rFonts w:ascii="Arial" w:hAnsi="Arial" w:cs="Arial"/>
          <w:sz w:val="22"/>
          <w:szCs w:val="22"/>
        </w:rPr>
        <w:t xml:space="preserve">) </w:t>
      </w:r>
      <w:r w:rsidR="000034F4" w:rsidRPr="000034F4">
        <w:rPr>
          <w:rFonts w:ascii="Arial" w:hAnsi="Arial" w:cs="Arial"/>
          <w:sz w:val="22"/>
          <w:szCs w:val="22"/>
        </w:rPr>
        <w:t>academic may be refused ability to make further application</w:t>
      </w:r>
      <w:r>
        <w:rPr>
          <w:rFonts w:ascii="Arial" w:hAnsi="Arial" w:cs="Arial"/>
          <w:sz w:val="22"/>
          <w:szCs w:val="22"/>
        </w:rPr>
        <w:t xml:space="preserve"> </w:t>
      </w:r>
      <w:r w:rsidR="000034F4" w:rsidRPr="000034F4">
        <w:rPr>
          <w:rFonts w:ascii="Arial" w:hAnsi="Arial" w:cs="Arial"/>
          <w:sz w:val="22"/>
          <w:szCs w:val="22"/>
        </w:rPr>
        <w:t>or ii) funding may be withheld.</w:t>
      </w:r>
    </w:p>
    <w:p w:rsidR="00E711BE" w:rsidRPr="00E711BE" w:rsidRDefault="00E711BE" w:rsidP="00E711BE">
      <w:pPr>
        <w:rPr>
          <w:rFonts w:ascii="Arial" w:hAnsi="Arial" w:cs="Arial"/>
          <w:sz w:val="22"/>
          <w:szCs w:val="22"/>
        </w:rPr>
      </w:pPr>
    </w:p>
    <w:p w:rsidR="000124AD" w:rsidRPr="000124AD" w:rsidRDefault="000124AD" w:rsidP="00EF6821">
      <w:pPr>
        <w:rPr>
          <w:rFonts w:ascii="Arial" w:hAnsi="Arial" w:cs="Arial"/>
          <w:b/>
          <w:i/>
          <w:sz w:val="22"/>
          <w:szCs w:val="22"/>
        </w:rPr>
      </w:pPr>
      <w:r w:rsidRPr="000124AD">
        <w:rPr>
          <w:rFonts w:ascii="Arial" w:hAnsi="Arial" w:cs="Arial"/>
          <w:b/>
          <w:i/>
          <w:sz w:val="22"/>
          <w:szCs w:val="22"/>
        </w:rPr>
        <w:t>Changes to the project</w:t>
      </w:r>
    </w:p>
    <w:p w:rsidR="009A3618" w:rsidRDefault="00EF6821" w:rsidP="00EF6821">
      <w:pPr>
        <w:rPr>
          <w:rFonts w:ascii="Arial" w:hAnsi="Arial" w:cs="Arial"/>
          <w:sz w:val="22"/>
          <w:szCs w:val="22"/>
        </w:rPr>
      </w:pPr>
      <w:r>
        <w:rPr>
          <w:rFonts w:ascii="Arial" w:hAnsi="Arial" w:cs="Arial"/>
          <w:sz w:val="22"/>
          <w:szCs w:val="22"/>
        </w:rPr>
        <w:t xml:space="preserve">It is essential that you discuss any changes to the project with your awarding body over the course of the grant. </w:t>
      </w:r>
      <w:r w:rsidR="00E876D9">
        <w:rPr>
          <w:rFonts w:ascii="Arial" w:hAnsi="Arial" w:cs="Arial"/>
          <w:sz w:val="22"/>
          <w:szCs w:val="22"/>
        </w:rPr>
        <w:t>I</w:t>
      </w:r>
      <w:r w:rsidR="00E876D9" w:rsidRPr="00E876D9">
        <w:rPr>
          <w:rFonts w:ascii="Arial" w:hAnsi="Arial" w:cs="Arial"/>
          <w:sz w:val="22"/>
          <w:szCs w:val="22"/>
        </w:rPr>
        <w:t>n many cases, permission to change start or end dates will be required from the funder</w:t>
      </w:r>
      <w:r w:rsidR="00E876D9">
        <w:rPr>
          <w:rFonts w:ascii="Arial" w:hAnsi="Arial" w:cs="Arial"/>
          <w:sz w:val="22"/>
          <w:szCs w:val="22"/>
        </w:rPr>
        <w:t>.</w:t>
      </w:r>
      <w:r w:rsidR="001E7BB1">
        <w:rPr>
          <w:rFonts w:ascii="Arial" w:hAnsi="Arial" w:cs="Arial"/>
          <w:sz w:val="22"/>
          <w:szCs w:val="22"/>
        </w:rPr>
        <w:t xml:space="preserve"> </w:t>
      </w:r>
      <w:r>
        <w:rPr>
          <w:rFonts w:ascii="Arial" w:hAnsi="Arial" w:cs="Arial"/>
          <w:sz w:val="22"/>
          <w:szCs w:val="22"/>
        </w:rPr>
        <w:t xml:space="preserve">Any changes to the start and end dates of the project should be reported to the RGO, along with a copy of your correspondence with the funder, so that this can be </w:t>
      </w:r>
      <w:r w:rsidR="00E876D9">
        <w:rPr>
          <w:rFonts w:ascii="Arial" w:hAnsi="Arial" w:cs="Arial"/>
          <w:sz w:val="22"/>
          <w:szCs w:val="22"/>
        </w:rPr>
        <w:t>updated</w:t>
      </w:r>
      <w:r>
        <w:rPr>
          <w:rFonts w:ascii="Arial" w:hAnsi="Arial" w:cs="Arial"/>
          <w:sz w:val="22"/>
          <w:szCs w:val="22"/>
        </w:rPr>
        <w:t xml:space="preserve"> in </w:t>
      </w:r>
      <w:proofErr w:type="spellStart"/>
      <w:r>
        <w:rPr>
          <w:rFonts w:ascii="Arial" w:hAnsi="Arial" w:cs="Arial"/>
          <w:sz w:val="22"/>
          <w:szCs w:val="22"/>
        </w:rPr>
        <w:t>Converis</w:t>
      </w:r>
      <w:proofErr w:type="spellEnd"/>
      <w:r w:rsidR="00B04F10">
        <w:rPr>
          <w:rFonts w:ascii="Arial" w:hAnsi="Arial" w:cs="Arial"/>
          <w:sz w:val="22"/>
          <w:szCs w:val="22"/>
        </w:rPr>
        <w:t xml:space="preserve"> </w:t>
      </w:r>
      <w:r w:rsidR="00E876D9">
        <w:rPr>
          <w:rFonts w:ascii="Arial" w:hAnsi="Arial" w:cs="Arial"/>
          <w:sz w:val="22"/>
          <w:szCs w:val="22"/>
        </w:rPr>
        <w:t>(via the Post Awards Officer)</w:t>
      </w:r>
      <w:r>
        <w:rPr>
          <w:rFonts w:ascii="Arial" w:hAnsi="Arial" w:cs="Arial"/>
          <w:sz w:val="22"/>
          <w:szCs w:val="22"/>
        </w:rPr>
        <w:t>.</w:t>
      </w:r>
    </w:p>
    <w:p w:rsidR="000124AD" w:rsidRDefault="000124AD" w:rsidP="00EF6821">
      <w:pPr>
        <w:pStyle w:val="Heading1"/>
      </w:pPr>
      <w:bookmarkStart w:id="3" w:name="_Toc405452402"/>
    </w:p>
    <w:p w:rsidR="00EF6821" w:rsidRDefault="00EF6821" w:rsidP="00EF6821">
      <w:pPr>
        <w:pStyle w:val="Heading1"/>
      </w:pPr>
      <w:r>
        <w:t>1.3 The Principal Investigator as manager</w:t>
      </w:r>
      <w:bookmarkEnd w:id="3"/>
    </w:p>
    <w:p w:rsidR="000D575A" w:rsidRDefault="000D575A" w:rsidP="000D575A"/>
    <w:p w:rsidR="000D575A" w:rsidRPr="00E876D9" w:rsidRDefault="000D575A" w:rsidP="000D575A">
      <w:pPr>
        <w:rPr>
          <w:rFonts w:ascii="Arial" w:hAnsi="Arial" w:cs="Arial"/>
          <w:sz w:val="22"/>
          <w:szCs w:val="22"/>
        </w:rPr>
      </w:pPr>
      <w:r w:rsidRPr="00E876D9">
        <w:rPr>
          <w:rFonts w:ascii="Arial" w:hAnsi="Arial" w:cs="Arial"/>
          <w:sz w:val="22"/>
          <w:szCs w:val="22"/>
        </w:rPr>
        <w:t>The PI has overall responsibility for the project including managing the programme of work and completing reports and outputs to the funding body as required. S/he also has responsibility for liaising with any collaborators and ensuring that they submit their financial and scientific reports back to the PI’s organisation</w:t>
      </w:r>
      <w:r w:rsidR="00E876D9" w:rsidRPr="00E876D9">
        <w:rPr>
          <w:rFonts w:ascii="Arial" w:hAnsi="Arial" w:cs="Arial"/>
          <w:sz w:val="22"/>
          <w:szCs w:val="22"/>
        </w:rPr>
        <w:t>,</w:t>
      </w:r>
      <w:r w:rsidRPr="00E876D9">
        <w:rPr>
          <w:rFonts w:ascii="Arial" w:hAnsi="Arial" w:cs="Arial"/>
          <w:sz w:val="22"/>
          <w:szCs w:val="22"/>
        </w:rPr>
        <w:t xml:space="preserve"> if it is the Lead</w:t>
      </w:r>
      <w:r w:rsidR="00CA0A9D" w:rsidRPr="00E876D9">
        <w:rPr>
          <w:rFonts w:ascii="Arial" w:hAnsi="Arial" w:cs="Arial"/>
          <w:sz w:val="22"/>
          <w:szCs w:val="22"/>
        </w:rPr>
        <w:t>.</w:t>
      </w:r>
    </w:p>
    <w:p w:rsidR="000D575A" w:rsidRPr="00E876D9" w:rsidRDefault="000D575A" w:rsidP="000D575A"/>
    <w:p w:rsidR="00EF6821" w:rsidRDefault="00EF6821" w:rsidP="00EF6821">
      <w:pPr>
        <w:rPr>
          <w:rFonts w:ascii="Arial" w:hAnsi="Arial" w:cs="Arial"/>
          <w:sz w:val="22"/>
          <w:szCs w:val="22"/>
        </w:rPr>
      </w:pPr>
      <w:r>
        <w:rPr>
          <w:rFonts w:ascii="Arial" w:hAnsi="Arial" w:cs="Arial"/>
          <w:sz w:val="22"/>
          <w:szCs w:val="22"/>
        </w:rPr>
        <w:t xml:space="preserve">As PI on your research grant or grants, you will be the line manager of any staff appointed to work on your grant(s). You should thus ensure you attend the following </w:t>
      </w:r>
      <w:r w:rsidR="00857BF2">
        <w:rPr>
          <w:rFonts w:ascii="Arial" w:hAnsi="Arial" w:cs="Arial"/>
          <w:sz w:val="22"/>
          <w:szCs w:val="22"/>
        </w:rPr>
        <w:t xml:space="preserve">mandatory </w:t>
      </w:r>
      <w:r>
        <w:rPr>
          <w:rFonts w:ascii="Arial" w:hAnsi="Arial" w:cs="Arial"/>
          <w:sz w:val="22"/>
          <w:szCs w:val="22"/>
        </w:rPr>
        <w:t>courses (con</w:t>
      </w:r>
      <w:r w:rsidR="003A64EB">
        <w:rPr>
          <w:rFonts w:ascii="Arial" w:hAnsi="Arial" w:cs="Arial"/>
          <w:sz w:val="22"/>
          <w:szCs w:val="22"/>
        </w:rPr>
        <w:t>t</w:t>
      </w:r>
      <w:r w:rsidR="00882CB0">
        <w:rPr>
          <w:rFonts w:ascii="Arial" w:hAnsi="Arial" w:cs="Arial"/>
          <w:sz w:val="22"/>
          <w:szCs w:val="22"/>
        </w:rPr>
        <w:t>act Roy Grant – see section 1.9</w:t>
      </w:r>
      <w:r>
        <w:rPr>
          <w:rFonts w:ascii="Arial" w:hAnsi="Arial" w:cs="Arial"/>
          <w:sz w:val="22"/>
          <w:szCs w:val="22"/>
        </w:rPr>
        <w:t xml:space="preserve"> or see the Oxford Centre for Staff and Learning Development [OCSLD] website below for details), as soon as is practicable:</w:t>
      </w:r>
    </w:p>
    <w:p w:rsidR="00EF6821" w:rsidRDefault="00EF6821" w:rsidP="00EF6821">
      <w:pPr>
        <w:rPr>
          <w:rFonts w:ascii="Arial" w:hAnsi="Arial" w:cs="Arial"/>
          <w:sz w:val="22"/>
          <w:szCs w:val="22"/>
        </w:rPr>
      </w:pPr>
    </w:p>
    <w:p w:rsidR="00EF6821" w:rsidRDefault="00EF6821" w:rsidP="00EF6821">
      <w:pPr>
        <w:pStyle w:val="ListParagraph"/>
        <w:numPr>
          <w:ilvl w:val="0"/>
          <w:numId w:val="1"/>
        </w:numPr>
        <w:rPr>
          <w:rFonts w:ascii="Arial" w:hAnsi="Arial" w:cs="Arial"/>
        </w:rPr>
      </w:pPr>
      <w:r w:rsidRPr="00316FE2">
        <w:rPr>
          <w:rFonts w:ascii="Arial" w:hAnsi="Arial" w:cs="Arial"/>
          <w:b/>
        </w:rPr>
        <w:t>Recruitment &amp; Selection</w:t>
      </w:r>
      <w:r>
        <w:rPr>
          <w:rFonts w:ascii="Arial" w:hAnsi="Arial" w:cs="Arial"/>
        </w:rPr>
        <w:t xml:space="preserve"> (so you can actively contribute to the appointment of your staff; otherwise you can only be an observer on an interview panel)</w:t>
      </w:r>
    </w:p>
    <w:p w:rsidR="00D20AF6" w:rsidRDefault="00230857" w:rsidP="00D20AF6">
      <w:pPr>
        <w:pStyle w:val="ListParagraph"/>
        <w:rPr>
          <w:rFonts w:ascii="Arial" w:hAnsi="Arial" w:cs="Arial"/>
        </w:rPr>
      </w:pPr>
      <w:hyperlink r:id="rId15" w:history="1">
        <w:r w:rsidR="00D20AF6" w:rsidRPr="00F83CB3">
          <w:rPr>
            <w:rStyle w:val="Hyperlink"/>
            <w:rFonts w:ascii="Arial" w:hAnsi="Arial" w:cs="Arial"/>
          </w:rPr>
          <w:t>http://www.brookes.ac.uk/OCSLD/Courses/Mandatory/Recruitment-and-selection/</w:t>
        </w:r>
      </w:hyperlink>
    </w:p>
    <w:p w:rsidR="00D20AF6" w:rsidRDefault="00D20AF6" w:rsidP="00D20AF6">
      <w:pPr>
        <w:pStyle w:val="ListParagraph"/>
        <w:rPr>
          <w:rFonts w:ascii="Arial" w:hAnsi="Arial" w:cs="Arial"/>
        </w:rPr>
      </w:pPr>
    </w:p>
    <w:p w:rsidR="00FD371D" w:rsidRPr="00FD371D" w:rsidRDefault="00EF6821" w:rsidP="001C0766">
      <w:pPr>
        <w:pStyle w:val="ListParagraph"/>
        <w:numPr>
          <w:ilvl w:val="0"/>
          <w:numId w:val="1"/>
        </w:numPr>
      </w:pPr>
      <w:r w:rsidRPr="00FD371D">
        <w:rPr>
          <w:rFonts w:ascii="Arial" w:hAnsi="Arial" w:cs="Arial"/>
          <w:b/>
        </w:rPr>
        <w:t>PDR Reviewer</w:t>
      </w:r>
      <w:r w:rsidRPr="00FD371D">
        <w:rPr>
          <w:rFonts w:ascii="Arial" w:hAnsi="Arial" w:cs="Arial"/>
        </w:rPr>
        <w:t xml:space="preserve"> (so you can conduct annual PDRs with your staff)</w:t>
      </w:r>
      <w:r w:rsidR="00FD371D">
        <w:rPr>
          <w:rFonts w:ascii="Arial" w:hAnsi="Arial" w:cs="Arial"/>
        </w:rPr>
        <w:br/>
      </w:r>
      <w:hyperlink r:id="rId16" w:history="1">
        <w:r w:rsidR="00FD371D" w:rsidRPr="00FD371D">
          <w:rPr>
            <w:rStyle w:val="Hyperlink"/>
            <w:rFonts w:ascii="Arial" w:hAnsi="Arial" w:cs="Arial"/>
          </w:rPr>
          <w:t>https://www.brookes.ac.uk/ocsld/courses/mandatory/performance-and-development-review/</w:t>
        </w:r>
      </w:hyperlink>
    </w:p>
    <w:p w:rsidR="00FD371D" w:rsidRDefault="00FD371D" w:rsidP="001C0766">
      <w:pPr>
        <w:rPr>
          <w:rFonts w:ascii="Calibri" w:eastAsia="Calibri" w:hAnsi="Calibri"/>
          <w:sz w:val="22"/>
          <w:szCs w:val="22"/>
          <w:lang w:eastAsia="en-US"/>
        </w:rPr>
      </w:pPr>
    </w:p>
    <w:p w:rsidR="001C0766" w:rsidRDefault="00EF6821" w:rsidP="001C0766">
      <w:pPr>
        <w:rPr>
          <w:rFonts w:ascii="Arial" w:hAnsi="Arial" w:cs="Arial"/>
          <w:sz w:val="22"/>
          <w:szCs w:val="22"/>
        </w:rPr>
      </w:pPr>
      <w:r w:rsidRPr="00A01487">
        <w:rPr>
          <w:rFonts w:ascii="Arial" w:hAnsi="Arial" w:cs="Arial"/>
          <w:sz w:val="22"/>
          <w:szCs w:val="22"/>
        </w:rPr>
        <w:t>There are other short courses run by OCSLD which you can attend to support your role as Line Manager</w:t>
      </w:r>
      <w:r w:rsidR="001C0766" w:rsidRPr="00A01487">
        <w:rPr>
          <w:rFonts w:ascii="Arial" w:hAnsi="Arial" w:cs="Arial"/>
          <w:sz w:val="22"/>
          <w:szCs w:val="22"/>
        </w:rPr>
        <w:t xml:space="preserve"> as part of the OCSLD </w:t>
      </w:r>
      <w:r w:rsidR="00857BF2" w:rsidRPr="00316FE2">
        <w:rPr>
          <w:rFonts w:ascii="Arial" w:hAnsi="Arial" w:cs="Arial"/>
          <w:b/>
          <w:sz w:val="22"/>
          <w:szCs w:val="22"/>
        </w:rPr>
        <w:t>Leadership and Management</w:t>
      </w:r>
      <w:r w:rsidR="00B04F10">
        <w:rPr>
          <w:rFonts w:ascii="Arial" w:hAnsi="Arial" w:cs="Arial"/>
          <w:sz w:val="22"/>
          <w:szCs w:val="22"/>
        </w:rPr>
        <w:t xml:space="preserve"> </w:t>
      </w:r>
      <w:r w:rsidR="001C0766" w:rsidRPr="00A01487">
        <w:rPr>
          <w:rFonts w:ascii="Arial" w:hAnsi="Arial" w:cs="Arial"/>
          <w:sz w:val="22"/>
          <w:szCs w:val="22"/>
        </w:rPr>
        <w:t>pro</w:t>
      </w:r>
      <w:r w:rsidR="00A01487" w:rsidRPr="00A01487">
        <w:rPr>
          <w:rFonts w:ascii="Arial" w:hAnsi="Arial" w:cs="Arial"/>
          <w:sz w:val="22"/>
          <w:szCs w:val="22"/>
        </w:rPr>
        <w:t>gramme.</w:t>
      </w:r>
    </w:p>
    <w:p w:rsidR="00316FE2" w:rsidRPr="00A01487" w:rsidRDefault="00316FE2" w:rsidP="001C0766">
      <w:pPr>
        <w:rPr>
          <w:rFonts w:ascii="Arial" w:hAnsi="Arial" w:cs="Arial"/>
          <w:sz w:val="22"/>
          <w:szCs w:val="22"/>
        </w:rPr>
      </w:pPr>
    </w:p>
    <w:p w:rsidR="00857BF2" w:rsidRPr="00A01487" w:rsidRDefault="00A01487" w:rsidP="001C0766">
      <w:pPr>
        <w:pStyle w:val="ListParagraph"/>
        <w:numPr>
          <w:ilvl w:val="0"/>
          <w:numId w:val="1"/>
        </w:numPr>
        <w:rPr>
          <w:rFonts w:ascii="Arial" w:hAnsi="Arial" w:cs="Arial"/>
        </w:rPr>
      </w:pPr>
      <w:r w:rsidRPr="00A01487">
        <w:rPr>
          <w:rFonts w:ascii="Arial" w:hAnsi="Arial" w:cs="Arial"/>
        </w:rPr>
        <w:t xml:space="preserve">Includes: Leadership &amp; Management, </w:t>
      </w:r>
      <w:r w:rsidR="000B674F" w:rsidRPr="00A01487">
        <w:rPr>
          <w:rFonts w:ascii="Arial" w:hAnsi="Arial" w:cs="Arial"/>
        </w:rPr>
        <w:t>Coaching, Team Development, Managing Attendance, Effective Performance</w:t>
      </w:r>
      <w:r w:rsidR="001C0766" w:rsidRPr="00A01487">
        <w:rPr>
          <w:rFonts w:ascii="Arial" w:hAnsi="Arial" w:cs="Arial"/>
        </w:rPr>
        <w:t xml:space="preserve">, Time Management, </w:t>
      </w:r>
      <w:proofErr w:type="spellStart"/>
      <w:r w:rsidR="001C0766" w:rsidRPr="00A01487">
        <w:rPr>
          <w:rFonts w:ascii="Arial" w:hAnsi="Arial" w:cs="Arial"/>
        </w:rPr>
        <w:t>etc</w:t>
      </w:r>
      <w:proofErr w:type="spellEnd"/>
      <w:r w:rsidR="00857BF2" w:rsidRPr="00A01487">
        <w:rPr>
          <w:rFonts w:ascii="Arial" w:hAnsi="Arial" w:cs="Arial"/>
        </w:rPr>
        <w:t>:</w:t>
      </w:r>
    </w:p>
    <w:p w:rsidR="00857BF2" w:rsidRPr="00A01487" w:rsidRDefault="00230857" w:rsidP="00857BF2">
      <w:pPr>
        <w:pStyle w:val="ListParagraph"/>
        <w:rPr>
          <w:rFonts w:ascii="Arial" w:hAnsi="Arial" w:cs="Arial"/>
        </w:rPr>
      </w:pPr>
      <w:hyperlink r:id="rId17" w:history="1">
        <w:r w:rsidR="00A01487" w:rsidRPr="00A01487">
          <w:rPr>
            <w:rStyle w:val="Hyperlink"/>
            <w:rFonts w:ascii="Arial" w:hAnsi="Arial" w:cs="Arial"/>
          </w:rPr>
          <w:t>http://www.brookes.ac.uk/OCSLD/Courses/Leadership-and-management/</w:t>
        </w:r>
      </w:hyperlink>
    </w:p>
    <w:p w:rsidR="00EF6821" w:rsidRPr="00EA7A22" w:rsidRDefault="00EF6821" w:rsidP="00EF6821">
      <w:pPr>
        <w:rPr>
          <w:rFonts w:ascii="Arial" w:hAnsi="Arial" w:cs="Arial"/>
          <w:sz w:val="22"/>
          <w:szCs w:val="22"/>
        </w:rPr>
      </w:pPr>
      <w:r w:rsidRPr="00EA7A22">
        <w:rPr>
          <w:rFonts w:ascii="Arial" w:hAnsi="Arial" w:cs="Arial"/>
          <w:sz w:val="22"/>
          <w:szCs w:val="22"/>
        </w:rPr>
        <w:t xml:space="preserve">The University </w:t>
      </w:r>
      <w:r>
        <w:rPr>
          <w:rFonts w:ascii="Arial" w:hAnsi="Arial" w:cs="Arial"/>
          <w:sz w:val="22"/>
          <w:szCs w:val="22"/>
        </w:rPr>
        <w:t xml:space="preserve">also </w:t>
      </w:r>
      <w:r w:rsidRPr="00EA7A22">
        <w:rPr>
          <w:rFonts w:ascii="Arial" w:hAnsi="Arial" w:cs="Arial"/>
          <w:sz w:val="22"/>
          <w:szCs w:val="22"/>
        </w:rPr>
        <w:t>runs a</w:t>
      </w:r>
      <w:r w:rsidR="00A754A3">
        <w:rPr>
          <w:rFonts w:ascii="Arial" w:hAnsi="Arial" w:cs="Arial"/>
          <w:sz w:val="22"/>
          <w:szCs w:val="22"/>
        </w:rPr>
        <w:t xml:space="preserve"> compulsory </w:t>
      </w:r>
      <w:r w:rsidRPr="00316FE2">
        <w:rPr>
          <w:rFonts w:ascii="Arial" w:hAnsi="Arial" w:cs="Arial"/>
          <w:b/>
          <w:sz w:val="22"/>
          <w:szCs w:val="22"/>
        </w:rPr>
        <w:t>Research Methods and Management</w:t>
      </w:r>
      <w:r>
        <w:rPr>
          <w:rFonts w:ascii="Arial" w:hAnsi="Arial" w:cs="Arial"/>
          <w:sz w:val="22"/>
          <w:szCs w:val="22"/>
        </w:rPr>
        <w:t xml:space="preserve"> Training </w:t>
      </w:r>
      <w:r w:rsidRPr="00EA7A22">
        <w:rPr>
          <w:rFonts w:ascii="Arial" w:hAnsi="Arial" w:cs="Arial"/>
          <w:sz w:val="22"/>
          <w:szCs w:val="22"/>
        </w:rPr>
        <w:t>programme for its academic and research staff to include research induction and networking events, applying for research funding and what to do post-award:</w:t>
      </w:r>
    </w:p>
    <w:p w:rsidR="00EF6821" w:rsidRDefault="00230857" w:rsidP="00EF6821">
      <w:pPr>
        <w:rPr>
          <w:rStyle w:val="Hyperlink"/>
          <w:rFonts w:ascii="Arial" w:hAnsi="Arial" w:cs="Arial"/>
          <w:sz w:val="22"/>
          <w:szCs w:val="22"/>
        </w:rPr>
      </w:pPr>
      <w:hyperlink r:id="rId18" w:history="1">
        <w:r w:rsidR="00EF6821" w:rsidRPr="00582C64">
          <w:rPr>
            <w:rStyle w:val="Hyperlink"/>
            <w:rFonts w:ascii="Arial" w:hAnsi="Arial" w:cs="Arial"/>
            <w:sz w:val="22"/>
            <w:szCs w:val="22"/>
          </w:rPr>
          <w:t>http://www.brookes.ac.uk/research/research-support/training-events/</w:t>
        </w:r>
      </w:hyperlink>
    </w:p>
    <w:p w:rsidR="00A754A3" w:rsidRDefault="00A754A3" w:rsidP="00EF6821">
      <w:pPr>
        <w:rPr>
          <w:rStyle w:val="Hyperlink"/>
          <w:rFonts w:ascii="Arial" w:hAnsi="Arial" w:cs="Arial"/>
          <w:sz w:val="22"/>
          <w:szCs w:val="22"/>
        </w:rPr>
      </w:pPr>
    </w:p>
    <w:p w:rsidR="00A754A3" w:rsidRPr="00A754A3" w:rsidRDefault="00A754A3" w:rsidP="00EF6821">
      <w:pPr>
        <w:rPr>
          <w:rStyle w:val="Hyperlink"/>
          <w:rFonts w:ascii="Arial" w:hAnsi="Arial" w:cs="Arial"/>
          <w:sz w:val="22"/>
          <w:szCs w:val="22"/>
        </w:rPr>
      </w:pPr>
      <w:r w:rsidRPr="00A754A3">
        <w:rPr>
          <w:rFonts w:ascii="Arial" w:hAnsi="Arial" w:cs="Arial"/>
          <w:color w:val="222222"/>
          <w:sz w:val="22"/>
          <w:szCs w:val="22"/>
          <w:shd w:val="clear" w:color="auto" w:fill="FFFFFF"/>
        </w:rPr>
        <w:t>ICH-GCP (International Conference on Harmonisation-</w:t>
      </w:r>
      <w:r w:rsidRPr="00A754A3">
        <w:rPr>
          <w:rFonts w:ascii="Arial" w:hAnsi="Arial" w:cs="Arial"/>
          <w:b/>
          <w:color w:val="222222"/>
          <w:sz w:val="22"/>
          <w:szCs w:val="22"/>
          <w:shd w:val="clear" w:color="auto" w:fill="FFFFFF"/>
        </w:rPr>
        <w:t>Good Clinical Practice</w:t>
      </w:r>
      <w:r w:rsidRPr="00A754A3">
        <w:rPr>
          <w:rFonts w:ascii="Arial" w:hAnsi="Arial" w:cs="Arial"/>
          <w:color w:val="222222"/>
          <w:sz w:val="22"/>
          <w:szCs w:val="22"/>
          <w:shd w:val="clear" w:color="auto" w:fill="FFFFFF"/>
        </w:rPr>
        <w:t>) is a</w:t>
      </w:r>
      <w:r w:rsidRPr="00A754A3">
        <w:rPr>
          <w:rFonts w:ascii="Arial" w:hAnsi="Arial" w:cs="Arial"/>
          <w:color w:val="000000"/>
          <w:sz w:val="22"/>
          <w:szCs w:val="22"/>
          <w:shd w:val="clear" w:color="auto" w:fill="FFFFFF"/>
        </w:rPr>
        <w:t xml:space="preserve">n international ethical and scientific quality standard for designing, conducting, </w:t>
      </w:r>
      <w:proofErr w:type="gramStart"/>
      <w:r w:rsidRPr="00A754A3">
        <w:rPr>
          <w:rFonts w:ascii="Arial" w:hAnsi="Arial" w:cs="Arial"/>
          <w:color w:val="000000"/>
          <w:sz w:val="22"/>
          <w:szCs w:val="22"/>
          <w:shd w:val="clear" w:color="auto" w:fill="FFFFFF"/>
        </w:rPr>
        <w:t>recording</w:t>
      </w:r>
      <w:proofErr w:type="gramEnd"/>
      <w:r w:rsidRPr="00A754A3">
        <w:rPr>
          <w:rFonts w:ascii="Arial" w:hAnsi="Arial" w:cs="Arial"/>
          <w:color w:val="000000"/>
          <w:sz w:val="22"/>
          <w:szCs w:val="22"/>
          <w:shd w:val="clear" w:color="auto" w:fill="FFFFFF"/>
        </w:rPr>
        <w:t xml:space="preserve"> and reporting of research that </w:t>
      </w:r>
      <w:r w:rsidRPr="00A754A3">
        <w:rPr>
          <w:rFonts w:ascii="Arial" w:hAnsi="Arial" w:cs="Arial"/>
          <w:color w:val="000000"/>
          <w:sz w:val="22"/>
          <w:szCs w:val="22"/>
          <w:shd w:val="clear" w:color="auto" w:fill="FFFFFF"/>
        </w:rPr>
        <w:lastRenderedPageBreak/>
        <w:t xml:space="preserve">involves human participants, which is written into UK law. It consists of systems and regulations to ensure good practice at all stages of the research process and enables transparency through documentation. Dr Johnny </w:t>
      </w:r>
      <w:proofErr w:type="spellStart"/>
      <w:r w:rsidRPr="00A754A3">
        <w:rPr>
          <w:rFonts w:ascii="Arial" w:hAnsi="Arial" w:cs="Arial"/>
          <w:color w:val="000000"/>
          <w:sz w:val="22"/>
          <w:szCs w:val="22"/>
          <w:shd w:val="clear" w:color="auto" w:fill="FFFFFF"/>
        </w:rPr>
        <w:t>Collett</w:t>
      </w:r>
      <w:proofErr w:type="spellEnd"/>
      <w:r w:rsidRPr="00A754A3">
        <w:rPr>
          <w:rFonts w:ascii="Arial" w:hAnsi="Arial" w:cs="Arial"/>
          <w:color w:val="000000"/>
          <w:sz w:val="22"/>
          <w:szCs w:val="22"/>
          <w:shd w:val="clear" w:color="auto" w:fill="FFFFFF"/>
        </w:rPr>
        <w:t xml:space="preserve"> runs training on Good Clinical Practice </w:t>
      </w:r>
      <w:r w:rsidR="004B373C">
        <w:rPr>
          <w:rFonts w:ascii="Arial" w:hAnsi="Arial" w:cs="Arial"/>
          <w:color w:val="000000"/>
          <w:sz w:val="22"/>
          <w:szCs w:val="22"/>
          <w:shd w:val="clear" w:color="auto" w:fill="FFFFFF"/>
        </w:rPr>
        <w:t>3 to 4 times a year which is open to all Faculty researchers. GCP training is only required for researchers who do not have up-to-date</w:t>
      </w:r>
      <w:r w:rsidRPr="00A754A3">
        <w:rPr>
          <w:rFonts w:ascii="Arial" w:hAnsi="Arial" w:cs="Arial"/>
          <w:color w:val="000000"/>
          <w:sz w:val="22"/>
          <w:szCs w:val="22"/>
          <w:shd w:val="clear" w:color="auto" w:fill="FFFFFF"/>
        </w:rPr>
        <w:t xml:space="preserve"> GCP training or experience and </w:t>
      </w:r>
      <w:r w:rsidR="004B373C">
        <w:rPr>
          <w:rFonts w:ascii="Arial" w:hAnsi="Arial" w:cs="Arial"/>
          <w:color w:val="000000"/>
          <w:sz w:val="22"/>
          <w:szCs w:val="22"/>
          <w:shd w:val="clear" w:color="auto" w:fill="FFFFFF"/>
        </w:rPr>
        <w:t xml:space="preserve">who </w:t>
      </w:r>
      <w:r w:rsidRPr="00A754A3">
        <w:rPr>
          <w:rFonts w:ascii="Arial" w:hAnsi="Arial" w:cs="Arial"/>
          <w:color w:val="000000"/>
          <w:sz w:val="22"/>
          <w:szCs w:val="22"/>
          <w:shd w:val="clear" w:color="auto" w:fill="FFFFFF"/>
        </w:rPr>
        <w:t xml:space="preserve">are </w:t>
      </w:r>
      <w:r w:rsidR="004B373C">
        <w:rPr>
          <w:rFonts w:ascii="Arial" w:hAnsi="Arial" w:cs="Arial"/>
          <w:color w:val="000000"/>
          <w:sz w:val="22"/>
          <w:szCs w:val="22"/>
          <w:shd w:val="clear" w:color="auto" w:fill="FFFFFF"/>
        </w:rPr>
        <w:t xml:space="preserve">carrying out </w:t>
      </w:r>
      <w:r w:rsidRPr="00A754A3">
        <w:rPr>
          <w:rFonts w:ascii="Arial" w:hAnsi="Arial" w:cs="Arial"/>
          <w:color w:val="000000"/>
          <w:sz w:val="22"/>
          <w:szCs w:val="22"/>
          <w:shd w:val="clear" w:color="auto" w:fill="FFFFFF"/>
        </w:rPr>
        <w:t xml:space="preserve">research on humans. </w:t>
      </w:r>
      <w:proofErr w:type="gramStart"/>
      <w:r w:rsidRPr="00A754A3">
        <w:rPr>
          <w:rFonts w:ascii="Arial" w:hAnsi="Arial" w:cs="Arial"/>
          <w:color w:val="000000"/>
          <w:sz w:val="22"/>
          <w:szCs w:val="22"/>
          <w:shd w:val="clear" w:color="auto" w:fill="FFFFFF"/>
        </w:rPr>
        <w:t>To register your interest in attending GCP training at OBU please get in touch with Johnny (see Contacts – section 1.9).</w:t>
      </w:r>
      <w:proofErr w:type="gramEnd"/>
      <w:r w:rsidRPr="00A754A3">
        <w:rPr>
          <w:rFonts w:ascii="Arial" w:hAnsi="Arial" w:cs="Arial"/>
          <w:color w:val="000000"/>
          <w:sz w:val="22"/>
          <w:szCs w:val="22"/>
          <w:shd w:val="clear" w:color="auto" w:fill="FFFFFF"/>
        </w:rPr>
        <w:t> </w:t>
      </w:r>
    </w:p>
    <w:p w:rsidR="00EF6821" w:rsidRPr="00A754A3" w:rsidRDefault="00EF6821" w:rsidP="00EF6821">
      <w:pPr>
        <w:rPr>
          <w:rFonts w:ascii="Arial" w:hAnsi="Arial" w:cs="Arial"/>
          <w:sz w:val="22"/>
          <w:szCs w:val="22"/>
        </w:rPr>
      </w:pPr>
    </w:p>
    <w:p w:rsidR="00EF6821" w:rsidRDefault="00EF6821" w:rsidP="00EF6821">
      <w:pPr>
        <w:rPr>
          <w:rFonts w:ascii="Arial" w:hAnsi="Arial" w:cs="Arial"/>
          <w:sz w:val="22"/>
          <w:szCs w:val="22"/>
        </w:rPr>
      </w:pPr>
      <w:r>
        <w:rPr>
          <w:rFonts w:ascii="Arial" w:hAnsi="Arial" w:cs="Arial"/>
          <w:sz w:val="22"/>
          <w:szCs w:val="22"/>
        </w:rPr>
        <w:t>You are responsible for recruiting, appointing and then line managing research assistants on your grants unless this is formally delegated to another person (for example, in our Research Centres, some contract research staff may be line managed by the Centre Manager).</w:t>
      </w:r>
      <w:r w:rsidR="009074C7">
        <w:rPr>
          <w:rFonts w:ascii="Arial" w:hAnsi="Arial" w:cs="Arial"/>
          <w:sz w:val="22"/>
          <w:szCs w:val="22"/>
        </w:rPr>
        <w:t xml:space="preserve"> Further details </w:t>
      </w:r>
      <w:r w:rsidR="00882CB0">
        <w:rPr>
          <w:rFonts w:ascii="Arial" w:hAnsi="Arial" w:cs="Arial"/>
          <w:sz w:val="22"/>
          <w:szCs w:val="22"/>
        </w:rPr>
        <w:t xml:space="preserve">of recruitment </w:t>
      </w:r>
      <w:r w:rsidR="009074C7">
        <w:rPr>
          <w:rFonts w:ascii="Arial" w:hAnsi="Arial" w:cs="Arial"/>
          <w:sz w:val="22"/>
          <w:szCs w:val="22"/>
        </w:rPr>
        <w:t>are given in section 1.4.</w:t>
      </w:r>
    </w:p>
    <w:p w:rsidR="00EF6821" w:rsidRDefault="00EF6821" w:rsidP="00EF6821">
      <w:pPr>
        <w:rPr>
          <w:rFonts w:ascii="Arial" w:hAnsi="Arial" w:cs="Arial"/>
          <w:sz w:val="22"/>
          <w:szCs w:val="22"/>
        </w:rPr>
      </w:pPr>
    </w:p>
    <w:p w:rsidR="00EF6821" w:rsidRPr="0099199B" w:rsidRDefault="0041716F" w:rsidP="00EF6821">
      <w:pPr>
        <w:rPr>
          <w:rFonts w:ascii="Arial" w:hAnsi="Arial" w:cs="Arial"/>
          <w:b/>
          <w:i/>
          <w:sz w:val="22"/>
          <w:szCs w:val="22"/>
        </w:rPr>
      </w:pPr>
      <w:r w:rsidRPr="0099199B">
        <w:rPr>
          <w:rFonts w:ascii="Arial" w:hAnsi="Arial" w:cs="Arial"/>
          <w:b/>
          <w:i/>
          <w:sz w:val="22"/>
          <w:szCs w:val="22"/>
        </w:rPr>
        <w:t xml:space="preserve">1.3.1 </w:t>
      </w:r>
      <w:r w:rsidR="00EF6821" w:rsidRPr="0099199B">
        <w:rPr>
          <w:rFonts w:ascii="Arial" w:hAnsi="Arial" w:cs="Arial"/>
          <w:b/>
          <w:i/>
          <w:sz w:val="22"/>
          <w:szCs w:val="22"/>
        </w:rPr>
        <w:t>Office and Lab Space</w:t>
      </w:r>
    </w:p>
    <w:p w:rsidR="00D94389" w:rsidRDefault="0041716F" w:rsidP="00EF6821">
      <w:pPr>
        <w:rPr>
          <w:rFonts w:ascii="Arial" w:hAnsi="Arial" w:cs="Arial"/>
          <w:sz w:val="22"/>
          <w:szCs w:val="22"/>
        </w:rPr>
      </w:pPr>
      <w:r>
        <w:rPr>
          <w:rFonts w:ascii="Arial" w:hAnsi="Arial" w:cs="Arial"/>
          <w:sz w:val="22"/>
          <w:szCs w:val="22"/>
        </w:rPr>
        <w:t xml:space="preserve">It is your responsibility as PI and Line Manager </w:t>
      </w:r>
      <w:r w:rsidR="00EF6821">
        <w:rPr>
          <w:rFonts w:ascii="Arial" w:hAnsi="Arial" w:cs="Arial"/>
          <w:sz w:val="22"/>
          <w:szCs w:val="22"/>
        </w:rPr>
        <w:t xml:space="preserve">to consider where your new researcher is going to work </w:t>
      </w:r>
      <w:r w:rsidR="00D94389" w:rsidRPr="00D94389">
        <w:rPr>
          <w:rFonts w:ascii="Arial" w:hAnsi="Arial" w:cs="Arial"/>
          <w:sz w:val="22"/>
          <w:szCs w:val="22"/>
        </w:rPr>
        <w:t>in advance of their arrival</w:t>
      </w:r>
      <w:r w:rsidR="00D94389">
        <w:rPr>
          <w:rFonts w:ascii="Arial" w:hAnsi="Arial" w:cs="Arial"/>
          <w:sz w:val="22"/>
          <w:szCs w:val="22"/>
        </w:rPr>
        <w:t xml:space="preserve"> </w:t>
      </w:r>
      <w:r w:rsidR="002504CC">
        <w:rPr>
          <w:rFonts w:ascii="Arial" w:hAnsi="Arial" w:cs="Arial"/>
          <w:sz w:val="22"/>
          <w:szCs w:val="22"/>
        </w:rPr>
        <w:t>(</w:t>
      </w:r>
      <w:r w:rsidR="002504CC" w:rsidRPr="002504CC">
        <w:rPr>
          <w:rFonts w:ascii="Arial" w:hAnsi="Arial" w:cs="Arial"/>
          <w:b/>
          <w:sz w:val="22"/>
          <w:szCs w:val="22"/>
        </w:rPr>
        <w:t>ideally 2-3 months before</w:t>
      </w:r>
      <w:r w:rsidR="002504CC">
        <w:rPr>
          <w:rFonts w:ascii="Arial" w:hAnsi="Arial" w:cs="Arial"/>
          <w:sz w:val="22"/>
          <w:szCs w:val="22"/>
        </w:rPr>
        <w:t xml:space="preserve">) </w:t>
      </w:r>
      <w:r w:rsidR="00EF6821">
        <w:rPr>
          <w:rFonts w:ascii="Arial" w:hAnsi="Arial" w:cs="Arial"/>
          <w:sz w:val="22"/>
          <w:szCs w:val="22"/>
        </w:rPr>
        <w:t>– office/desk space</w:t>
      </w:r>
      <w:r w:rsidR="00D76080">
        <w:rPr>
          <w:rFonts w:ascii="Arial" w:hAnsi="Arial" w:cs="Arial"/>
          <w:sz w:val="22"/>
          <w:szCs w:val="22"/>
        </w:rPr>
        <w:t xml:space="preserve"> and lab space as appropriate. You must therefore make sure </w:t>
      </w:r>
      <w:r w:rsidR="00FD371D">
        <w:rPr>
          <w:rFonts w:ascii="Arial" w:hAnsi="Arial" w:cs="Arial"/>
          <w:sz w:val="22"/>
          <w:szCs w:val="22"/>
        </w:rPr>
        <w:t>Karen Brockington</w:t>
      </w:r>
      <w:r w:rsidR="00D76080">
        <w:rPr>
          <w:rFonts w:ascii="Arial" w:hAnsi="Arial" w:cs="Arial"/>
          <w:sz w:val="22"/>
          <w:szCs w:val="22"/>
        </w:rPr>
        <w:t>, Facilities and Services Manager, (see Contacts - section 1.9) is aware of any new appointments and any requirements for office space as soon as possible. All desk allocations are logged centrally with the University and it is therefore essential that staff allocations are formally requested and changes recorded. You</w:t>
      </w:r>
      <w:r w:rsidR="00D94389">
        <w:rPr>
          <w:rFonts w:ascii="Arial" w:hAnsi="Arial" w:cs="Arial"/>
          <w:sz w:val="22"/>
          <w:szCs w:val="22"/>
        </w:rPr>
        <w:t xml:space="preserve"> should similarly consult your d</w:t>
      </w:r>
      <w:r w:rsidR="00D76080">
        <w:rPr>
          <w:rFonts w:ascii="Arial" w:hAnsi="Arial" w:cs="Arial"/>
          <w:sz w:val="22"/>
          <w:szCs w:val="22"/>
        </w:rPr>
        <w:t>epartment</w:t>
      </w:r>
      <w:r w:rsidR="00D94389">
        <w:rPr>
          <w:rFonts w:ascii="Arial" w:hAnsi="Arial" w:cs="Arial"/>
          <w:sz w:val="22"/>
          <w:szCs w:val="22"/>
        </w:rPr>
        <w:t>al</w:t>
      </w:r>
      <w:r w:rsidR="00D76080">
        <w:rPr>
          <w:rFonts w:ascii="Arial" w:hAnsi="Arial" w:cs="Arial"/>
          <w:sz w:val="22"/>
          <w:szCs w:val="22"/>
        </w:rPr>
        <w:t xml:space="preserve"> Research Lead as soon as possible if laboratory or other specialist facilities are required. </w:t>
      </w:r>
      <w:r w:rsidR="00EF6821">
        <w:rPr>
          <w:rFonts w:ascii="Arial" w:hAnsi="Arial" w:cs="Arial"/>
          <w:sz w:val="22"/>
          <w:szCs w:val="22"/>
        </w:rPr>
        <w:t xml:space="preserve">If there is no obvious solution (e.g. a replacement post), speak to your Research Lead in the first instance as they will have a broader view of space in the Department and will be able to help. </w:t>
      </w:r>
    </w:p>
    <w:p w:rsidR="00D94389" w:rsidRDefault="00D94389" w:rsidP="00EF6821">
      <w:pPr>
        <w:rPr>
          <w:rFonts w:ascii="Arial" w:hAnsi="Arial" w:cs="Arial"/>
          <w:sz w:val="22"/>
          <w:szCs w:val="22"/>
        </w:rPr>
      </w:pPr>
    </w:p>
    <w:p w:rsidR="002A632F" w:rsidRDefault="002043C2" w:rsidP="00EF6821">
      <w:pPr>
        <w:rPr>
          <w:rFonts w:ascii="Arial" w:hAnsi="Arial" w:cs="Arial"/>
          <w:sz w:val="22"/>
          <w:szCs w:val="22"/>
        </w:rPr>
      </w:pPr>
      <w:r w:rsidRPr="00D94389">
        <w:rPr>
          <w:rFonts w:ascii="Arial" w:hAnsi="Arial" w:cs="Arial"/>
          <w:sz w:val="22"/>
          <w:szCs w:val="22"/>
        </w:rPr>
        <w:t>T</w:t>
      </w:r>
      <w:r w:rsidR="00D94389" w:rsidRPr="00D94389">
        <w:rPr>
          <w:rFonts w:ascii="Arial" w:hAnsi="Arial" w:cs="Arial"/>
          <w:sz w:val="22"/>
          <w:szCs w:val="22"/>
        </w:rPr>
        <w:t>he F</w:t>
      </w:r>
      <w:r w:rsidR="002A632F" w:rsidRPr="00D94389">
        <w:rPr>
          <w:rFonts w:ascii="Arial" w:hAnsi="Arial" w:cs="Arial"/>
          <w:sz w:val="22"/>
          <w:szCs w:val="22"/>
        </w:rPr>
        <w:t xml:space="preserve">aculty supports the provision of a piece of IT equipment per member of staff </w:t>
      </w:r>
      <w:r w:rsidRPr="00D94389">
        <w:rPr>
          <w:rFonts w:ascii="Arial" w:hAnsi="Arial" w:cs="Arial"/>
          <w:sz w:val="22"/>
          <w:szCs w:val="22"/>
        </w:rPr>
        <w:t>which</w:t>
      </w:r>
      <w:r w:rsidR="002A632F" w:rsidRPr="00D94389">
        <w:rPr>
          <w:rFonts w:ascii="Arial" w:hAnsi="Arial" w:cs="Arial"/>
          <w:sz w:val="22"/>
          <w:szCs w:val="22"/>
        </w:rPr>
        <w:t xml:space="preserve"> is replaced on, roughly, a 5 year rolling cycle.</w:t>
      </w:r>
      <w:r w:rsidRPr="00D94389">
        <w:rPr>
          <w:rFonts w:ascii="Arial" w:hAnsi="Arial" w:cs="Arial"/>
          <w:sz w:val="22"/>
          <w:szCs w:val="22"/>
        </w:rPr>
        <w:t xml:space="preserve"> Karen Brockington, </w:t>
      </w:r>
      <w:r w:rsidR="00215404" w:rsidRPr="00D94389">
        <w:rPr>
          <w:rFonts w:ascii="Arial" w:hAnsi="Arial" w:cs="Arial"/>
          <w:sz w:val="22"/>
          <w:szCs w:val="22"/>
        </w:rPr>
        <w:t xml:space="preserve">Faculty </w:t>
      </w:r>
      <w:r w:rsidR="002504CC">
        <w:rPr>
          <w:rFonts w:ascii="Arial" w:hAnsi="Arial" w:cs="Arial"/>
          <w:sz w:val="22"/>
          <w:szCs w:val="22"/>
        </w:rPr>
        <w:t>Head of Operations (see Contacts – 1.9)</w:t>
      </w:r>
      <w:r w:rsidRPr="00D94389">
        <w:rPr>
          <w:rFonts w:ascii="Arial" w:hAnsi="Arial" w:cs="Arial"/>
          <w:sz w:val="22"/>
          <w:szCs w:val="22"/>
        </w:rPr>
        <w:t xml:space="preserve"> is the contact </w:t>
      </w:r>
      <w:r w:rsidR="00215404" w:rsidRPr="00D94389">
        <w:rPr>
          <w:rFonts w:ascii="Arial" w:hAnsi="Arial" w:cs="Arial"/>
          <w:sz w:val="22"/>
          <w:szCs w:val="22"/>
        </w:rPr>
        <w:t>for the</w:t>
      </w:r>
      <w:r w:rsidR="002A632F" w:rsidRPr="00D94389">
        <w:rPr>
          <w:rFonts w:ascii="Arial" w:hAnsi="Arial" w:cs="Arial"/>
          <w:sz w:val="22"/>
          <w:szCs w:val="22"/>
        </w:rPr>
        <w:t xml:space="preserve"> provision</w:t>
      </w:r>
      <w:r w:rsidR="00215404" w:rsidRPr="00D94389">
        <w:rPr>
          <w:rFonts w:ascii="Arial" w:hAnsi="Arial" w:cs="Arial"/>
          <w:sz w:val="22"/>
          <w:szCs w:val="22"/>
        </w:rPr>
        <w:t xml:space="preserve"> of IT equipment</w:t>
      </w:r>
      <w:r w:rsidR="00D94389" w:rsidRPr="00D94389">
        <w:rPr>
          <w:rFonts w:ascii="Arial" w:hAnsi="Arial" w:cs="Arial"/>
          <w:sz w:val="22"/>
          <w:szCs w:val="22"/>
        </w:rPr>
        <w:t>. Requests for o</w:t>
      </w:r>
      <w:r w:rsidR="002A632F" w:rsidRPr="00D94389">
        <w:rPr>
          <w:rFonts w:ascii="Arial" w:hAnsi="Arial" w:cs="Arial"/>
          <w:sz w:val="22"/>
          <w:szCs w:val="22"/>
        </w:rPr>
        <w:t xml:space="preserve">ffice equipment </w:t>
      </w:r>
      <w:r w:rsidR="00D94389" w:rsidRPr="00D94389">
        <w:rPr>
          <w:rFonts w:ascii="Arial" w:hAnsi="Arial" w:cs="Arial"/>
          <w:sz w:val="22"/>
          <w:szCs w:val="22"/>
        </w:rPr>
        <w:t>sh</w:t>
      </w:r>
      <w:r w:rsidR="002A632F" w:rsidRPr="00D94389">
        <w:rPr>
          <w:rFonts w:ascii="Arial" w:hAnsi="Arial" w:cs="Arial"/>
          <w:sz w:val="22"/>
          <w:szCs w:val="22"/>
        </w:rPr>
        <w:t xml:space="preserve">ould be </w:t>
      </w:r>
      <w:r w:rsidR="00D94389" w:rsidRPr="00D94389">
        <w:rPr>
          <w:rFonts w:ascii="Arial" w:hAnsi="Arial" w:cs="Arial"/>
          <w:sz w:val="22"/>
          <w:szCs w:val="22"/>
        </w:rPr>
        <w:t>directed to</w:t>
      </w:r>
      <w:r w:rsidR="002A632F" w:rsidRPr="00D94389">
        <w:rPr>
          <w:rFonts w:ascii="Arial" w:hAnsi="Arial" w:cs="Arial"/>
          <w:sz w:val="22"/>
          <w:szCs w:val="22"/>
        </w:rPr>
        <w:t xml:space="preserve"> Lorraine</w:t>
      </w:r>
      <w:r w:rsidR="00D94389" w:rsidRPr="00D94389">
        <w:rPr>
          <w:rFonts w:ascii="Arial" w:hAnsi="Arial" w:cs="Arial"/>
          <w:sz w:val="22"/>
          <w:szCs w:val="22"/>
        </w:rPr>
        <w:t xml:space="preserve"> Dyson</w:t>
      </w:r>
      <w:r w:rsidR="002A632F" w:rsidRPr="00D94389">
        <w:rPr>
          <w:rFonts w:ascii="Arial" w:hAnsi="Arial" w:cs="Arial"/>
          <w:sz w:val="22"/>
          <w:szCs w:val="22"/>
        </w:rPr>
        <w:t>.</w:t>
      </w:r>
    </w:p>
    <w:p w:rsidR="00D94389" w:rsidRDefault="00D94389" w:rsidP="00EF6821">
      <w:pPr>
        <w:rPr>
          <w:rFonts w:ascii="Arial" w:hAnsi="Arial" w:cs="Arial"/>
          <w:b/>
          <w:i/>
          <w:sz w:val="22"/>
          <w:szCs w:val="22"/>
        </w:rPr>
      </w:pPr>
    </w:p>
    <w:p w:rsidR="00854EBE" w:rsidRPr="0099199B" w:rsidRDefault="00854EBE" w:rsidP="00EF6821">
      <w:pPr>
        <w:rPr>
          <w:rFonts w:ascii="Arial" w:hAnsi="Arial" w:cs="Arial"/>
          <w:b/>
          <w:i/>
          <w:sz w:val="22"/>
          <w:szCs w:val="22"/>
        </w:rPr>
      </w:pPr>
      <w:r w:rsidRPr="0099199B">
        <w:rPr>
          <w:rFonts w:ascii="Arial" w:hAnsi="Arial" w:cs="Arial"/>
          <w:b/>
          <w:i/>
          <w:sz w:val="22"/>
          <w:szCs w:val="22"/>
        </w:rPr>
        <w:t>1.3.2 Athena Swan</w:t>
      </w:r>
    </w:p>
    <w:p w:rsidR="00854EBE" w:rsidRDefault="007C4825" w:rsidP="00EF6821">
      <w:pPr>
        <w:rPr>
          <w:rFonts w:ascii="Arial" w:hAnsi="Arial" w:cs="Arial"/>
          <w:sz w:val="22"/>
          <w:szCs w:val="22"/>
        </w:rPr>
      </w:pPr>
      <w:r>
        <w:rPr>
          <w:rFonts w:ascii="Arial" w:hAnsi="Arial" w:cs="Arial"/>
          <w:sz w:val="22"/>
          <w:szCs w:val="22"/>
        </w:rPr>
        <w:t xml:space="preserve">The University has </w:t>
      </w:r>
      <w:r w:rsidR="00E00B16">
        <w:rPr>
          <w:rFonts w:ascii="Arial" w:hAnsi="Arial" w:cs="Arial"/>
          <w:sz w:val="22"/>
          <w:szCs w:val="22"/>
        </w:rPr>
        <w:t xml:space="preserve">been awarded </w:t>
      </w:r>
      <w:r>
        <w:rPr>
          <w:rFonts w:ascii="Arial" w:hAnsi="Arial" w:cs="Arial"/>
          <w:sz w:val="22"/>
          <w:szCs w:val="22"/>
        </w:rPr>
        <w:t xml:space="preserve">Athena Swan Bronze </w:t>
      </w:r>
      <w:r w:rsidR="00E00B16">
        <w:rPr>
          <w:rFonts w:ascii="Arial" w:hAnsi="Arial" w:cs="Arial"/>
          <w:sz w:val="22"/>
          <w:szCs w:val="22"/>
        </w:rPr>
        <w:t>recognition</w:t>
      </w:r>
      <w:r w:rsidR="001E7BB1">
        <w:rPr>
          <w:rFonts w:ascii="Arial" w:hAnsi="Arial" w:cs="Arial"/>
          <w:sz w:val="22"/>
          <w:szCs w:val="22"/>
        </w:rPr>
        <w:t xml:space="preserve"> and th</w:t>
      </w:r>
      <w:r w:rsidR="00E00B16">
        <w:rPr>
          <w:rFonts w:ascii="Arial" w:hAnsi="Arial" w:cs="Arial"/>
          <w:sz w:val="22"/>
          <w:szCs w:val="22"/>
        </w:rPr>
        <w:t>e Faculty h</w:t>
      </w:r>
      <w:r w:rsidR="001E7BB1">
        <w:rPr>
          <w:rFonts w:ascii="Arial" w:hAnsi="Arial" w:cs="Arial"/>
          <w:sz w:val="22"/>
          <w:szCs w:val="22"/>
        </w:rPr>
        <w:t xml:space="preserve">olds an </w:t>
      </w:r>
      <w:r w:rsidR="00E00B16">
        <w:rPr>
          <w:rFonts w:ascii="Arial" w:hAnsi="Arial" w:cs="Arial"/>
          <w:sz w:val="22"/>
          <w:szCs w:val="22"/>
        </w:rPr>
        <w:t xml:space="preserve">Athena Swan Silver award. The Faculty has a series of web pages dedicated to </w:t>
      </w:r>
      <w:r w:rsidR="00AF1D84">
        <w:rPr>
          <w:rFonts w:ascii="Arial" w:hAnsi="Arial" w:cs="Arial"/>
          <w:sz w:val="22"/>
          <w:szCs w:val="22"/>
        </w:rPr>
        <w:t xml:space="preserve">tackling </w:t>
      </w:r>
      <w:r w:rsidR="00E00B16">
        <w:rPr>
          <w:rFonts w:ascii="Arial" w:hAnsi="Arial" w:cs="Arial"/>
          <w:sz w:val="22"/>
          <w:szCs w:val="22"/>
        </w:rPr>
        <w:t xml:space="preserve">gender </w:t>
      </w:r>
      <w:r w:rsidR="00AF1D84">
        <w:rPr>
          <w:rFonts w:ascii="Arial" w:hAnsi="Arial" w:cs="Arial"/>
          <w:sz w:val="22"/>
          <w:szCs w:val="22"/>
        </w:rPr>
        <w:t>in</w:t>
      </w:r>
      <w:r w:rsidR="00E00B16">
        <w:rPr>
          <w:rFonts w:ascii="Arial" w:hAnsi="Arial" w:cs="Arial"/>
          <w:sz w:val="22"/>
          <w:szCs w:val="22"/>
        </w:rPr>
        <w:t>equality:</w:t>
      </w:r>
    </w:p>
    <w:p w:rsidR="007C4825" w:rsidRDefault="00230857" w:rsidP="00EF6821">
      <w:pPr>
        <w:rPr>
          <w:rFonts w:ascii="Arial" w:hAnsi="Arial" w:cs="Arial"/>
          <w:sz w:val="22"/>
          <w:szCs w:val="22"/>
        </w:rPr>
      </w:pPr>
      <w:hyperlink r:id="rId19" w:history="1">
        <w:r w:rsidR="00170275" w:rsidRPr="00DA5CE4">
          <w:rPr>
            <w:rStyle w:val="Hyperlink"/>
            <w:rFonts w:ascii="Arial" w:hAnsi="Arial" w:cs="Arial"/>
            <w:sz w:val="22"/>
            <w:szCs w:val="22"/>
          </w:rPr>
          <w:t>http://www.hls.brookes.ac.uk/women-in-stemm/athena-swan</w:t>
        </w:r>
      </w:hyperlink>
    </w:p>
    <w:p w:rsidR="007C4825" w:rsidRDefault="00230857" w:rsidP="00EF6821">
      <w:pPr>
        <w:rPr>
          <w:rFonts w:ascii="Arial" w:hAnsi="Arial" w:cs="Arial"/>
          <w:sz w:val="22"/>
          <w:szCs w:val="22"/>
        </w:rPr>
      </w:pPr>
      <w:hyperlink r:id="rId20" w:history="1">
        <w:r w:rsidR="007C4825" w:rsidRPr="00D508EC">
          <w:rPr>
            <w:rStyle w:val="Hyperlink"/>
            <w:rFonts w:ascii="Arial" w:hAnsi="Arial" w:cs="Arial"/>
            <w:sz w:val="22"/>
            <w:szCs w:val="22"/>
          </w:rPr>
          <w:t>http://www.hls.brookes.ac.uk/women-in-stemm/useful-links</w:t>
        </w:r>
      </w:hyperlink>
    </w:p>
    <w:p w:rsidR="00E00B16" w:rsidRDefault="00E00B16" w:rsidP="00EF6821">
      <w:pPr>
        <w:rPr>
          <w:rFonts w:ascii="Arial" w:hAnsi="Arial" w:cs="Arial"/>
          <w:sz w:val="22"/>
          <w:szCs w:val="22"/>
        </w:rPr>
      </w:pPr>
    </w:p>
    <w:p w:rsidR="009D24E8" w:rsidRDefault="00E00B16" w:rsidP="00EF6821">
      <w:pPr>
        <w:rPr>
          <w:rFonts w:ascii="Arial" w:hAnsi="Arial" w:cs="Arial"/>
          <w:sz w:val="22"/>
          <w:szCs w:val="22"/>
        </w:rPr>
      </w:pPr>
      <w:r>
        <w:rPr>
          <w:rFonts w:ascii="Arial" w:hAnsi="Arial" w:cs="Arial"/>
          <w:sz w:val="22"/>
          <w:szCs w:val="22"/>
        </w:rPr>
        <w:t xml:space="preserve">As PI you need to be aware of </w:t>
      </w:r>
      <w:r w:rsidR="00965650">
        <w:rPr>
          <w:rFonts w:ascii="Arial" w:hAnsi="Arial" w:cs="Arial"/>
          <w:sz w:val="22"/>
          <w:szCs w:val="22"/>
        </w:rPr>
        <w:t>issues</w:t>
      </w:r>
      <w:r w:rsidR="00EA033C">
        <w:rPr>
          <w:rFonts w:ascii="Arial" w:hAnsi="Arial" w:cs="Arial"/>
          <w:sz w:val="22"/>
          <w:szCs w:val="22"/>
        </w:rPr>
        <w:t xml:space="preserve"> </w:t>
      </w:r>
      <w:r w:rsidR="00965650">
        <w:rPr>
          <w:rFonts w:ascii="Arial" w:hAnsi="Arial" w:cs="Arial"/>
          <w:sz w:val="22"/>
          <w:szCs w:val="22"/>
        </w:rPr>
        <w:t xml:space="preserve">which </w:t>
      </w:r>
      <w:r w:rsidR="002B4A0F">
        <w:rPr>
          <w:rFonts w:ascii="Arial" w:hAnsi="Arial" w:cs="Arial"/>
          <w:sz w:val="22"/>
          <w:szCs w:val="22"/>
        </w:rPr>
        <w:t xml:space="preserve">can </w:t>
      </w:r>
      <w:r w:rsidR="00965650">
        <w:rPr>
          <w:rFonts w:ascii="Arial" w:hAnsi="Arial" w:cs="Arial"/>
          <w:sz w:val="22"/>
          <w:szCs w:val="22"/>
        </w:rPr>
        <w:t xml:space="preserve">affect your staff </w:t>
      </w:r>
      <w:r w:rsidR="00EA033C">
        <w:rPr>
          <w:rFonts w:ascii="Arial" w:hAnsi="Arial" w:cs="Arial"/>
          <w:sz w:val="22"/>
          <w:szCs w:val="22"/>
        </w:rPr>
        <w:t xml:space="preserve">such as </w:t>
      </w:r>
      <w:r w:rsidR="009D24E8">
        <w:rPr>
          <w:rFonts w:ascii="Arial" w:hAnsi="Arial" w:cs="Arial"/>
          <w:sz w:val="22"/>
          <w:szCs w:val="22"/>
        </w:rPr>
        <w:t>flexible working, maternity</w:t>
      </w:r>
      <w:r w:rsidR="00EA033C">
        <w:rPr>
          <w:rFonts w:ascii="Arial" w:hAnsi="Arial" w:cs="Arial"/>
          <w:sz w:val="22"/>
          <w:szCs w:val="22"/>
        </w:rPr>
        <w:t>/paternity</w:t>
      </w:r>
      <w:r w:rsidR="009D24E8">
        <w:rPr>
          <w:rFonts w:ascii="Arial" w:hAnsi="Arial" w:cs="Arial"/>
          <w:sz w:val="22"/>
          <w:szCs w:val="22"/>
        </w:rPr>
        <w:t xml:space="preserve"> leave and equal</w:t>
      </w:r>
      <w:r w:rsidR="00965650">
        <w:rPr>
          <w:rFonts w:ascii="Arial" w:hAnsi="Arial" w:cs="Arial"/>
          <w:sz w:val="22"/>
          <w:szCs w:val="22"/>
        </w:rPr>
        <w:t>ity</w:t>
      </w:r>
      <w:r w:rsidR="00BB4076">
        <w:rPr>
          <w:rFonts w:ascii="Arial" w:hAnsi="Arial" w:cs="Arial"/>
          <w:sz w:val="22"/>
          <w:szCs w:val="22"/>
        </w:rPr>
        <w:t>,</w:t>
      </w:r>
      <w:r w:rsidR="009D24E8">
        <w:rPr>
          <w:rFonts w:ascii="Arial" w:hAnsi="Arial" w:cs="Arial"/>
          <w:sz w:val="22"/>
          <w:szCs w:val="22"/>
        </w:rPr>
        <w:t xml:space="preserve"> diversity</w:t>
      </w:r>
      <w:r w:rsidR="00BB4076">
        <w:rPr>
          <w:rFonts w:ascii="Arial" w:hAnsi="Arial" w:cs="Arial"/>
          <w:sz w:val="22"/>
          <w:szCs w:val="22"/>
        </w:rPr>
        <w:t xml:space="preserve"> and inclusion</w:t>
      </w:r>
      <w:r w:rsidR="009D24E8">
        <w:rPr>
          <w:rFonts w:ascii="Arial" w:hAnsi="Arial" w:cs="Arial"/>
          <w:sz w:val="22"/>
          <w:szCs w:val="22"/>
        </w:rPr>
        <w:t>:</w:t>
      </w:r>
    </w:p>
    <w:p w:rsidR="009D24E8" w:rsidRDefault="00230857" w:rsidP="00EF6821">
      <w:pPr>
        <w:rPr>
          <w:rFonts w:ascii="Arial" w:hAnsi="Arial" w:cs="Arial"/>
          <w:sz w:val="22"/>
          <w:szCs w:val="22"/>
        </w:rPr>
      </w:pPr>
      <w:hyperlink r:id="rId21" w:history="1">
        <w:r w:rsidR="009D24E8" w:rsidRPr="00D508EC">
          <w:rPr>
            <w:rStyle w:val="Hyperlink"/>
            <w:rFonts w:ascii="Arial" w:hAnsi="Arial" w:cs="Arial"/>
            <w:sz w:val="22"/>
            <w:szCs w:val="22"/>
          </w:rPr>
          <w:t>http://www.brookes.ac.uk/services/hr/handbook/index.html</w:t>
        </w:r>
      </w:hyperlink>
    </w:p>
    <w:bookmarkStart w:id="4" w:name="_Toc405452403"/>
    <w:p w:rsidR="009A3618" w:rsidRPr="003031C7" w:rsidRDefault="003031C7" w:rsidP="00EF6821">
      <w:pPr>
        <w:pStyle w:val="Heading1"/>
      </w:pPr>
      <w:r>
        <w:rPr>
          <w:b w:val="0"/>
        </w:rPr>
        <w:fldChar w:fldCharType="begin"/>
      </w:r>
      <w:r>
        <w:rPr>
          <w:b w:val="0"/>
        </w:rPr>
        <w:instrText xml:space="preserve"> HYPERLINK "https://www.brookes.ac.uk/staff/human-resources/equality-diversity-and-inclusion/" </w:instrText>
      </w:r>
      <w:r>
        <w:rPr>
          <w:b w:val="0"/>
        </w:rPr>
        <w:fldChar w:fldCharType="separate"/>
      </w:r>
      <w:r w:rsidRPr="003031C7">
        <w:rPr>
          <w:rStyle w:val="Hyperlink"/>
          <w:b w:val="0"/>
        </w:rPr>
        <w:t>https://www.brookes.ac.uk/staff/human-resources/equality-diversity-and-inclusion/</w:t>
      </w:r>
      <w:r>
        <w:rPr>
          <w:b w:val="0"/>
        </w:rPr>
        <w:fldChar w:fldCharType="end"/>
      </w:r>
    </w:p>
    <w:p w:rsidR="003031C7" w:rsidRDefault="003031C7" w:rsidP="00EF6821">
      <w:pPr>
        <w:pStyle w:val="Heading1"/>
      </w:pPr>
    </w:p>
    <w:p w:rsidR="00EF6821" w:rsidRDefault="00EF6821" w:rsidP="00EF6821">
      <w:pPr>
        <w:pStyle w:val="Heading1"/>
      </w:pPr>
      <w:r>
        <w:t>1.4 Recruitment and selection of research assistants</w:t>
      </w:r>
      <w:bookmarkEnd w:id="4"/>
    </w:p>
    <w:p w:rsidR="00EB53F1" w:rsidRPr="00E74F23" w:rsidRDefault="00EB53F1" w:rsidP="00EB53F1">
      <w:pPr>
        <w:rPr>
          <w:rFonts w:ascii="Arial" w:hAnsi="Arial" w:cs="Arial"/>
          <w:b/>
          <w:sz w:val="22"/>
          <w:szCs w:val="22"/>
          <w:highlight w:val="yellow"/>
        </w:rPr>
      </w:pPr>
    </w:p>
    <w:p w:rsidR="00EB53F1" w:rsidRPr="00EA7FC8" w:rsidRDefault="00EB53F1" w:rsidP="00EB53F1">
      <w:pPr>
        <w:rPr>
          <w:rFonts w:ascii="Arial" w:hAnsi="Arial" w:cs="Arial"/>
          <w:sz w:val="22"/>
          <w:szCs w:val="22"/>
        </w:rPr>
      </w:pPr>
      <w:r w:rsidRPr="00EA7FC8">
        <w:rPr>
          <w:rFonts w:ascii="Arial" w:hAnsi="Arial" w:cs="Arial"/>
          <w:sz w:val="22"/>
          <w:szCs w:val="22"/>
        </w:rPr>
        <w:t>All forms and guidance notes relevant to the recruitment process can be found at the HR web site:</w:t>
      </w:r>
    </w:p>
    <w:p w:rsidR="00EB53F1" w:rsidRPr="00EB53F1" w:rsidRDefault="00230857" w:rsidP="00EB53F1">
      <w:hyperlink r:id="rId22" w:history="1">
        <w:r w:rsidR="00EB53F1" w:rsidRPr="001F34ED">
          <w:rPr>
            <w:rStyle w:val="Hyperlink"/>
            <w:rFonts w:ascii="Arial" w:hAnsi="Arial" w:cs="Arial"/>
            <w:sz w:val="22"/>
            <w:szCs w:val="22"/>
          </w:rPr>
          <w:t>http://www.brookes.ac.uk/services/hr/handbook/recruitment/index.html</w:t>
        </w:r>
      </w:hyperlink>
    </w:p>
    <w:p w:rsidR="00EF6821" w:rsidRDefault="00EF6821" w:rsidP="00EF6821">
      <w:pPr>
        <w:pStyle w:val="Heading2"/>
      </w:pPr>
      <w:bookmarkStart w:id="5" w:name="_Toc405452404"/>
      <w:r>
        <w:t>1.4.1 The Finance Activity Code</w:t>
      </w:r>
      <w:bookmarkEnd w:id="5"/>
    </w:p>
    <w:p w:rsidR="00EF6821" w:rsidRDefault="00EF6821" w:rsidP="00EF6821">
      <w:pPr>
        <w:rPr>
          <w:rFonts w:ascii="Arial" w:hAnsi="Arial" w:cs="Arial"/>
          <w:sz w:val="22"/>
          <w:szCs w:val="22"/>
        </w:rPr>
      </w:pPr>
      <w:r>
        <w:rPr>
          <w:rFonts w:ascii="Arial" w:hAnsi="Arial" w:cs="Arial"/>
          <w:sz w:val="22"/>
          <w:szCs w:val="22"/>
        </w:rPr>
        <w:t>As soon as RBDO receive official notification that you have been awarded a grant, University Finance will set up an account activity code for your grant that all expenditure will be set against. This code must be used for all expenditure on your grant, including staff salaries. The activity code is always used in conjunction with a Cost Centre code, which for most PIs will be their Departmental Cost Code or their Research Centre Cost Code</w:t>
      </w:r>
      <w:r w:rsidR="00382333">
        <w:rPr>
          <w:rFonts w:ascii="Arial" w:hAnsi="Arial" w:cs="Arial"/>
          <w:sz w:val="22"/>
          <w:szCs w:val="22"/>
        </w:rPr>
        <w:t>,</w:t>
      </w:r>
      <w:r>
        <w:rPr>
          <w:rFonts w:ascii="Arial" w:hAnsi="Arial" w:cs="Arial"/>
          <w:sz w:val="22"/>
          <w:szCs w:val="22"/>
        </w:rPr>
        <w:t xml:space="preserve"> where one has been issued.</w:t>
      </w:r>
    </w:p>
    <w:p w:rsidR="00EF6821" w:rsidRDefault="00EF6821" w:rsidP="00EF6821">
      <w:pPr>
        <w:rPr>
          <w:rFonts w:ascii="Arial" w:hAnsi="Arial" w:cs="Arial"/>
          <w:sz w:val="22"/>
          <w:szCs w:val="22"/>
        </w:rPr>
      </w:pPr>
    </w:p>
    <w:p w:rsidR="00EF6821" w:rsidRDefault="00965650" w:rsidP="00EF6821">
      <w:pPr>
        <w:rPr>
          <w:rFonts w:ascii="Arial" w:hAnsi="Arial" w:cs="Arial"/>
          <w:sz w:val="22"/>
          <w:szCs w:val="22"/>
        </w:rPr>
      </w:pPr>
      <w:r>
        <w:rPr>
          <w:rFonts w:ascii="Arial" w:hAnsi="Arial" w:cs="Arial"/>
          <w:sz w:val="22"/>
          <w:szCs w:val="22"/>
        </w:rPr>
        <w:t xml:space="preserve">If you have been awarded internal funding for the specific purposes of appointing fixed-term research staff (e.g. University Research Excellence awards), always use the individual activity code you have been allocated </w:t>
      </w:r>
      <w:r w:rsidR="00960404">
        <w:rPr>
          <w:rFonts w:ascii="Arial" w:hAnsi="Arial" w:cs="Arial"/>
          <w:sz w:val="22"/>
          <w:szCs w:val="22"/>
        </w:rPr>
        <w:t>for this award.</w:t>
      </w:r>
    </w:p>
    <w:p w:rsidR="00EF6821" w:rsidRDefault="00EF6821" w:rsidP="00EF6821">
      <w:pPr>
        <w:rPr>
          <w:rFonts w:ascii="Arial" w:hAnsi="Arial" w:cs="Arial"/>
          <w:sz w:val="22"/>
          <w:szCs w:val="22"/>
        </w:rPr>
      </w:pPr>
    </w:p>
    <w:p w:rsidR="002B4A0F" w:rsidRDefault="00EF6821" w:rsidP="00EF6821">
      <w:pPr>
        <w:rPr>
          <w:rFonts w:ascii="Arial" w:hAnsi="Arial" w:cs="Arial"/>
          <w:sz w:val="22"/>
          <w:szCs w:val="22"/>
        </w:rPr>
      </w:pPr>
      <w:proofErr w:type="gramStart"/>
      <w:r>
        <w:rPr>
          <w:rFonts w:ascii="Arial" w:hAnsi="Arial" w:cs="Arial"/>
          <w:sz w:val="22"/>
          <w:szCs w:val="22"/>
        </w:rPr>
        <w:t>If you are using funds that have been given as a charitable donation, the Universi</w:t>
      </w:r>
      <w:r w:rsidR="00965650">
        <w:rPr>
          <w:rFonts w:ascii="Arial" w:hAnsi="Arial" w:cs="Arial"/>
          <w:sz w:val="22"/>
          <w:szCs w:val="22"/>
        </w:rPr>
        <w:t>ty Fundr</w:t>
      </w:r>
      <w:r>
        <w:rPr>
          <w:rFonts w:ascii="Arial" w:hAnsi="Arial" w:cs="Arial"/>
          <w:sz w:val="22"/>
          <w:szCs w:val="22"/>
        </w:rPr>
        <w:t xml:space="preserve">aising Team </w:t>
      </w:r>
      <w:r w:rsidR="00965650">
        <w:rPr>
          <w:rFonts w:ascii="Arial" w:hAnsi="Arial" w:cs="Arial"/>
          <w:sz w:val="22"/>
          <w:szCs w:val="22"/>
        </w:rPr>
        <w:t xml:space="preserve">based in External Relations, </w:t>
      </w:r>
      <w:r>
        <w:rPr>
          <w:rFonts w:ascii="Arial" w:hAnsi="Arial" w:cs="Arial"/>
          <w:sz w:val="22"/>
          <w:szCs w:val="22"/>
        </w:rPr>
        <w:t>will assign a finance code to be used.</w:t>
      </w:r>
      <w:proofErr w:type="gramEnd"/>
      <w:r w:rsidR="00965650">
        <w:rPr>
          <w:rFonts w:ascii="Arial" w:hAnsi="Arial" w:cs="Arial"/>
          <w:sz w:val="22"/>
          <w:szCs w:val="22"/>
        </w:rPr>
        <w:t xml:space="preserve"> The contact for this is Martha Cass, Development Manager</w:t>
      </w:r>
      <w:r w:rsidR="002B4A0F">
        <w:rPr>
          <w:rFonts w:ascii="Arial" w:hAnsi="Arial" w:cs="Arial"/>
          <w:sz w:val="22"/>
          <w:szCs w:val="22"/>
        </w:rPr>
        <w:t xml:space="preserve"> (see Contacts - section 1.9).</w:t>
      </w:r>
    </w:p>
    <w:p w:rsidR="00EF6821" w:rsidRDefault="00EF6821" w:rsidP="00EF6821">
      <w:pPr>
        <w:rPr>
          <w:rFonts w:ascii="Arial" w:hAnsi="Arial" w:cs="Arial"/>
          <w:sz w:val="22"/>
          <w:szCs w:val="22"/>
        </w:rPr>
      </w:pPr>
    </w:p>
    <w:p w:rsidR="00EF6821" w:rsidRDefault="00EF6821" w:rsidP="00EF6821">
      <w:pPr>
        <w:rPr>
          <w:rFonts w:ascii="Arial" w:hAnsi="Arial" w:cs="Arial"/>
          <w:sz w:val="22"/>
          <w:szCs w:val="22"/>
        </w:rPr>
      </w:pPr>
      <w:r>
        <w:rPr>
          <w:rFonts w:ascii="Arial" w:hAnsi="Arial" w:cs="Arial"/>
          <w:b/>
          <w:sz w:val="22"/>
          <w:szCs w:val="22"/>
        </w:rPr>
        <w:t xml:space="preserve">If you are appointing Research Assistants, you must start the recruitment and selection process as soon as possible because it </w:t>
      </w:r>
      <w:r w:rsidR="009609A6">
        <w:rPr>
          <w:rFonts w:ascii="Arial" w:hAnsi="Arial" w:cs="Arial"/>
          <w:b/>
          <w:sz w:val="22"/>
          <w:szCs w:val="22"/>
        </w:rPr>
        <w:t>can take up to 3 months</w:t>
      </w:r>
      <w:r>
        <w:rPr>
          <w:rFonts w:ascii="Arial" w:hAnsi="Arial" w:cs="Arial"/>
          <w:b/>
          <w:sz w:val="22"/>
          <w:szCs w:val="22"/>
        </w:rPr>
        <w:t xml:space="preserve"> to appoint a person. </w:t>
      </w:r>
      <w:r>
        <w:rPr>
          <w:rFonts w:ascii="Arial" w:hAnsi="Arial" w:cs="Arial"/>
          <w:sz w:val="22"/>
          <w:szCs w:val="22"/>
        </w:rPr>
        <w:t xml:space="preserve"> In some instances, where a delay to the appointment of staff may be detrimental to the project (e.g. a project working with children that must start to coincide with the school year), it might be possible to issue a temporary finance code to initiate the recruitment process whilst the project-specific code is being issued.  Such decisions are made jointly by the Faculty Head of Finance and AD RKE and are based on individual circumstances.</w:t>
      </w:r>
    </w:p>
    <w:p w:rsidR="00EF6821" w:rsidRDefault="00EF6821" w:rsidP="00EF6821">
      <w:pPr>
        <w:rPr>
          <w:rFonts w:ascii="Arial" w:hAnsi="Arial" w:cs="Arial"/>
          <w:sz w:val="22"/>
          <w:szCs w:val="22"/>
        </w:rPr>
      </w:pPr>
    </w:p>
    <w:p w:rsidR="00EF6821" w:rsidRDefault="00EF6821" w:rsidP="00EF6821">
      <w:pPr>
        <w:rPr>
          <w:rFonts w:ascii="Arial" w:hAnsi="Arial" w:cs="Arial"/>
          <w:sz w:val="22"/>
          <w:szCs w:val="22"/>
        </w:rPr>
      </w:pPr>
      <w:r>
        <w:rPr>
          <w:rFonts w:ascii="Arial" w:hAnsi="Arial" w:cs="Arial"/>
          <w:sz w:val="22"/>
          <w:szCs w:val="22"/>
        </w:rPr>
        <w:t xml:space="preserve">Always carefully check your awarding documentation to see what has been awarded and what staff appointments you can make (grade, time period, </w:t>
      </w:r>
      <w:proofErr w:type="spellStart"/>
      <w:r>
        <w:rPr>
          <w:rFonts w:ascii="Arial" w:hAnsi="Arial" w:cs="Arial"/>
          <w:sz w:val="22"/>
          <w:szCs w:val="22"/>
        </w:rPr>
        <w:t>etc</w:t>
      </w:r>
      <w:proofErr w:type="spellEnd"/>
      <w:r>
        <w:rPr>
          <w:rFonts w:ascii="Arial" w:hAnsi="Arial" w:cs="Arial"/>
          <w:sz w:val="22"/>
          <w:szCs w:val="22"/>
        </w:rPr>
        <w:t>).  If in any doubt, please check directly with the funder or discuss with RBDO (Post-award Proce</w:t>
      </w:r>
      <w:r w:rsidR="003A64EB">
        <w:rPr>
          <w:rFonts w:ascii="Arial" w:hAnsi="Arial" w:cs="Arial"/>
          <w:sz w:val="22"/>
          <w:szCs w:val="22"/>
        </w:rPr>
        <w:t>s</w:t>
      </w:r>
      <w:r w:rsidR="001522B4">
        <w:rPr>
          <w:rFonts w:ascii="Arial" w:hAnsi="Arial" w:cs="Arial"/>
          <w:sz w:val="22"/>
          <w:szCs w:val="22"/>
        </w:rPr>
        <w:t>ses Officer – see Contacts, 1.9</w:t>
      </w:r>
      <w:r>
        <w:rPr>
          <w:rFonts w:ascii="Arial" w:hAnsi="Arial" w:cs="Arial"/>
          <w:sz w:val="22"/>
          <w:szCs w:val="22"/>
        </w:rPr>
        <w:t>).</w:t>
      </w:r>
    </w:p>
    <w:p w:rsidR="007D51BA" w:rsidRDefault="007D51BA" w:rsidP="00EF6821">
      <w:pPr>
        <w:rPr>
          <w:rFonts w:ascii="Arial" w:hAnsi="Arial" w:cs="Arial"/>
          <w:sz w:val="22"/>
          <w:szCs w:val="22"/>
        </w:rPr>
      </w:pPr>
    </w:p>
    <w:p w:rsidR="007D51BA" w:rsidRPr="007D51BA" w:rsidRDefault="007D51BA" w:rsidP="007D51BA">
      <w:pPr>
        <w:rPr>
          <w:rFonts w:ascii="Arial" w:hAnsi="Arial" w:cs="Arial"/>
          <w:b/>
          <w:i/>
          <w:sz w:val="22"/>
          <w:szCs w:val="22"/>
        </w:rPr>
      </w:pPr>
      <w:r>
        <w:rPr>
          <w:rFonts w:ascii="Arial" w:hAnsi="Arial" w:cs="Arial"/>
          <w:b/>
          <w:i/>
          <w:sz w:val="22"/>
          <w:szCs w:val="22"/>
        </w:rPr>
        <w:t>1.4.2</w:t>
      </w:r>
      <w:r w:rsidRPr="007D51BA">
        <w:rPr>
          <w:rFonts w:ascii="Arial" w:hAnsi="Arial" w:cs="Arial"/>
          <w:b/>
          <w:i/>
          <w:sz w:val="22"/>
          <w:szCs w:val="22"/>
        </w:rPr>
        <w:t xml:space="preserve"> Job Descriptions/Person Specs</w:t>
      </w:r>
    </w:p>
    <w:p w:rsidR="007D51BA" w:rsidRPr="007D51BA" w:rsidRDefault="007D51BA" w:rsidP="007D51BA">
      <w:pPr>
        <w:rPr>
          <w:rFonts w:ascii="Arial" w:hAnsi="Arial" w:cs="Arial"/>
          <w:sz w:val="22"/>
          <w:szCs w:val="22"/>
        </w:rPr>
      </w:pPr>
      <w:r w:rsidRPr="007D51BA">
        <w:rPr>
          <w:rFonts w:ascii="Arial" w:hAnsi="Arial" w:cs="Arial"/>
          <w:sz w:val="22"/>
          <w:szCs w:val="22"/>
        </w:rPr>
        <w:t xml:space="preserve">To ensure that JDs do not have to go through the HR grading process every time, you can request a standard set of Research Assistant/Research Fellow job descriptions from HR. These can simply be tailored to your requirements with minimal changes to the JD. If you require a bespoke Research Assistant JD, it will have to go through the HR grading panel, which can take 4-6 weeks so you are strongly encouraged to adapt an existing role profile. </w:t>
      </w:r>
    </w:p>
    <w:p w:rsidR="007D51BA" w:rsidRPr="007D51BA" w:rsidRDefault="007D51BA" w:rsidP="007D51BA">
      <w:pPr>
        <w:rPr>
          <w:rFonts w:ascii="Arial" w:hAnsi="Arial" w:cs="Arial"/>
          <w:sz w:val="22"/>
          <w:szCs w:val="22"/>
        </w:rPr>
      </w:pPr>
    </w:p>
    <w:p w:rsidR="007D51BA" w:rsidRPr="007D51BA" w:rsidRDefault="007D51BA" w:rsidP="007D51BA">
      <w:pPr>
        <w:rPr>
          <w:rFonts w:ascii="Arial" w:hAnsi="Arial" w:cs="Arial"/>
          <w:sz w:val="22"/>
          <w:szCs w:val="22"/>
        </w:rPr>
      </w:pPr>
      <w:r w:rsidRPr="007D51BA">
        <w:rPr>
          <w:rFonts w:ascii="Arial" w:hAnsi="Arial" w:cs="Arial"/>
          <w:sz w:val="22"/>
          <w:szCs w:val="22"/>
        </w:rPr>
        <w:t>As a guide to which post you need, the HR web site provides generic role profiles for Postgraduate Research Assistant (grade 6), Post-doctoral Research Assistant (grade 7/8), Research Fellow (grade 8/9) and Senior Research Fellow (grade 10):</w:t>
      </w:r>
    </w:p>
    <w:p w:rsidR="00013B99" w:rsidRPr="007D51BA" w:rsidRDefault="00230857" w:rsidP="007D51BA">
      <w:pPr>
        <w:rPr>
          <w:rFonts w:ascii="Arial" w:hAnsi="Arial" w:cs="Arial"/>
          <w:sz w:val="22"/>
          <w:szCs w:val="22"/>
        </w:rPr>
      </w:pPr>
      <w:hyperlink r:id="rId23" w:history="1">
        <w:r w:rsidR="00013B99" w:rsidRPr="005C09AF">
          <w:rPr>
            <w:rStyle w:val="Hyperlink"/>
            <w:rFonts w:ascii="Arial" w:hAnsi="Arial" w:cs="Arial"/>
            <w:sz w:val="22"/>
            <w:szCs w:val="22"/>
          </w:rPr>
          <w:t>http://www.brookes.ac.uk/services/hr/reward/academic/index.html</w:t>
        </w:r>
      </w:hyperlink>
    </w:p>
    <w:p w:rsidR="007D51BA" w:rsidRPr="007D51BA" w:rsidRDefault="007D51BA" w:rsidP="007D51BA">
      <w:pPr>
        <w:rPr>
          <w:rFonts w:ascii="Arial" w:hAnsi="Arial" w:cs="Arial"/>
          <w:sz w:val="22"/>
          <w:szCs w:val="22"/>
        </w:rPr>
      </w:pPr>
    </w:p>
    <w:p w:rsidR="007D51BA" w:rsidRPr="007D51BA" w:rsidRDefault="007D51BA" w:rsidP="007D51BA">
      <w:pPr>
        <w:rPr>
          <w:rFonts w:ascii="Arial" w:hAnsi="Arial" w:cs="Arial"/>
          <w:sz w:val="22"/>
          <w:szCs w:val="22"/>
        </w:rPr>
      </w:pPr>
      <w:r w:rsidRPr="007D51BA">
        <w:rPr>
          <w:rFonts w:ascii="Arial" w:hAnsi="Arial" w:cs="Arial"/>
          <w:sz w:val="22"/>
          <w:szCs w:val="22"/>
        </w:rPr>
        <w:t xml:space="preserve">If you require a bespoke JD, please follow the guidelines and </w:t>
      </w:r>
      <w:proofErr w:type="spellStart"/>
      <w:r w:rsidRPr="007D51BA">
        <w:rPr>
          <w:rFonts w:ascii="Arial" w:hAnsi="Arial" w:cs="Arial"/>
          <w:sz w:val="22"/>
          <w:szCs w:val="22"/>
        </w:rPr>
        <w:t>proformas</w:t>
      </w:r>
      <w:proofErr w:type="spellEnd"/>
      <w:r w:rsidRPr="007D51BA">
        <w:rPr>
          <w:rFonts w:ascii="Arial" w:hAnsi="Arial" w:cs="Arial"/>
          <w:sz w:val="22"/>
          <w:szCs w:val="22"/>
        </w:rPr>
        <w:t xml:space="preserve"> for Job Descriptions and Person Specifications on the HR web site:</w:t>
      </w:r>
    </w:p>
    <w:p w:rsidR="007D51BA" w:rsidRDefault="00230857" w:rsidP="007D51BA">
      <w:pPr>
        <w:rPr>
          <w:rFonts w:ascii="Arial" w:hAnsi="Arial" w:cs="Arial"/>
          <w:sz w:val="22"/>
          <w:szCs w:val="22"/>
        </w:rPr>
      </w:pPr>
      <w:hyperlink r:id="rId24" w:history="1">
        <w:r w:rsidR="00013B99" w:rsidRPr="005C09AF">
          <w:rPr>
            <w:rStyle w:val="Hyperlink"/>
            <w:rFonts w:ascii="Arial" w:hAnsi="Arial" w:cs="Arial"/>
            <w:sz w:val="22"/>
            <w:szCs w:val="22"/>
          </w:rPr>
          <w:t>http://www.brookes.ac.uk/services/hr/handbook/recruitment/forms_and_documentation/index.html</w:t>
        </w:r>
      </w:hyperlink>
    </w:p>
    <w:p w:rsidR="007D51BA" w:rsidRPr="007D51BA" w:rsidRDefault="007D51BA" w:rsidP="007D51BA">
      <w:pPr>
        <w:rPr>
          <w:rFonts w:ascii="Arial" w:hAnsi="Arial" w:cs="Arial"/>
          <w:sz w:val="22"/>
          <w:szCs w:val="22"/>
        </w:rPr>
      </w:pPr>
      <w:r w:rsidRPr="007D51BA">
        <w:rPr>
          <w:rFonts w:ascii="Arial" w:hAnsi="Arial" w:cs="Arial"/>
          <w:sz w:val="22"/>
          <w:szCs w:val="22"/>
        </w:rPr>
        <w:t xml:space="preserve">If you have any queries on shaping the Job Description/Person Spec, please consult the HR advisors in our Faculty (see 1.9, Contacts). </w:t>
      </w:r>
    </w:p>
    <w:p w:rsidR="007D51BA" w:rsidRPr="007D51BA" w:rsidRDefault="007D51BA" w:rsidP="007D51BA">
      <w:pPr>
        <w:rPr>
          <w:rFonts w:ascii="Arial" w:hAnsi="Arial" w:cs="Arial"/>
          <w:sz w:val="22"/>
          <w:szCs w:val="22"/>
        </w:rPr>
      </w:pPr>
    </w:p>
    <w:p w:rsidR="007D51BA" w:rsidRPr="007D51BA" w:rsidRDefault="007D51BA" w:rsidP="007D51BA">
      <w:pPr>
        <w:rPr>
          <w:rFonts w:ascii="Arial" w:hAnsi="Arial" w:cs="Arial"/>
          <w:sz w:val="22"/>
          <w:szCs w:val="22"/>
        </w:rPr>
      </w:pPr>
      <w:r w:rsidRPr="007D51BA">
        <w:rPr>
          <w:rFonts w:ascii="Arial" w:hAnsi="Arial" w:cs="Arial"/>
          <w:sz w:val="22"/>
          <w:szCs w:val="22"/>
        </w:rPr>
        <w:t>If writing a new Person Specification, remember that you cannot appoint a person who does not meet the essential criteria (so choose carefully between essential and desirable).</w:t>
      </w:r>
    </w:p>
    <w:p w:rsidR="007D51BA" w:rsidRPr="007D51BA" w:rsidRDefault="007D51BA" w:rsidP="007D51BA">
      <w:pPr>
        <w:rPr>
          <w:rFonts w:ascii="Arial" w:hAnsi="Arial" w:cs="Arial"/>
          <w:sz w:val="22"/>
          <w:szCs w:val="22"/>
        </w:rPr>
      </w:pPr>
    </w:p>
    <w:p w:rsidR="00D8786C" w:rsidRDefault="007D51BA" w:rsidP="00D8786C">
      <w:pPr>
        <w:rPr>
          <w:rFonts w:ascii="Arial" w:hAnsi="Arial" w:cs="Arial"/>
          <w:sz w:val="22"/>
          <w:szCs w:val="22"/>
        </w:rPr>
      </w:pPr>
      <w:r w:rsidRPr="007D51BA">
        <w:rPr>
          <w:rFonts w:ascii="Arial" w:hAnsi="Arial" w:cs="Arial"/>
          <w:sz w:val="22"/>
          <w:szCs w:val="22"/>
        </w:rPr>
        <w:t>To ascertain the grade of a new post it will need to go through role analysis and grading review, which takes place in HR once a month</w:t>
      </w:r>
      <w:r w:rsidR="00D8786C">
        <w:rPr>
          <w:rFonts w:ascii="Arial" w:hAnsi="Arial" w:cs="Arial"/>
          <w:sz w:val="22"/>
          <w:szCs w:val="22"/>
        </w:rPr>
        <w:t>.</w:t>
      </w:r>
      <w:r w:rsidRPr="007D51BA">
        <w:rPr>
          <w:rFonts w:ascii="Arial" w:hAnsi="Arial" w:cs="Arial"/>
          <w:sz w:val="22"/>
          <w:szCs w:val="22"/>
        </w:rPr>
        <w:t xml:space="preserve"> </w:t>
      </w:r>
    </w:p>
    <w:p w:rsidR="007D51BA" w:rsidRDefault="007D51BA" w:rsidP="007D51BA">
      <w:pPr>
        <w:rPr>
          <w:rFonts w:ascii="Arial" w:hAnsi="Arial" w:cs="Arial"/>
          <w:sz w:val="22"/>
          <w:szCs w:val="22"/>
        </w:rPr>
      </w:pPr>
    </w:p>
    <w:p w:rsidR="007D51BA" w:rsidRDefault="007D51BA" w:rsidP="00EF6821">
      <w:pPr>
        <w:rPr>
          <w:rFonts w:ascii="Arial" w:hAnsi="Arial" w:cs="Arial"/>
          <w:sz w:val="22"/>
          <w:szCs w:val="22"/>
        </w:rPr>
      </w:pPr>
    </w:p>
    <w:p w:rsidR="007D51BA" w:rsidRDefault="00013B99" w:rsidP="007D51BA">
      <w:pPr>
        <w:rPr>
          <w:rFonts w:ascii="Arial" w:hAnsi="Arial" w:cs="Arial"/>
          <w:b/>
          <w:i/>
          <w:sz w:val="22"/>
          <w:szCs w:val="22"/>
        </w:rPr>
      </w:pPr>
      <w:r>
        <w:rPr>
          <w:rFonts w:ascii="Arial" w:hAnsi="Arial" w:cs="Arial"/>
          <w:b/>
          <w:i/>
          <w:sz w:val="22"/>
          <w:szCs w:val="22"/>
        </w:rPr>
        <w:t>1.4.3</w:t>
      </w:r>
      <w:r w:rsidR="007D51BA" w:rsidRPr="007D51BA">
        <w:rPr>
          <w:rFonts w:ascii="Arial" w:hAnsi="Arial" w:cs="Arial"/>
          <w:b/>
          <w:i/>
          <w:sz w:val="22"/>
          <w:szCs w:val="22"/>
        </w:rPr>
        <w:t xml:space="preserve"> Using the CORE HR system - Raising a Staff Request:</w:t>
      </w:r>
    </w:p>
    <w:p w:rsidR="002B4A0F" w:rsidRDefault="002B4A0F" w:rsidP="007D51BA">
      <w:pPr>
        <w:rPr>
          <w:rFonts w:ascii="Arial" w:hAnsi="Arial" w:cs="Arial"/>
          <w:b/>
          <w:i/>
          <w:sz w:val="22"/>
          <w:szCs w:val="22"/>
        </w:rPr>
      </w:pPr>
    </w:p>
    <w:p w:rsidR="007D51BA" w:rsidRPr="007D51BA" w:rsidRDefault="007D51BA" w:rsidP="007D51BA">
      <w:pPr>
        <w:rPr>
          <w:rFonts w:ascii="Arial" w:hAnsi="Arial" w:cs="Arial"/>
          <w:b/>
          <w:sz w:val="22"/>
          <w:szCs w:val="22"/>
        </w:rPr>
      </w:pPr>
      <w:r w:rsidRPr="007D51BA">
        <w:rPr>
          <w:rFonts w:ascii="Arial" w:hAnsi="Arial" w:cs="Arial"/>
          <w:b/>
          <w:sz w:val="22"/>
          <w:szCs w:val="22"/>
        </w:rPr>
        <w:t>Post numbers:</w:t>
      </w:r>
    </w:p>
    <w:p w:rsidR="007D51BA" w:rsidRDefault="007D51BA" w:rsidP="007D51BA">
      <w:pPr>
        <w:rPr>
          <w:rFonts w:ascii="Arial" w:hAnsi="Arial" w:cs="Arial"/>
          <w:sz w:val="22"/>
          <w:szCs w:val="22"/>
        </w:rPr>
      </w:pPr>
      <w:r w:rsidRPr="007D51BA">
        <w:rPr>
          <w:rFonts w:ascii="Arial" w:hAnsi="Arial" w:cs="Arial"/>
          <w:sz w:val="22"/>
          <w:szCs w:val="22"/>
        </w:rPr>
        <w:t>You need to know the post number before you can raise a staff request. You can request access to the post number spreadsheet from HR. It is important to only use the post numbers in the HLS tab (codes for the other Faculties won’t work!) Please be aware that there are discrete post numbers for researchers depending on whether they are on regular, variable or casual contracts, so it is important to use the post numbers under the correct headings. Post numbers will also differ depending on the grade of the same post. If the post number for a researcher on a particular grade/on a particular type of contract is not present in the spreadsheet, HR can create one - phone ext. 8194/8195.</w:t>
      </w:r>
    </w:p>
    <w:p w:rsidR="00973E73" w:rsidRDefault="00973E73" w:rsidP="007D51BA">
      <w:pPr>
        <w:rPr>
          <w:rFonts w:ascii="Arial" w:hAnsi="Arial" w:cs="Arial"/>
          <w:sz w:val="22"/>
          <w:szCs w:val="22"/>
        </w:rPr>
      </w:pPr>
    </w:p>
    <w:p w:rsidR="00973E73" w:rsidRPr="00973E73" w:rsidRDefault="00973E73" w:rsidP="007D51BA">
      <w:pPr>
        <w:rPr>
          <w:rFonts w:ascii="Arial" w:hAnsi="Arial" w:cs="Arial"/>
          <w:b/>
          <w:sz w:val="22"/>
          <w:szCs w:val="22"/>
        </w:rPr>
      </w:pPr>
      <w:r w:rsidRPr="00973E73">
        <w:rPr>
          <w:rFonts w:ascii="Arial" w:hAnsi="Arial" w:cs="Arial"/>
          <w:b/>
          <w:sz w:val="22"/>
          <w:szCs w:val="22"/>
        </w:rPr>
        <w:t>Authority to enter a member of staff on CORE:</w:t>
      </w:r>
    </w:p>
    <w:p w:rsidR="00973E73" w:rsidRPr="007D51BA" w:rsidRDefault="00973E73" w:rsidP="007D51BA">
      <w:pPr>
        <w:rPr>
          <w:rFonts w:ascii="Arial" w:hAnsi="Arial" w:cs="Arial"/>
          <w:sz w:val="22"/>
          <w:szCs w:val="22"/>
        </w:rPr>
      </w:pPr>
      <w:r>
        <w:rPr>
          <w:rFonts w:ascii="Arial" w:hAnsi="Arial" w:cs="Arial"/>
          <w:sz w:val="22"/>
          <w:szCs w:val="22"/>
        </w:rPr>
        <w:t>If you are unable to successfully use the relevant post numbers to enter a member of staff on the CORE HR system, it could be that you need to be set up with access rights. Please contact Karen Brockington, Faculty Head of Operations, to be added to the list of approved users.</w:t>
      </w:r>
    </w:p>
    <w:p w:rsidR="007D51BA" w:rsidRPr="007D51BA" w:rsidRDefault="007D51BA" w:rsidP="007D51BA">
      <w:pPr>
        <w:rPr>
          <w:rFonts w:ascii="Arial" w:hAnsi="Arial" w:cs="Arial"/>
          <w:sz w:val="22"/>
          <w:szCs w:val="22"/>
        </w:rPr>
      </w:pPr>
    </w:p>
    <w:p w:rsidR="007D51BA" w:rsidRPr="007D51BA" w:rsidRDefault="007D51BA" w:rsidP="007D51BA">
      <w:pPr>
        <w:rPr>
          <w:rFonts w:ascii="Arial" w:hAnsi="Arial" w:cs="Arial"/>
          <w:b/>
          <w:sz w:val="22"/>
          <w:szCs w:val="22"/>
        </w:rPr>
      </w:pPr>
      <w:r w:rsidRPr="007D51BA">
        <w:rPr>
          <w:rFonts w:ascii="Arial" w:hAnsi="Arial" w:cs="Arial"/>
          <w:b/>
          <w:sz w:val="22"/>
          <w:szCs w:val="22"/>
        </w:rPr>
        <w:t>Raising a Staff Request – Demonstrations and manuals:</w:t>
      </w:r>
    </w:p>
    <w:p w:rsidR="007D51BA" w:rsidRPr="007D51BA" w:rsidRDefault="00230857" w:rsidP="007D51BA">
      <w:pPr>
        <w:rPr>
          <w:rFonts w:ascii="Arial" w:hAnsi="Arial" w:cs="Arial"/>
          <w:sz w:val="22"/>
          <w:szCs w:val="22"/>
          <w:u w:val="single"/>
        </w:rPr>
      </w:pPr>
      <w:hyperlink r:id="rId25" w:history="1">
        <w:r w:rsidR="007D51BA" w:rsidRPr="007D51BA">
          <w:rPr>
            <w:rStyle w:val="Hyperlink"/>
            <w:rFonts w:ascii="Arial" w:hAnsi="Arial" w:cs="Arial"/>
            <w:sz w:val="22"/>
            <w:szCs w:val="22"/>
          </w:rPr>
          <w:t>https://sites.google.com/a/brookes.ac.uk/hr-and-payroll-system/training/raising-a-staff-request</w:t>
        </w:r>
      </w:hyperlink>
    </w:p>
    <w:p w:rsidR="007D51BA" w:rsidRPr="007D51BA" w:rsidRDefault="007D51BA" w:rsidP="007D51BA">
      <w:pPr>
        <w:rPr>
          <w:rFonts w:ascii="Arial" w:hAnsi="Arial" w:cs="Arial"/>
          <w:sz w:val="22"/>
          <w:szCs w:val="22"/>
          <w:u w:val="single"/>
        </w:rPr>
      </w:pPr>
    </w:p>
    <w:p w:rsidR="00973E73" w:rsidRDefault="00973E73" w:rsidP="007D51BA">
      <w:pPr>
        <w:rPr>
          <w:rFonts w:ascii="Arial" w:hAnsi="Arial" w:cs="Arial"/>
          <w:b/>
          <w:sz w:val="22"/>
          <w:szCs w:val="22"/>
        </w:rPr>
      </w:pPr>
    </w:p>
    <w:p w:rsidR="007D51BA" w:rsidRDefault="007D51BA" w:rsidP="007D51BA">
      <w:pPr>
        <w:rPr>
          <w:rFonts w:ascii="Arial" w:hAnsi="Arial" w:cs="Arial"/>
          <w:b/>
          <w:sz w:val="22"/>
          <w:szCs w:val="22"/>
        </w:rPr>
      </w:pPr>
      <w:r w:rsidRPr="007D51BA">
        <w:rPr>
          <w:rFonts w:ascii="Arial" w:hAnsi="Arial" w:cs="Arial"/>
          <w:b/>
          <w:sz w:val="22"/>
          <w:szCs w:val="22"/>
        </w:rPr>
        <w:lastRenderedPageBreak/>
        <w:t>CORE:</w:t>
      </w:r>
    </w:p>
    <w:p w:rsidR="001F0A82" w:rsidRDefault="005E1E69" w:rsidP="001F0A82">
      <w:pPr>
        <w:rPr>
          <w:rFonts w:ascii="Arial" w:hAnsi="Arial" w:cs="Arial"/>
          <w:sz w:val="22"/>
          <w:szCs w:val="22"/>
        </w:rPr>
      </w:pPr>
      <w:r>
        <w:rPr>
          <w:rFonts w:ascii="Arial" w:hAnsi="Arial" w:cs="Arial"/>
          <w:sz w:val="22"/>
          <w:szCs w:val="22"/>
        </w:rPr>
        <w:t xml:space="preserve">Launch </w:t>
      </w:r>
      <w:r w:rsidR="001F0A82">
        <w:rPr>
          <w:rFonts w:ascii="Arial" w:hAnsi="Arial" w:cs="Arial"/>
          <w:sz w:val="22"/>
          <w:szCs w:val="22"/>
        </w:rPr>
        <w:t>CORE</w:t>
      </w:r>
      <w:r>
        <w:rPr>
          <w:rFonts w:ascii="Arial" w:hAnsi="Arial" w:cs="Arial"/>
          <w:sz w:val="22"/>
          <w:szCs w:val="22"/>
        </w:rPr>
        <w:t xml:space="preserve"> </w:t>
      </w:r>
      <w:r w:rsidR="00BD44AB">
        <w:rPr>
          <w:rFonts w:ascii="Arial" w:hAnsi="Arial" w:cs="Arial"/>
          <w:sz w:val="22"/>
          <w:szCs w:val="22"/>
        </w:rPr>
        <w:t>in</w:t>
      </w:r>
      <w:r>
        <w:rPr>
          <w:rFonts w:ascii="Arial" w:hAnsi="Arial" w:cs="Arial"/>
          <w:sz w:val="22"/>
          <w:szCs w:val="22"/>
        </w:rPr>
        <w:t xml:space="preserve"> Google Chrome:</w:t>
      </w:r>
    </w:p>
    <w:p w:rsidR="005E1E69" w:rsidRDefault="00230857" w:rsidP="001F0A82">
      <w:pPr>
        <w:rPr>
          <w:rFonts w:ascii="Arial" w:hAnsi="Arial" w:cs="Arial"/>
          <w:sz w:val="22"/>
          <w:szCs w:val="22"/>
        </w:rPr>
      </w:pPr>
      <w:hyperlink r:id="rId26" w:history="1">
        <w:r w:rsidR="005E1E69" w:rsidRPr="00FE7DD7">
          <w:rPr>
            <w:rStyle w:val="Hyperlink"/>
            <w:rFonts w:ascii="Arial" w:hAnsi="Arial" w:cs="Arial"/>
            <w:sz w:val="22"/>
            <w:szCs w:val="22"/>
          </w:rPr>
          <w:t>https://my.corehr.com/pls/coreportal_obup/cp_por_public_main_page.display_login_page</w:t>
        </w:r>
      </w:hyperlink>
    </w:p>
    <w:p w:rsidR="001F0A82" w:rsidRDefault="001F0A82" w:rsidP="001F0A82">
      <w:pPr>
        <w:rPr>
          <w:rFonts w:ascii="Arial" w:hAnsi="Arial" w:cs="Arial"/>
          <w:sz w:val="22"/>
          <w:szCs w:val="22"/>
        </w:rPr>
      </w:pPr>
    </w:p>
    <w:p w:rsidR="001F0A82" w:rsidRDefault="001F0A82" w:rsidP="001F0A82">
      <w:pPr>
        <w:rPr>
          <w:rFonts w:ascii="Arial" w:hAnsi="Arial" w:cs="Arial"/>
          <w:sz w:val="22"/>
          <w:szCs w:val="22"/>
        </w:rPr>
      </w:pPr>
      <w:r>
        <w:rPr>
          <w:rFonts w:ascii="Arial" w:hAnsi="Arial" w:cs="Arial"/>
          <w:sz w:val="22"/>
          <w:szCs w:val="22"/>
        </w:rPr>
        <w:t xml:space="preserve">Go to Quick Jump </w:t>
      </w:r>
    </w:p>
    <w:p w:rsidR="001F0A82" w:rsidRDefault="001F0A82" w:rsidP="001F0A82">
      <w:pPr>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dropdown</w:t>
      </w:r>
      <w:proofErr w:type="gramEnd"/>
      <w:r>
        <w:rPr>
          <w:rFonts w:ascii="Arial" w:hAnsi="Arial" w:cs="Arial"/>
          <w:sz w:val="22"/>
          <w:szCs w:val="22"/>
        </w:rPr>
        <w:t xml:space="preserve"> to Staff Requests </w:t>
      </w:r>
    </w:p>
    <w:p w:rsidR="001F0A82" w:rsidRDefault="001F0A82" w:rsidP="001F0A82">
      <w:pPr>
        <w:rPr>
          <w:rFonts w:ascii="Arial" w:hAnsi="Arial" w:cs="Arial"/>
          <w:sz w:val="22"/>
          <w:szCs w:val="22"/>
        </w:rPr>
      </w:pPr>
      <w:r>
        <w:rPr>
          <w:rFonts w:ascii="Arial" w:hAnsi="Arial" w:cs="Arial"/>
          <w:sz w:val="22"/>
          <w:szCs w:val="22"/>
        </w:rPr>
        <w:t>– click Staff Request button</w:t>
      </w:r>
    </w:p>
    <w:p w:rsidR="001F0A82" w:rsidRDefault="001F0A82" w:rsidP="001F0A82">
      <w:pPr>
        <w:rPr>
          <w:rFonts w:ascii="Arial" w:hAnsi="Arial" w:cs="Arial"/>
          <w:sz w:val="22"/>
          <w:szCs w:val="22"/>
        </w:rPr>
      </w:pPr>
      <w:r>
        <w:rPr>
          <w:rFonts w:ascii="Arial" w:hAnsi="Arial" w:cs="Arial"/>
          <w:sz w:val="22"/>
          <w:szCs w:val="22"/>
        </w:rPr>
        <w:t xml:space="preserve">– click CREATE NEW STAFF REQUEST button </w:t>
      </w:r>
    </w:p>
    <w:p w:rsidR="001F0A82" w:rsidRDefault="001F0A82" w:rsidP="001F0A82">
      <w:pPr>
        <w:rPr>
          <w:rFonts w:ascii="Arial" w:hAnsi="Arial" w:cs="Arial"/>
          <w:sz w:val="22"/>
          <w:szCs w:val="22"/>
        </w:rPr>
      </w:pPr>
      <w:r>
        <w:rPr>
          <w:rFonts w:ascii="Arial" w:hAnsi="Arial" w:cs="Arial"/>
          <w:sz w:val="22"/>
          <w:szCs w:val="22"/>
        </w:rPr>
        <w:t>- click funnel icon</w:t>
      </w:r>
    </w:p>
    <w:p w:rsidR="001F0A82" w:rsidRDefault="001F0A82" w:rsidP="001F0A82">
      <w:pPr>
        <w:rPr>
          <w:rFonts w:ascii="Arial" w:hAnsi="Arial" w:cs="Arial"/>
          <w:sz w:val="22"/>
          <w:szCs w:val="22"/>
        </w:rPr>
      </w:pPr>
      <w:r>
        <w:rPr>
          <w:rFonts w:ascii="Arial" w:hAnsi="Arial" w:cs="Arial"/>
          <w:sz w:val="22"/>
          <w:szCs w:val="22"/>
        </w:rPr>
        <w:t xml:space="preserve">- </w:t>
      </w:r>
      <w:proofErr w:type="gramStart"/>
      <w:r w:rsidR="00DA02ED">
        <w:rPr>
          <w:rFonts w:ascii="Arial" w:hAnsi="Arial" w:cs="Arial"/>
          <w:sz w:val="22"/>
          <w:szCs w:val="22"/>
        </w:rPr>
        <w:t>only</w:t>
      </w:r>
      <w:proofErr w:type="gramEnd"/>
      <w:r w:rsidR="00DA02ED">
        <w:rPr>
          <w:rFonts w:ascii="Arial" w:hAnsi="Arial" w:cs="Arial"/>
          <w:sz w:val="22"/>
          <w:szCs w:val="22"/>
        </w:rPr>
        <w:t xml:space="preserve"> </w:t>
      </w:r>
      <w:r>
        <w:rPr>
          <w:rFonts w:ascii="Arial" w:hAnsi="Arial" w:cs="Arial"/>
          <w:sz w:val="22"/>
          <w:szCs w:val="22"/>
        </w:rPr>
        <w:t>enter Post Numbe</w:t>
      </w:r>
      <w:r w:rsidR="00DA02ED">
        <w:rPr>
          <w:rFonts w:ascii="Arial" w:hAnsi="Arial" w:cs="Arial"/>
          <w:sz w:val="22"/>
          <w:szCs w:val="22"/>
        </w:rPr>
        <w:t>r on this screen</w:t>
      </w:r>
      <w:r>
        <w:rPr>
          <w:rFonts w:ascii="Arial" w:hAnsi="Arial" w:cs="Arial"/>
          <w:sz w:val="22"/>
          <w:szCs w:val="22"/>
        </w:rPr>
        <w:t xml:space="preserve"> and click Search</w:t>
      </w:r>
    </w:p>
    <w:p w:rsidR="001F0A82" w:rsidRPr="002B4A0F" w:rsidRDefault="001F0A82" w:rsidP="001F0A82">
      <w:pPr>
        <w:rPr>
          <w:rFonts w:ascii="Arial" w:hAnsi="Arial" w:cs="Arial"/>
          <w:sz w:val="22"/>
          <w:szCs w:val="22"/>
        </w:rPr>
      </w:pPr>
      <w:r>
        <w:rPr>
          <w:rFonts w:ascii="Arial" w:hAnsi="Arial" w:cs="Arial"/>
          <w:sz w:val="22"/>
          <w:szCs w:val="22"/>
        </w:rPr>
        <w:t>- click “</w:t>
      </w:r>
      <w:r w:rsidRPr="00DA02ED">
        <w:rPr>
          <w:rFonts w:ascii="Arial" w:hAnsi="Arial" w:cs="Arial"/>
          <w:b/>
          <w:sz w:val="22"/>
          <w:szCs w:val="22"/>
        </w:rPr>
        <w:t>…</w:t>
      </w:r>
      <w:r>
        <w:rPr>
          <w:rFonts w:ascii="Arial" w:hAnsi="Arial" w:cs="Arial"/>
          <w:sz w:val="22"/>
          <w:szCs w:val="22"/>
        </w:rPr>
        <w:t xml:space="preserve">” and select Create Request </w:t>
      </w:r>
      <w:proofErr w:type="gramStart"/>
      <w:r>
        <w:rPr>
          <w:rFonts w:ascii="Arial" w:hAnsi="Arial" w:cs="Arial"/>
          <w:sz w:val="22"/>
          <w:szCs w:val="22"/>
        </w:rPr>
        <w:t>From</w:t>
      </w:r>
      <w:proofErr w:type="gramEnd"/>
      <w:r>
        <w:rPr>
          <w:rFonts w:ascii="Arial" w:hAnsi="Arial" w:cs="Arial"/>
          <w:sz w:val="22"/>
          <w:szCs w:val="22"/>
        </w:rPr>
        <w:t xml:space="preserve"> Post</w:t>
      </w:r>
    </w:p>
    <w:p w:rsidR="001F0A82" w:rsidRDefault="001F0A82" w:rsidP="007D51BA">
      <w:pPr>
        <w:rPr>
          <w:rFonts w:ascii="Arial" w:hAnsi="Arial" w:cs="Arial"/>
          <w:b/>
          <w:sz w:val="22"/>
          <w:szCs w:val="22"/>
        </w:rPr>
      </w:pPr>
    </w:p>
    <w:p w:rsidR="007D51BA" w:rsidRDefault="007D51BA" w:rsidP="007D51BA">
      <w:pPr>
        <w:rPr>
          <w:rFonts w:ascii="Arial" w:hAnsi="Arial" w:cs="Arial"/>
          <w:sz w:val="22"/>
          <w:szCs w:val="22"/>
        </w:rPr>
      </w:pPr>
      <w:r w:rsidRPr="007D51BA">
        <w:rPr>
          <w:rFonts w:ascii="Arial" w:hAnsi="Arial" w:cs="Arial"/>
          <w:sz w:val="22"/>
          <w:szCs w:val="22"/>
        </w:rPr>
        <w:t xml:space="preserve">Before starting you need to have all the following information to hand as </w:t>
      </w:r>
      <w:r w:rsidRPr="007D51BA">
        <w:rPr>
          <w:rFonts w:ascii="Arial" w:hAnsi="Arial" w:cs="Arial"/>
          <w:b/>
          <w:sz w:val="22"/>
          <w:szCs w:val="22"/>
        </w:rPr>
        <w:t>you can only save once these mandatory fields have been completed</w:t>
      </w:r>
      <w:r w:rsidRPr="007D51BA">
        <w:rPr>
          <w:rFonts w:ascii="Arial" w:hAnsi="Arial" w:cs="Arial"/>
          <w:sz w:val="22"/>
          <w:szCs w:val="22"/>
        </w:rPr>
        <w:t>:</w:t>
      </w:r>
    </w:p>
    <w:p w:rsidR="001F0A82" w:rsidRPr="007D51BA" w:rsidRDefault="001F0A82" w:rsidP="007D51BA">
      <w:pPr>
        <w:rPr>
          <w:rFonts w:ascii="Arial" w:hAnsi="Arial" w:cs="Arial"/>
          <w:sz w:val="22"/>
          <w:szCs w:val="22"/>
        </w:rPr>
      </w:pPr>
    </w:p>
    <w:p w:rsidR="007D51BA" w:rsidRPr="007D51BA" w:rsidRDefault="007D51BA" w:rsidP="007D51BA">
      <w:pPr>
        <w:rPr>
          <w:rFonts w:ascii="Arial" w:hAnsi="Arial" w:cs="Arial"/>
          <w:sz w:val="22"/>
          <w:szCs w:val="22"/>
        </w:rPr>
      </w:pPr>
      <w:r w:rsidRPr="007D51BA">
        <w:rPr>
          <w:rFonts w:ascii="Arial" w:hAnsi="Arial" w:cs="Arial"/>
          <w:sz w:val="22"/>
          <w:szCs w:val="22"/>
        </w:rPr>
        <w:t xml:space="preserve">• </w:t>
      </w:r>
      <w:r w:rsidRPr="007D51BA">
        <w:rPr>
          <w:rFonts w:ascii="Arial" w:hAnsi="Arial" w:cs="Arial"/>
          <w:b/>
          <w:sz w:val="22"/>
          <w:szCs w:val="22"/>
        </w:rPr>
        <w:t>Screen 1</w:t>
      </w:r>
      <w:r w:rsidRPr="007D51BA">
        <w:rPr>
          <w:rFonts w:ascii="Arial" w:hAnsi="Arial" w:cs="Arial"/>
          <w:sz w:val="22"/>
          <w:szCs w:val="22"/>
        </w:rPr>
        <w:t xml:space="preserve"> - Position: All hierarchy fields, including sub-department. (Note: you must select N/A for each sub-department if no sub-</w:t>
      </w:r>
      <w:proofErr w:type="spellStart"/>
      <w:r w:rsidRPr="007D51BA">
        <w:rPr>
          <w:rFonts w:ascii="Arial" w:hAnsi="Arial" w:cs="Arial"/>
          <w:sz w:val="22"/>
          <w:szCs w:val="22"/>
        </w:rPr>
        <w:t>dept</w:t>
      </w:r>
      <w:proofErr w:type="spellEnd"/>
      <w:r w:rsidRPr="007D51BA">
        <w:rPr>
          <w:rFonts w:ascii="Arial" w:hAnsi="Arial" w:cs="Arial"/>
          <w:sz w:val="22"/>
          <w:szCs w:val="22"/>
        </w:rPr>
        <w:t xml:space="preserve"> is relevant, to be able to successfully save your staff request); Location</w:t>
      </w:r>
    </w:p>
    <w:p w:rsidR="007D51BA" w:rsidRPr="007D51BA" w:rsidRDefault="007D51BA" w:rsidP="007D51BA">
      <w:pPr>
        <w:rPr>
          <w:rFonts w:ascii="Arial" w:hAnsi="Arial" w:cs="Arial"/>
          <w:sz w:val="22"/>
          <w:szCs w:val="22"/>
        </w:rPr>
      </w:pPr>
      <w:r w:rsidRPr="007D51BA">
        <w:rPr>
          <w:rFonts w:ascii="Arial" w:hAnsi="Arial" w:cs="Arial"/>
          <w:sz w:val="22"/>
          <w:szCs w:val="22"/>
        </w:rPr>
        <w:t xml:space="preserve">• </w:t>
      </w:r>
      <w:r w:rsidRPr="007D51BA">
        <w:rPr>
          <w:rFonts w:ascii="Arial" w:hAnsi="Arial" w:cs="Arial"/>
          <w:b/>
          <w:sz w:val="22"/>
          <w:szCs w:val="22"/>
        </w:rPr>
        <w:t xml:space="preserve">Screen 2 </w:t>
      </w:r>
      <w:r w:rsidRPr="007D51BA">
        <w:rPr>
          <w:rFonts w:ascii="Arial" w:hAnsi="Arial" w:cs="Arial"/>
          <w:sz w:val="22"/>
          <w:szCs w:val="22"/>
        </w:rPr>
        <w:t>– Contract Details: Pay Scale, Salary Scale Point or Grade for Casuals, FTE, Line Manager</w:t>
      </w:r>
    </w:p>
    <w:p w:rsidR="007D51BA" w:rsidRPr="007D51BA" w:rsidRDefault="007D51BA" w:rsidP="007D51BA">
      <w:pPr>
        <w:rPr>
          <w:rFonts w:ascii="Arial" w:hAnsi="Arial" w:cs="Arial"/>
          <w:sz w:val="22"/>
          <w:szCs w:val="22"/>
        </w:rPr>
      </w:pPr>
      <w:r w:rsidRPr="007D51BA">
        <w:rPr>
          <w:rFonts w:ascii="Arial" w:hAnsi="Arial" w:cs="Arial"/>
          <w:sz w:val="22"/>
          <w:szCs w:val="22"/>
        </w:rPr>
        <w:t xml:space="preserve">• </w:t>
      </w:r>
      <w:r w:rsidRPr="007D51BA">
        <w:rPr>
          <w:rFonts w:ascii="Arial" w:hAnsi="Arial" w:cs="Arial"/>
          <w:b/>
          <w:sz w:val="22"/>
          <w:szCs w:val="22"/>
        </w:rPr>
        <w:t>Screen 3</w:t>
      </w:r>
      <w:r w:rsidRPr="007D51BA">
        <w:rPr>
          <w:rFonts w:ascii="Arial" w:hAnsi="Arial" w:cs="Arial"/>
          <w:sz w:val="22"/>
          <w:szCs w:val="22"/>
        </w:rPr>
        <w:t xml:space="preserve"> – Job Details: Application form (type of contract – select: “1. Academic, Research and Senior Staff App Form”), Short job title, Long job title, Where to advertise and how long for?</w:t>
      </w:r>
    </w:p>
    <w:p w:rsidR="007D51BA" w:rsidRPr="007D51BA" w:rsidRDefault="007D51BA" w:rsidP="007D51BA">
      <w:pPr>
        <w:rPr>
          <w:rFonts w:ascii="Arial" w:hAnsi="Arial" w:cs="Arial"/>
          <w:sz w:val="22"/>
          <w:szCs w:val="22"/>
        </w:rPr>
      </w:pPr>
      <w:r w:rsidRPr="007D51BA">
        <w:rPr>
          <w:rFonts w:ascii="Arial" w:hAnsi="Arial" w:cs="Arial"/>
          <w:sz w:val="22"/>
          <w:szCs w:val="22"/>
        </w:rPr>
        <w:t xml:space="preserve">• </w:t>
      </w:r>
      <w:r w:rsidRPr="007D51BA">
        <w:rPr>
          <w:rFonts w:ascii="Arial" w:hAnsi="Arial" w:cs="Arial"/>
          <w:b/>
          <w:sz w:val="22"/>
          <w:szCs w:val="22"/>
        </w:rPr>
        <w:t>Screen 4</w:t>
      </w:r>
      <w:r w:rsidRPr="007D51BA">
        <w:rPr>
          <w:rFonts w:ascii="Arial" w:hAnsi="Arial" w:cs="Arial"/>
          <w:sz w:val="22"/>
          <w:szCs w:val="22"/>
        </w:rPr>
        <w:t xml:space="preserve"> – Vacancy Details: Vacancy Type (Research), Position Type (full-time/part-time fixed term/permanent researcher)</w:t>
      </w:r>
    </w:p>
    <w:p w:rsidR="007D51BA" w:rsidRPr="007D51BA" w:rsidRDefault="007D51BA" w:rsidP="007D51BA">
      <w:pPr>
        <w:rPr>
          <w:rFonts w:ascii="Arial" w:hAnsi="Arial" w:cs="Arial"/>
          <w:sz w:val="22"/>
          <w:szCs w:val="22"/>
        </w:rPr>
      </w:pPr>
      <w:r w:rsidRPr="007D51BA">
        <w:rPr>
          <w:rFonts w:ascii="Arial" w:hAnsi="Arial" w:cs="Arial"/>
          <w:sz w:val="22"/>
          <w:szCs w:val="22"/>
        </w:rPr>
        <w:t xml:space="preserve">• </w:t>
      </w:r>
      <w:r w:rsidRPr="007D51BA">
        <w:rPr>
          <w:rFonts w:ascii="Arial" w:hAnsi="Arial" w:cs="Arial"/>
          <w:b/>
          <w:sz w:val="22"/>
          <w:szCs w:val="22"/>
        </w:rPr>
        <w:t xml:space="preserve">Screen 5 </w:t>
      </w:r>
      <w:r w:rsidRPr="007D51BA">
        <w:rPr>
          <w:rFonts w:ascii="Arial" w:hAnsi="Arial" w:cs="Arial"/>
          <w:sz w:val="22"/>
          <w:szCs w:val="22"/>
        </w:rPr>
        <w:t>- You can upload one document and then proceed to the end and save your request.  You can then go back to this screen and upload other documents as needed as per instructions in the manual. You must attach the Job Description and Person Spec.</w:t>
      </w:r>
    </w:p>
    <w:p w:rsidR="007D51BA" w:rsidRPr="007D51BA" w:rsidRDefault="007D51BA" w:rsidP="007D51BA">
      <w:pPr>
        <w:rPr>
          <w:rFonts w:ascii="Arial" w:hAnsi="Arial" w:cs="Arial"/>
          <w:sz w:val="22"/>
          <w:szCs w:val="22"/>
        </w:rPr>
      </w:pPr>
      <w:r w:rsidRPr="007D51BA">
        <w:rPr>
          <w:rFonts w:ascii="Arial" w:hAnsi="Arial" w:cs="Arial"/>
          <w:sz w:val="22"/>
          <w:szCs w:val="22"/>
        </w:rPr>
        <w:t xml:space="preserve">• </w:t>
      </w:r>
      <w:r w:rsidRPr="007D51BA">
        <w:rPr>
          <w:rFonts w:ascii="Arial" w:hAnsi="Arial" w:cs="Arial"/>
          <w:b/>
          <w:sz w:val="22"/>
          <w:szCs w:val="22"/>
        </w:rPr>
        <w:t>Screen 6</w:t>
      </w:r>
      <w:r w:rsidRPr="007D51BA">
        <w:rPr>
          <w:rFonts w:ascii="Arial" w:hAnsi="Arial" w:cs="Arial"/>
          <w:sz w:val="22"/>
          <w:szCs w:val="22"/>
        </w:rPr>
        <w:t xml:space="preserve"> - Cost Allocation: Cost centre, Project code, Date from, Date to and percentage to be funded by this code.</w:t>
      </w:r>
    </w:p>
    <w:p w:rsidR="007D51BA" w:rsidRPr="007D51BA" w:rsidRDefault="007D51BA" w:rsidP="007D51BA">
      <w:pPr>
        <w:rPr>
          <w:rFonts w:ascii="Arial" w:hAnsi="Arial" w:cs="Arial"/>
          <w:sz w:val="22"/>
          <w:szCs w:val="22"/>
        </w:rPr>
      </w:pPr>
      <w:r w:rsidRPr="007D51BA">
        <w:rPr>
          <w:rFonts w:ascii="Arial" w:hAnsi="Arial" w:cs="Arial"/>
          <w:sz w:val="22"/>
          <w:szCs w:val="22"/>
        </w:rPr>
        <w:t xml:space="preserve">• </w:t>
      </w:r>
      <w:r w:rsidRPr="007D51BA">
        <w:rPr>
          <w:rFonts w:ascii="Arial" w:hAnsi="Arial" w:cs="Arial"/>
          <w:b/>
          <w:sz w:val="22"/>
          <w:szCs w:val="22"/>
        </w:rPr>
        <w:t>Screen 7</w:t>
      </w:r>
      <w:r w:rsidRPr="007D51BA">
        <w:rPr>
          <w:rFonts w:ascii="Arial" w:hAnsi="Arial" w:cs="Arial"/>
          <w:sz w:val="22"/>
          <w:szCs w:val="22"/>
        </w:rPr>
        <w:t xml:space="preserve"> – Summary: Once the above screens are completed you can press “save” and this will generate a unique request number, which you should note for all future correspondence with HR. Press “submit” only when all supporting documentation has been uploaded.</w:t>
      </w:r>
    </w:p>
    <w:p w:rsidR="007D51BA" w:rsidRPr="007D51BA" w:rsidRDefault="007D51BA" w:rsidP="007D51BA">
      <w:pPr>
        <w:rPr>
          <w:rFonts w:ascii="Arial" w:hAnsi="Arial" w:cs="Arial"/>
          <w:sz w:val="22"/>
          <w:szCs w:val="22"/>
        </w:rPr>
      </w:pPr>
    </w:p>
    <w:p w:rsidR="007D51BA" w:rsidRPr="007D51BA" w:rsidRDefault="007D51BA" w:rsidP="007D51BA">
      <w:pPr>
        <w:rPr>
          <w:rFonts w:ascii="Arial" w:hAnsi="Arial" w:cs="Arial"/>
          <w:sz w:val="22"/>
          <w:szCs w:val="22"/>
        </w:rPr>
      </w:pPr>
      <w:r w:rsidRPr="007D51BA">
        <w:rPr>
          <w:rFonts w:ascii="Arial" w:hAnsi="Arial" w:cs="Arial"/>
          <w:sz w:val="22"/>
          <w:szCs w:val="22"/>
        </w:rPr>
        <w:t xml:space="preserve">All interview panel members should be listed on Screen 3: Job Details, so that they can be given access to view the applications. </w:t>
      </w:r>
    </w:p>
    <w:p w:rsidR="007D51BA" w:rsidRPr="007D51BA" w:rsidRDefault="007D51BA" w:rsidP="007D51BA">
      <w:pPr>
        <w:rPr>
          <w:rFonts w:ascii="Arial" w:hAnsi="Arial" w:cs="Arial"/>
          <w:sz w:val="22"/>
          <w:szCs w:val="22"/>
        </w:rPr>
      </w:pPr>
    </w:p>
    <w:p w:rsidR="007D51BA" w:rsidRDefault="007D51BA" w:rsidP="007D51BA">
      <w:pPr>
        <w:rPr>
          <w:rFonts w:ascii="Arial" w:hAnsi="Arial" w:cs="Arial"/>
          <w:sz w:val="22"/>
          <w:szCs w:val="22"/>
        </w:rPr>
      </w:pPr>
      <w:r w:rsidRPr="007D51BA">
        <w:rPr>
          <w:rFonts w:ascii="Arial" w:hAnsi="Arial" w:cs="Arial"/>
          <w:sz w:val="22"/>
          <w:szCs w:val="22"/>
        </w:rPr>
        <w:t>You can enter the advert details on Screen 4: Vacancy Details.</w:t>
      </w:r>
    </w:p>
    <w:p w:rsidR="00D24CCD" w:rsidRDefault="00D24CCD" w:rsidP="007D51BA">
      <w:pPr>
        <w:rPr>
          <w:rFonts w:ascii="Arial" w:hAnsi="Arial" w:cs="Arial"/>
          <w:sz w:val="22"/>
          <w:szCs w:val="22"/>
        </w:rPr>
      </w:pPr>
    </w:p>
    <w:p w:rsidR="00D24CCD" w:rsidRPr="007D51BA" w:rsidRDefault="008B764E" w:rsidP="007D51BA">
      <w:pPr>
        <w:rPr>
          <w:rFonts w:ascii="Arial" w:hAnsi="Arial" w:cs="Arial"/>
          <w:sz w:val="22"/>
          <w:szCs w:val="22"/>
        </w:rPr>
      </w:pPr>
      <w:r>
        <w:rPr>
          <w:rFonts w:ascii="Arial" w:hAnsi="Arial" w:cs="Arial"/>
          <w:sz w:val="22"/>
          <w:szCs w:val="22"/>
        </w:rPr>
        <w:t>The</w:t>
      </w:r>
      <w:r w:rsidR="00D24CCD">
        <w:rPr>
          <w:rFonts w:ascii="Arial" w:hAnsi="Arial" w:cs="Arial"/>
          <w:sz w:val="22"/>
          <w:szCs w:val="22"/>
        </w:rPr>
        <w:t xml:space="preserve"> Executive Office Administrator to the Associate Dean – Research &amp; Knowledge Exchange, (see Contacts – 1.9) can provide support</w:t>
      </w:r>
      <w:r w:rsidR="005E1E69">
        <w:rPr>
          <w:rFonts w:ascii="Arial" w:hAnsi="Arial" w:cs="Arial"/>
          <w:sz w:val="22"/>
          <w:szCs w:val="22"/>
        </w:rPr>
        <w:t xml:space="preserve"> </w:t>
      </w:r>
      <w:r w:rsidR="009F0D7D">
        <w:rPr>
          <w:rFonts w:ascii="Arial" w:hAnsi="Arial" w:cs="Arial"/>
          <w:sz w:val="22"/>
          <w:szCs w:val="22"/>
        </w:rPr>
        <w:t>for</w:t>
      </w:r>
      <w:r w:rsidR="00D24CCD">
        <w:rPr>
          <w:rFonts w:ascii="Arial" w:hAnsi="Arial" w:cs="Arial"/>
          <w:sz w:val="22"/>
          <w:szCs w:val="22"/>
        </w:rPr>
        <w:t xml:space="preserve"> using CORE to raise a staff request for contract research</w:t>
      </w:r>
      <w:r w:rsidR="00BD44AB">
        <w:rPr>
          <w:rFonts w:ascii="Arial" w:hAnsi="Arial" w:cs="Arial"/>
          <w:sz w:val="22"/>
          <w:szCs w:val="22"/>
        </w:rPr>
        <w:t>ers</w:t>
      </w:r>
      <w:r w:rsidR="00D24CCD">
        <w:rPr>
          <w:rFonts w:ascii="Arial" w:hAnsi="Arial" w:cs="Arial"/>
          <w:sz w:val="22"/>
          <w:szCs w:val="22"/>
        </w:rPr>
        <w:t>.</w:t>
      </w:r>
    </w:p>
    <w:p w:rsidR="007D51BA" w:rsidRPr="007D51BA" w:rsidRDefault="007D51BA" w:rsidP="007D51BA">
      <w:pPr>
        <w:rPr>
          <w:rFonts w:ascii="Arial" w:hAnsi="Arial" w:cs="Arial"/>
          <w:sz w:val="22"/>
          <w:szCs w:val="22"/>
        </w:rPr>
      </w:pPr>
    </w:p>
    <w:p w:rsidR="007D51BA" w:rsidRPr="007D51BA" w:rsidRDefault="007D51BA" w:rsidP="007D51BA">
      <w:pPr>
        <w:rPr>
          <w:rFonts w:ascii="Arial" w:hAnsi="Arial" w:cs="Arial"/>
          <w:b/>
          <w:i/>
          <w:sz w:val="22"/>
          <w:szCs w:val="22"/>
        </w:rPr>
      </w:pPr>
      <w:r w:rsidRPr="007D51BA">
        <w:rPr>
          <w:rFonts w:ascii="Arial" w:hAnsi="Arial" w:cs="Arial"/>
          <w:b/>
          <w:i/>
          <w:sz w:val="22"/>
          <w:szCs w:val="22"/>
        </w:rPr>
        <w:t>Faculty approvals</w:t>
      </w:r>
    </w:p>
    <w:p w:rsidR="007D51BA" w:rsidRPr="007D51BA" w:rsidRDefault="007D51BA" w:rsidP="007D51BA">
      <w:pPr>
        <w:rPr>
          <w:rFonts w:ascii="Arial" w:hAnsi="Arial" w:cs="Arial"/>
          <w:sz w:val="22"/>
          <w:szCs w:val="22"/>
        </w:rPr>
      </w:pPr>
      <w:r w:rsidRPr="007D51BA">
        <w:rPr>
          <w:rFonts w:ascii="Arial" w:hAnsi="Arial" w:cs="Arial"/>
          <w:sz w:val="22"/>
          <w:szCs w:val="22"/>
        </w:rPr>
        <w:t>Once the Staff Request is submitted, it is circulated electronically by CORE for approvals in this order:</w:t>
      </w:r>
    </w:p>
    <w:p w:rsidR="007D51BA" w:rsidRPr="007D51BA" w:rsidRDefault="007D51BA" w:rsidP="007D51BA">
      <w:pPr>
        <w:rPr>
          <w:rFonts w:ascii="Arial" w:hAnsi="Arial" w:cs="Arial"/>
          <w:sz w:val="22"/>
          <w:szCs w:val="22"/>
          <w:u w:val="single"/>
        </w:rPr>
      </w:pPr>
      <w:r w:rsidRPr="007D51BA">
        <w:rPr>
          <w:rFonts w:ascii="Arial" w:hAnsi="Arial" w:cs="Arial"/>
          <w:sz w:val="22"/>
          <w:szCs w:val="22"/>
          <w:u w:val="single"/>
        </w:rPr>
        <w:t>Research staff request</w:t>
      </w:r>
    </w:p>
    <w:p w:rsidR="007D51BA" w:rsidRPr="007D51BA" w:rsidRDefault="007D51BA" w:rsidP="007D51BA">
      <w:pPr>
        <w:rPr>
          <w:rFonts w:ascii="Arial" w:hAnsi="Arial" w:cs="Arial"/>
          <w:sz w:val="22"/>
          <w:szCs w:val="22"/>
        </w:rPr>
      </w:pPr>
      <w:r w:rsidRPr="007D51BA">
        <w:rPr>
          <w:rFonts w:ascii="Arial" w:hAnsi="Arial" w:cs="Arial"/>
          <w:sz w:val="22"/>
          <w:szCs w:val="22"/>
        </w:rPr>
        <w:t>Head of Department</w:t>
      </w:r>
    </w:p>
    <w:p w:rsidR="007D51BA" w:rsidRPr="007D51BA" w:rsidRDefault="007D51BA" w:rsidP="007D51BA">
      <w:pPr>
        <w:rPr>
          <w:rFonts w:ascii="Arial" w:hAnsi="Arial" w:cs="Arial"/>
          <w:sz w:val="22"/>
          <w:szCs w:val="22"/>
        </w:rPr>
      </w:pPr>
      <w:r w:rsidRPr="007D51BA">
        <w:rPr>
          <w:rFonts w:ascii="Arial" w:hAnsi="Arial" w:cs="Arial"/>
          <w:sz w:val="22"/>
          <w:szCs w:val="22"/>
        </w:rPr>
        <w:t xml:space="preserve">Finance </w:t>
      </w:r>
      <w:r w:rsidR="008B764E">
        <w:rPr>
          <w:rFonts w:ascii="Arial" w:hAnsi="Arial" w:cs="Arial"/>
          <w:sz w:val="22"/>
          <w:szCs w:val="22"/>
        </w:rPr>
        <w:t>–</w:t>
      </w:r>
      <w:r w:rsidRPr="007D51BA">
        <w:rPr>
          <w:rFonts w:ascii="Arial" w:hAnsi="Arial" w:cs="Arial"/>
          <w:sz w:val="22"/>
          <w:szCs w:val="22"/>
        </w:rPr>
        <w:t xml:space="preserve"> </w:t>
      </w:r>
      <w:r w:rsidR="008B764E">
        <w:rPr>
          <w:rFonts w:ascii="Arial" w:hAnsi="Arial" w:cs="Arial"/>
          <w:sz w:val="22"/>
          <w:szCs w:val="22"/>
        </w:rPr>
        <w:t>Head of Finance</w:t>
      </w:r>
      <w:r w:rsidRPr="007D51BA">
        <w:rPr>
          <w:rFonts w:ascii="Arial" w:hAnsi="Arial" w:cs="Arial"/>
          <w:sz w:val="22"/>
          <w:szCs w:val="22"/>
        </w:rPr>
        <w:t>/</w:t>
      </w:r>
      <w:r w:rsidR="00C80DD6">
        <w:rPr>
          <w:rFonts w:ascii="Arial" w:hAnsi="Arial" w:cs="Arial"/>
          <w:sz w:val="22"/>
          <w:szCs w:val="22"/>
        </w:rPr>
        <w:t>Yong Han</w:t>
      </w:r>
    </w:p>
    <w:p w:rsidR="007D51BA" w:rsidRPr="007D51BA" w:rsidRDefault="007D51BA" w:rsidP="007D51BA">
      <w:pPr>
        <w:rPr>
          <w:rFonts w:ascii="Arial" w:hAnsi="Arial" w:cs="Arial"/>
          <w:sz w:val="22"/>
          <w:szCs w:val="22"/>
        </w:rPr>
      </w:pPr>
      <w:r w:rsidRPr="007D51BA">
        <w:rPr>
          <w:rFonts w:ascii="Arial" w:hAnsi="Arial" w:cs="Arial"/>
          <w:sz w:val="22"/>
          <w:szCs w:val="22"/>
        </w:rPr>
        <w:t xml:space="preserve">HLS Research Approver – </w:t>
      </w:r>
      <w:proofErr w:type="spellStart"/>
      <w:r w:rsidRPr="007D51BA">
        <w:rPr>
          <w:rFonts w:ascii="Arial" w:hAnsi="Arial" w:cs="Arial"/>
          <w:sz w:val="22"/>
          <w:szCs w:val="22"/>
        </w:rPr>
        <w:t>Prof.</w:t>
      </w:r>
      <w:proofErr w:type="spellEnd"/>
      <w:r w:rsidRPr="007D51BA">
        <w:rPr>
          <w:rFonts w:ascii="Arial" w:hAnsi="Arial" w:cs="Arial"/>
          <w:sz w:val="22"/>
          <w:szCs w:val="22"/>
        </w:rPr>
        <w:t xml:space="preserve"> David Evans </w:t>
      </w:r>
    </w:p>
    <w:p w:rsidR="007D51BA" w:rsidRPr="007D51BA" w:rsidRDefault="007D51BA" w:rsidP="007D51BA">
      <w:pPr>
        <w:rPr>
          <w:rFonts w:ascii="Arial" w:hAnsi="Arial" w:cs="Arial"/>
          <w:sz w:val="22"/>
          <w:szCs w:val="22"/>
        </w:rPr>
      </w:pPr>
      <w:r w:rsidRPr="007D51BA">
        <w:rPr>
          <w:rFonts w:ascii="Arial" w:hAnsi="Arial" w:cs="Arial"/>
          <w:sz w:val="22"/>
          <w:szCs w:val="22"/>
        </w:rPr>
        <w:t>HR</w:t>
      </w:r>
    </w:p>
    <w:p w:rsidR="007D51BA" w:rsidRPr="007D51BA" w:rsidRDefault="007D51BA" w:rsidP="007D51BA">
      <w:pPr>
        <w:rPr>
          <w:rFonts w:ascii="Arial" w:hAnsi="Arial" w:cs="Arial"/>
          <w:sz w:val="22"/>
          <w:szCs w:val="22"/>
        </w:rPr>
      </w:pPr>
    </w:p>
    <w:p w:rsidR="007D51BA" w:rsidRPr="007D51BA" w:rsidRDefault="007D51BA" w:rsidP="007D51BA">
      <w:pPr>
        <w:rPr>
          <w:rFonts w:ascii="Arial" w:hAnsi="Arial" w:cs="Arial"/>
          <w:sz w:val="22"/>
          <w:szCs w:val="22"/>
        </w:rPr>
      </w:pPr>
      <w:r w:rsidRPr="007D51BA">
        <w:rPr>
          <w:rFonts w:ascii="Arial" w:hAnsi="Arial" w:cs="Arial"/>
          <w:sz w:val="22"/>
          <w:szCs w:val="22"/>
        </w:rPr>
        <w:t xml:space="preserve">Once the final approval is given in CORE, HR will post the advert according to the timetable you provide in the Staff Request. </w:t>
      </w:r>
    </w:p>
    <w:p w:rsidR="007D51BA" w:rsidRDefault="007D51BA" w:rsidP="00EF6821">
      <w:pPr>
        <w:rPr>
          <w:rFonts w:ascii="Arial" w:hAnsi="Arial" w:cs="Arial"/>
          <w:sz w:val="22"/>
          <w:szCs w:val="22"/>
        </w:rPr>
      </w:pPr>
    </w:p>
    <w:p w:rsidR="00013B99" w:rsidRPr="00013B99" w:rsidRDefault="00013B99" w:rsidP="00013B99">
      <w:pPr>
        <w:rPr>
          <w:rFonts w:ascii="Arial" w:hAnsi="Arial" w:cs="Arial"/>
          <w:b/>
          <w:i/>
          <w:sz w:val="22"/>
          <w:szCs w:val="22"/>
        </w:rPr>
      </w:pPr>
      <w:r w:rsidRPr="00013B99">
        <w:rPr>
          <w:rFonts w:ascii="Arial" w:hAnsi="Arial" w:cs="Arial"/>
          <w:b/>
          <w:i/>
          <w:sz w:val="22"/>
          <w:szCs w:val="22"/>
        </w:rPr>
        <w:t>1.4.</w:t>
      </w:r>
      <w:r>
        <w:rPr>
          <w:rFonts w:ascii="Arial" w:hAnsi="Arial" w:cs="Arial"/>
          <w:b/>
          <w:i/>
          <w:sz w:val="22"/>
          <w:szCs w:val="22"/>
        </w:rPr>
        <w:t>4</w:t>
      </w:r>
      <w:r w:rsidRPr="00013B99">
        <w:rPr>
          <w:rFonts w:ascii="Arial" w:hAnsi="Arial" w:cs="Arial"/>
          <w:b/>
          <w:i/>
          <w:sz w:val="22"/>
          <w:szCs w:val="22"/>
        </w:rPr>
        <w:t xml:space="preserve"> Advertising:</w:t>
      </w:r>
    </w:p>
    <w:p w:rsidR="00013B99" w:rsidRPr="00013B99" w:rsidRDefault="00013B99" w:rsidP="00013B99">
      <w:pPr>
        <w:rPr>
          <w:rFonts w:ascii="Arial" w:hAnsi="Arial" w:cs="Arial"/>
          <w:sz w:val="22"/>
          <w:szCs w:val="22"/>
        </w:rPr>
      </w:pPr>
      <w:r w:rsidRPr="00013B99">
        <w:rPr>
          <w:rFonts w:ascii="Arial" w:hAnsi="Arial" w:cs="Arial"/>
          <w:sz w:val="22"/>
          <w:szCs w:val="22"/>
        </w:rPr>
        <w:t>All posts are advertised on:</w:t>
      </w:r>
    </w:p>
    <w:p w:rsidR="00013B99" w:rsidRPr="00013B99" w:rsidRDefault="00013B99" w:rsidP="00013B99">
      <w:pPr>
        <w:rPr>
          <w:rFonts w:ascii="Arial" w:hAnsi="Arial" w:cs="Arial"/>
          <w:sz w:val="22"/>
          <w:szCs w:val="22"/>
        </w:rPr>
      </w:pPr>
      <w:r w:rsidRPr="00013B99">
        <w:rPr>
          <w:rFonts w:ascii="Arial" w:hAnsi="Arial" w:cs="Arial"/>
          <w:sz w:val="22"/>
          <w:szCs w:val="22"/>
        </w:rPr>
        <w:t xml:space="preserve">▪ OBU job vacancies website </w:t>
      </w:r>
      <w:hyperlink r:id="rId27" w:history="1">
        <w:r w:rsidRPr="00013B99">
          <w:rPr>
            <w:rStyle w:val="Hyperlink"/>
            <w:rFonts w:ascii="Arial" w:hAnsi="Arial" w:cs="Arial"/>
            <w:sz w:val="22"/>
            <w:szCs w:val="22"/>
          </w:rPr>
          <w:t>http://www.brookes.ac.uk/job-vacancies/</w:t>
        </w:r>
      </w:hyperlink>
    </w:p>
    <w:p w:rsidR="00013B99" w:rsidRPr="00013B99" w:rsidRDefault="00013B99" w:rsidP="00013B99">
      <w:pPr>
        <w:rPr>
          <w:rFonts w:ascii="Arial" w:hAnsi="Arial" w:cs="Arial"/>
          <w:sz w:val="22"/>
          <w:szCs w:val="22"/>
        </w:rPr>
      </w:pPr>
      <w:r w:rsidRPr="00013B99">
        <w:rPr>
          <w:rFonts w:ascii="Arial" w:hAnsi="Arial" w:cs="Arial"/>
          <w:sz w:val="22"/>
          <w:szCs w:val="22"/>
        </w:rPr>
        <w:t>▪ Jobs.ac.uk</w:t>
      </w:r>
    </w:p>
    <w:p w:rsidR="00013B99" w:rsidRPr="00013B99" w:rsidRDefault="00013B99" w:rsidP="00013B99">
      <w:pPr>
        <w:rPr>
          <w:rFonts w:ascii="Arial" w:hAnsi="Arial" w:cs="Arial"/>
          <w:sz w:val="22"/>
          <w:szCs w:val="22"/>
        </w:rPr>
      </w:pPr>
      <w:r w:rsidRPr="00013B99">
        <w:rPr>
          <w:rFonts w:ascii="Arial" w:hAnsi="Arial" w:cs="Arial"/>
          <w:sz w:val="22"/>
          <w:szCs w:val="22"/>
        </w:rPr>
        <w:t>▪ Indeed</w:t>
      </w:r>
    </w:p>
    <w:p w:rsidR="00013B99" w:rsidRPr="00013B99" w:rsidRDefault="00013B99" w:rsidP="00013B99">
      <w:pPr>
        <w:rPr>
          <w:rFonts w:ascii="Arial" w:hAnsi="Arial" w:cs="Arial"/>
          <w:sz w:val="22"/>
          <w:szCs w:val="22"/>
        </w:rPr>
      </w:pPr>
      <w:r w:rsidRPr="00013B99">
        <w:rPr>
          <w:rFonts w:ascii="Arial" w:hAnsi="Arial" w:cs="Arial"/>
          <w:sz w:val="22"/>
          <w:szCs w:val="22"/>
        </w:rPr>
        <w:t>▪ Universal Job Match (government job search site)</w:t>
      </w:r>
      <w:r w:rsidRPr="00013B99">
        <w:rPr>
          <w:rFonts w:ascii="Arial" w:hAnsi="Arial" w:cs="Arial"/>
          <w:sz w:val="22"/>
          <w:szCs w:val="22"/>
        </w:rPr>
        <w:cr/>
      </w:r>
    </w:p>
    <w:p w:rsidR="00013B99" w:rsidRPr="00013B99" w:rsidRDefault="00013B99" w:rsidP="00013B99">
      <w:pPr>
        <w:rPr>
          <w:rFonts w:ascii="Arial" w:hAnsi="Arial" w:cs="Arial"/>
          <w:sz w:val="22"/>
          <w:szCs w:val="22"/>
        </w:rPr>
      </w:pPr>
      <w:r w:rsidRPr="00013B99">
        <w:rPr>
          <w:rFonts w:ascii="Arial" w:hAnsi="Arial" w:cs="Arial"/>
          <w:sz w:val="22"/>
          <w:szCs w:val="22"/>
        </w:rPr>
        <w:lastRenderedPageBreak/>
        <w:t xml:space="preserve">It is not normally necessary to advertise research posts anywhere other than the above web sites. Advertising locally in the Oxford Times is very expensive (around £1,000) and a cost code for such an advert must be agreed with Faculty Finance. Please be aware that financial codes may differ for adverts and salary costs, depending on the terms and conditions set by the funder. </w:t>
      </w:r>
    </w:p>
    <w:p w:rsidR="00013B99" w:rsidRPr="00013B99" w:rsidRDefault="00013B99" w:rsidP="00013B99">
      <w:pPr>
        <w:rPr>
          <w:rFonts w:ascii="Arial" w:hAnsi="Arial" w:cs="Arial"/>
          <w:sz w:val="22"/>
          <w:szCs w:val="22"/>
        </w:rPr>
      </w:pPr>
    </w:p>
    <w:p w:rsidR="00013B99" w:rsidRPr="00013B99" w:rsidRDefault="00013B99" w:rsidP="00013B99">
      <w:pPr>
        <w:rPr>
          <w:rFonts w:ascii="Arial" w:hAnsi="Arial" w:cs="Arial"/>
          <w:sz w:val="22"/>
          <w:szCs w:val="22"/>
        </w:rPr>
      </w:pPr>
      <w:r w:rsidRPr="00013B99">
        <w:rPr>
          <w:rFonts w:ascii="Arial" w:hAnsi="Arial" w:cs="Arial"/>
          <w:sz w:val="22"/>
          <w:szCs w:val="22"/>
        </w:rPr>
        <w:t>Where appropriate you are free to circulate the advert and further details to colleagues elsewhere (but all applications must be made through the official channels, using the HR CORE system).</w:t>
      </w:r>
    </w:p>
    <w:p w:rsidR="00013B99" w:rsidRPr="00013B99" w:rsidRDefault="00013B99" w:rsidP="00013B99">
      <w:pPr>
        <w:rPr>
          <w:rFonts w:ascii="Arial" w:hAnsi="Arial" w:cs="Arial"/>
          <w:sz w:val="22"/>
          <w:szCs w:val="22"/>
        </w:rPr>
      </w:pPr>
    </w:p>
    <w:p w:rsidR="007D51BA" w:rsidRDefault="00013B99" w:rsidP="00013B99">
      <w:pPr>
        <w:rPr>
          <w:rFonts w:ascii="Arial" w:hAnsi="Arial" w:cs="Arial"/>
          <w:sz w:val="22"/>
          <w:szCs w:val="22"/>
        </w:rPr>
      </w:pPr>
      <w:r w:rsidRPr="00013B99">
        <w:rPr>
          <w:rFonts w:ascii="Arial" w:hAnsi="Arial" w:cs="Arial"/>
          <w:sz w:val="22"/>
          <w:szCs w:val="22"/>
        </w:rPr>
        <w:t>If there is any possibility that the post could be held by a person who needs a certificate of sponsorship then it must be advertised for 5 weeks, as stipulated by UKVI, otherwise the minimum advertising period is 2 weeks.</w:t>
      </w:r>
      <w:r w:rsidRPr="00013B99">
        <w:rPr>
          <w:rFonts w:ascii="Arial" w:hAnsi="Arial" w:cs="Arial"/>
          <w:sz w:val="22"/>
          <w:szCs w:val="22"/>
        </w:rPr>
        <w:cr/>
      </w:r>
    </w:p>
    <w:p w:rsidR="00013B99" w:rsidRDefault="00013B99" w:rsidP="00013B99">
      <w:pPr>
        <w:rPr>
          <w:rFonts w:ascii="Arial" w:hAnsi="Arial" w:cs="Arial"/>
          <w:b/>
          <w:i/>
          <w:sz w:val="22"/>
          <w:szCs w:val="22"/>
        </w:rPr>
      </w:pPr>
      <w:r w:rsidRPr="00013B99">
        <w:rPr>
          <w:rFonts w:ascii="Arial" w:hAnsi="Arial" w:cs="Arial"/>
          <w:b/>
          <w:i/>
          <w:sz w:val="22"/>
          <w:szCs w:val="22"/>
        </w:rPr>
        <w:t>1.4.5 Short-listing and Interview arrangements</w:t>
      </w:r>
    </w:p>
    <w:p w:rsidR="00BD44AB" w:rsidRPr="00013B99" w:rsidRDefault="00BD44AB" w:rsidP="00BD44AB">
      <w:pPr>
        <w:rPr>
          <w:rFonts w:ascii="Arial" w:hAnsi="Arial" w:cs="Arial"/>
          <w:sz w:val="22"/>
          <w:szCs w:val="22"/>
        </w:rPr>
      </w:pPr>
      <w:r w:rsidRPr="00013B99">
        <w:rPr>
          <w:rFonts w:ascii="Arial" w:hAnsi="Arial" w:cs="Arial"/>
          <w:sz w:val="22"/>
          <w:szCs w:val="22"/>
        </w:rPr>
        <w:t xml:space="preserve">Anyone who has not completed the Recruitment &amp; Selection course </w:t>
      </w:r>
      <w:r>
        <w:rPr>
          <w:rFonts w:ascii="Arial" w:hAnsi="Arial" w:cs="Arial"/>
          <w:sz w:val="22"/>
          <w:szCs w:val="22"/>
        </w:rPr>
        <w:t xml:space="preserve">run by OCSLD </w:t>
      </w:r>
      <w:r w:rsidRPr="00013B99">
        <w:rPr>
          <w:rFonts w:ascii="Arial" w:hAnsi="Arial" w:cs="Arial"/>
          <w:sz w:val="22"/>
          <w:szCs w:val="22"/>
        </w:rPr>
        <w:t>(or the refresher course to be taken every three years) cannot take an active part in the interview panel – they can only observe.</w:t>
      </w:r>
    </w:p>
    <w:p w:rsidR="00BD44AB" w:rsidRPr="00BD44AB" w:rsidRDefault="00BD44AB" w:rsidP="00013B99">
      <w:pPr>
        <w:rPr>
          <w:rFonts w:ascii="Arial" w:hAnsi="Arial" w:cs="Arial"/>
          <w:sz w:val="22"/>
          <w:szCs w:val="22"/>
        </w:rPr>
      </w:pPr>
    </w:p>
    <w:p w:rsidR="00013B99" w:rsidRPr="00013B99" w:rsidRDefault="00013B99" w:rsidP="00013B99">
      <w:pPr>
        <w:rPr>
          <w:rFonts w:ascii="Arial" w:hAnsi="Arial" w:cs="Arial"/>
          <w:sz w:val="22"/>
          <w:szCs w:val="22"/>
        </w:rPr>
      </w:pPr>
      <w:r w:rsidRPr="00013B99">
        <w:rPr>
          <w:rFonts w:ascii="Arial" w:hAnsi="Arial" w:cs="Arial"/>
          <w:sz w:val="22"/>
          <w:szCs w:val="22"/>
        </w:rPr>
        <w:t>All interview panel members, as specified in CORE, should be e-mailed by HR (as Chair you should check with panel members whether they have been notified) when the vacancy has closed and applications are available to view. Applications can be found in:</w:t>
      </w:r>
    </w:p>
    <w:p w:rsidR="00013B99" w:rsidRPr="00013B99" w:rsidRDefault="00013B99" w:rsidP="00013B99">
      <w:pPr>
        <w:rPr>
          <w:rFonts w:ascii="Arial" w:hAnsi="Arial" w:cs="Arial"/>
          <w:sz w:val="22"/>
          <w:szCs w:val="22"/>
        </w:rPr>
      </w:pPr>
    </w:p>
    <w:p w:rsidR="00013B99" w:rsidRPr="00013B99" w:rsidRDefault="00013B99" w:rsidP="00013B99">
      <w:pPr>
        <w:rPr>
          <w:rFonts w:ascii="Arial" w:hAnsi="Arial" w:cs="Arial"/>
          <w:sz w:val="22"/>
          <w:szCs w:val="22"/>
        </w:rPr>
      </w:pPr>
      <w:r w:rsidRPr="00013B99">
        <w:rPr>
          <w:rFonts w:ascii="Arial" w:hAnsi="Arial" w:cs="Arial"/>
          <w:sz w:val="22"/>
          <w:szCs w:val="22"/>
        </w:rPr>
        <w:t xml:space="preserve">Staff HR Portal &gt; My Interviews &gt; Interview Panel.  </w:t>
      </w:r>
    </w:p>
    <w:p w:rsidR="00013B99" w:rsidRPr="00013B99" w:rsidRDefault="00013B99" w:rsidP="00013B99">
      <w:pPr>
        <w:rPr>
          <w:rFonts w:ascii="Arial" w:hAnsi="Arial" w:cs="Arial"/>
          <w:sz w:val="22"/>
          <w:szCs w:val="22"/>
        </w:rPr>
      </w:pPr>
      <w:r w:rsidRPr="00013B99">
        <w:rPr>
          <w:rFonts w:ascii="Arial" w:hAnsi="Arial" w:cs="Arial"/>
          <w:sz w:val="22"/>
          <w:szCs w:val="22"/>
        </w:rPr>
        <w:t>Under the relevant vacancy, select:</w:t>
      </w:r>
    </w:p>
    <w:p w:rsidR="00013B99" w:rsidRPr="00013B99" w:rsidRDefault="00013B99" w:rsidP="00013B99">
      <w:pPr>
        <w:rPr>
          <w:rFonts w:ascii="Arial" w:hAnsi="Arial" w:cs="Arial"/>
          <w:sz w:val="22"/>
          <w:szCs w:val="22"/>
        </w:rPr>
      </w:pPr>
      <w:proofErr w:type="gramStart"/>
      <w:r w:rsidRPr="00013B99">
        <w:rPr>
          <w:rFonts w:ascii="Arial" w:hAnsi="Arial" w:cs="Arial"/>
          <w:sz w:val="22"/>
          <w:szCs w:val="22"/>
        </w:rPr>
        <w:t>Actions &gt; Vacancy Details &gt; Documents.</w:t>
      </w:r>
      <w:proofErr w:type="gramEnd"/>
    </w:p>
    <w:p w:rsidR="00013B99" w:rsidRPr="00013B99" w:rsidRDefault="00013B99" w:rsidP="00013B99">
      <w:pPr>
        <w:rPr>
          <w:rFonts w:ascii="Arial" w:hAnsi="Arial" w:cs="Arial"/>
          <w:sz w:val="22"/>
          <w:szCs w:val="22"/>
        </w:rPr>
      </w:pPr>
    </w:p>
    <w:p w:rsidR="00013B99" w:rsidRPr="00013B99" w:rsidRDefault="00013B99" w:rsidP="00013B99">
      <w:pPr>
        <w:rPr>
          <w:rFonts w:ascii="Arial" w:hAnsi="Arial" w:cs="Arial"/>
          <w:sz w:val="22"/>
          <w:szCs w:val="22"/>
        </w:rPr>
      </w:pPr>
      <w:r w:rsidRPr="00013B99">
        <w:rPr>
          <w:rFonts w:ascii="Arial" w:hAnsi="Arial" w:cs="Arial"/>
          <w:sz w:val="22"/>
          <w:szCs w:val="22"/>
        </w:rPr>
        <w:t>All short-listing forms can be found on the HR web site:</w:t>
      </w:r>
    </w:p>
    <w:p w:rsidR="00013B99" w:rsidRPr="00013B99" w:rsidRDefault="00230857" w:rsidP="00013B99">
      <w:pPr>
        <w:rPr>
          <w:rFonts w:ascii="Arial" w:hAnsi="Arial" w:cs="Arial"/>
          <w:sz w:val="22"/>
          <w:szCs w:val="22"/>
        </w:rPr>
      </w:pPr>
      <w:hyperlink r:id="rId28" w:history="1">
        <w:r w:rsidR="00013B99" w:rsidRPr="00013B99">
          <w:rPr>
            <w:rStyle w:val="Hyperlink"/>
            <w:rFonts w:ascii="Arial" w:hAnsi="Arial" w:cs="Arial"/>
            <w:sz w:val="22"/>
            <w:szCs w:val="22"/>
          </w:rPr>
          <w:t>http://www.brookes.ac.uk/services/hr/handbook/recruitment/forms_and_documentation/index.html</w:t>
        </w:r>
      </w:hyperlink>
    </w:p>
    <w:p w:rsidR="00013B99" w:rsidRPr="00013B99" w:rsidRDefault="00013B99" w:rsidP="00013B99">
      <w:pPr>
        <w:rPr>
          <w:rFonts w:ascii="Arial" w:hAnsi="Arial" w:cs="Arial"/>
          <w:sz w:val="22"/>
          <w:szCs w:val="22"/>
        </w:rPr>
      </w:pPr>
    </w:p>
    <w:p w:rsidR="00013B99" w:rsidRPr="00013B99" w:rsidRDefault="00013B99" w:rsidP="00013B99">
      <w:pPr>
        <w:rPr>
          <w:rFonts w:ascii="Arial" w:hAnsi="Arial" w:cs="Arial"/>
          <w:sz w:val="22"/>
          <w:szCs w:val="22"/>
        </w:rPr>
      </w:pPr>
      <w:r w:rsidRPr="00013B99">
        <w:rPr>
          <w:rFonts w:ascii="Arial" w:hAnsi="Arial" w:cs="Arial"/>
          <w:sz w:val="22"/>
          <w:szCs w:val="22"/>
        </w:rPr>
        <w:t xml:space="preserve">In addition to the PI, it is suggested that at least one other person goes through the applications and short-lists against the essential and desirable criteria identified in Person Specification.  </w:t>
      </w:r>
    </w:p>
    <w:p w:rsidR="00013B99" w:rsidRPr="00013B99" w:rsidRDefault="00013B99" w:rsidP="00013B99">
      <w:pPr>
        <w:rPr>
          <w:rFonts w:ascii="Arial" w:hAnsi="Arial" w:cs="Arial"/>
          <w:sz w:val="22"/>
          <w:szCs w:val="22"/>
        </w:rPr>
      </w:pPr>
    </w:p>
    <w:p w:rsidR="00013B99" w:rsidRPr="00013B99" w:rsidRDefault="00013B99" w:rsidP="00013B99">
      <w:pPr>
        <w:rPr>
          <w:rFonts w:ascii="Arial" w:hAnsi="Arial" w:cs="Arial"/>
          <w:sz w:val="22"/>
          <w:szCs w:val="22"/>
        </w:rPr>
      </w:pPr>
      <w:r w:rsidRPr="00013B99">
        <w:rPr>
          <w:rFonts w:ascii="Arial" w:hAnsi="Arial" w:cs="Arial"/>
          <w:sz w:val="22"/>
          <w:szCs w:val="22"/>
        </w:rPr>
        <w:t xml:space="preserve">Only candidates who meet all the essential criteria can be selected for interview. If any candidate has indicated to HR that they have a disability and they meet all essential criteria, you </w:t>
      </w:r>
      <w:r w:rsidRPr="00013B99">
        <w:rPr>
          <w:rFonts w:ascii="Arial" w:hAnsi="Arial" w:cs="Arial"/>
          <w:b/>
          <w:sz w:val="22"/>
          <w:szCs w:val="22"/>
        </w:rPr>
        <w:t>must</w:t>
      </w:r>
      <w:r w:rsidRPr="00013B99">
        <w:rPr>
          <w:rFonts w:ascii="Arial" w:hAnsi="Arial" w:cs="Arial"/>
          <w:sz w:val="22"/>
          <w:szCs w:val="22"/>
        </w:rPr>
        <w:t xml:space="preserve"> invite them to interview.</w:t>
      </w:r>
    </w:p>
    <w:p w:rsidR="00013B99" w:rsidRPr="00013B99" w:rsidRDefault="00013B99" w:rsidP="00013B99">
      <w:pPr>
        <w:rPr>
          <w:rFonts w:ascii="Arial" w:hAnsi="Arial" w:cs="Arial"/>
          <w:sz w:val="22"/>
          <w:szCs w:val="22"/>
        </w:rPr>
      </w:pPr>
    </w:p>
    <w:p w:rsidR="00013B99" w:rsidRPr="00013B99" w:rsidRDefault="00013B99" w:rsidP="00013B99">
      <w:pPr>
        <w:rPr>
          <w:rFonts w:ascii="Arial" w:hAnsi="Arial" w:cs="Arial"/>
          <w:sz w:val="22"/>
          <w:szCs w:val="22"/>
        </w:rPr>
      </w:pPr>
      <w:r w:rsidRPr="00013B99">
        <w:rPr>
          <w:rFonts w:ascii="Arial" w:hAnsi="Arial" w:cs="Arial"/>
          <w:sz w:val="22"/>
          <w:szCs w:val="22"/>
        </w:rPr>
        <w:t>You should email the agreed shortlisting documents to hrteam-operations@brookes.ac.uk:</w:t>
      </w:r>
    </w:p>
    <w:p w:rsidR="00013B99" w:rsidRPr="00013B99" w:rsidRDefault="00013B99" w:rsidP="00013B99">
      <w:pPr>
        <w:rPr>
          <w:rFonts w:ascii="Arial" w:hAnsi="Arial" w:cs="Arial"/>
          <w:sz w:val="22"/>
          <w:szCs w:val="22"/>
        </w:rPr>
      </w:pPr>
      <w:r w:rsidRPr="00013B99">
        <w:rPr>
          <w:rFonts w:ascii="Arial" w:hAnsi="Arial" w:cs="Arial"/>
          <w:sz w:val="22"/>
          <w:szCs w:val="22"/>
        </w:rPr>
        <w:t>“Interview Information” summary (also known as the Shortlisting Front Sheet)</w:t>
      </w:r>
    </w:p>
    <w:p w:rsidR="00013B99" w:rsidRPr="00013B99" w:rsidRDefault="00013B99" w:rsidP="00013B99">
      <w:pPr>
        <w:rPr>
          <w:rFonts w:ascii="Arial" w:hAnsi="Arial" w:cs="Arial"/>
          <w:sz w:val="22"/>
          <w:szCs w:val="22"/>
        </w:rPr>
      </w:pPr>
      <w:r w:rsidRPr="00013B99">
        <w:rPr>
          <w:rFonts w:ascii="Arial" w:hAnsi="Arial" w:cs="Arial"/>
          <w:sz w:val="22"/>
          <w:szCs w:val="22"/>
        </w:rPr>
        <w:t xml:space="preserve">“Shortlisting Form: Essential Criteria” </w:t>
      </w:r>
    </w:p>
    <w:p w:rsidR="00013B99" w:rsidRPr="00013B99" w:rsidRDefault="00013B99" w:rsidP="00013B99">
      <w:pPr>
        <w:rPr>
          <w:rFonts w:ascii="Arial" w:hAnsi="Arial" w:cs="Arial"/>
          <w:sz w:val="22"/>
          <w:szCs w:val="22"/>
        </w:rPr>
      </w:pPr>
      <w:r w:rsidRPr="00013B99">
        <w:rPr>
          <w:rFonts w:ascii="Arial" w:hAnsi="Arial" w:cs="Arial"/>
          <w:sz w:val="22"/>
          <w:szCs w:val="22"/>
        </w:rPr>
        <w:t>“Shortlisting Form: Desirable Criteria”</w:t>
      </w:r>
    </w:p>
    <w:p w:rsidR="00013B99" w:rsidRPr="00013B99" w:rsidRDefault="00013B99" w:rsidP="00013B99">
      <w:pPr>
        <w:rPr>
          <w:rFonts w:ascii="Arial" w:hAnsi="Arial" w:cs="Arial"/>
          <w:sz w:val="22"/>
          <w:szCs w:val="22"/>
        </w:rPr>
      </w:pPr>
    </w:p>
    <w:p w:rsidR="00013B99" w:rsidRPr="00013B99" w:rsidRDefault="00013B99" w:rsidP="00013B99">
      <w:pPr>
        <w:rPr>
          <w:rFonts w:ascii="Arial" w:hAnsi="Arial" w:cs="Arial"/>
          <w:sz w:val="22"/>
          <w:szCs w:val="22"/>
        </w:rPr>
      </w:pPr>
      <w:r w:rsidRPr="00013B99">
        <w:rPr>
          <w:rFonts w:ascii="Arial" w:hAnsi="Arial" w:cs="Arial"/>
          <w:sz w:val="22"/>
          <w:szCs w:val="22"/>
        </w:rPr>
        <w:t>By completing the “Interview Information” form you are confirming the names of the selected interview candidates, date of interview, room, nature of the selection process (interview/skills test/presentation/tour of facilities/meet research group informally) and the times each candidate is required to attend. Take into account where candidates are travelling from. We only reimburse for travel within the UK at the most economical rates. HR will use this information to invite candidates to interview.</w:t>
      </w:r>
    </w:p>
    <w:p w:rsidR="00013B99" w:rsidRPr="00013B99" w:rsidRDefault="00013B99" w:rsidP="00013B99">
      <w:pPr>
        <w:rPr>
          <w:rFonts w:ascii="Arial" w:hAnsi="Arial" w:cs="Arial"/>
          <w:sz w:val="22"/>
          <w:szCs w:val="22"/>
        </w:rPr>
      </w:pPr>
    </w:p>
    <w:p w:rsidR="00013B99" w:rsidRPr="00013B99" w:rsidRDefault="00013B99" w:rsidP="00013B99">
      <w:pPr>
        <w:rPr>
          <w:rFonts w:ascii="Arial" w:hAnsi="Arial" w:cs="Arial"/>
          <w:sz w:val="22"/>
          <w:szCs w:val="22"/>
        </w:rPr>
      </w:pPr>
      <w:r w:rsidRPr="00013B99">
        <w:rPr>
          <w:rFonts w:ascii="Arial" w:hAnsi="Arial" w:cs="Arial"/>
          <w:sz w:val="22"/>
          <w:szCs w:val="22"/>
        </w:rPr>
        <w:t xml:space="preserve">The “Interview Information” form also includes details of the interview panel. The PI will normally chair the interview panel although a RL or </w:t>
      </w:r>
      <w:proofErr w:type="spellStart"/>
      <w:r w:rsidRPr="00013B99">
        <w:rPr>
          <w:rFonts w:ascii="Arial" w:hAnsi="Arial" w:cs="Arial"/>
          <w:sz w:val="22"/>
          <w:szCs w:val="22"/>
        </w:rPr>
        <w:t>HoD</w:t>
      </w:r>
      <w:proofErr w:type="spellEnd"/>
      <w:r w:rsidRPr="00013B99">
        <w:rPr>
          <w:rFonts w:ascii="Arial" w:hAnsi="Arial" w:cs="Arial"/>
          <w:sz w:val="22"/>
          <w:szCs w:val="22"/>
        </w:rPr>
        <w:t xml:space="preserve"> could be invited to do this if preferred.  You normally need 3 people on the interview panel, including the Chair. It is good practice for panels to include staff of mixed gender.</w:t>
      </w:r>
    </w:p>
    <w:p w:rsidR="00013B99" w:rsidRPr="00013B99" w:rsidRDefault="00013B99" w:rsidP="00013B99">
      <w:pPr>
        <w:rPr>
          <w:rFonts w:ascii="Arial" w:hAnsi="Arial" w:cs="Arial"/>
          <w:sz w:val="22"/>
          <w:szCs w:val="22"/>
        </w:rPr>
      </w:pPr>
    </w:p>
    <w:p w:rsidR="00013B99" w:rsidRPr="00013B99" w:rsidRDefault="00013B99" w:rsidP="00013B99">
      <w:pPr>
        <w:rPr>
          <w:rFonts w:ascii="Arial" w:hAnsi="Arial" w:cs="Arial"/>
          <w:sz w:val="22"/>
          <w:szCs w:val="22"/>
        </w:rPr>
      </w:pPr>
      <w:r w:rsidRPr="00013B99">
        <w:rPr>
          <w:rFonts w:ascii="Arial" w:hAnsi="Arial" w:cs="Arial"/>
          <w:sz w:val="22"/>
          <w:szCs w:val="22"/>
        </w:rPr>
        <w:t xml:space="preserve">If you have never interviewed before, please include the Research Lead/or </w:t>
      </w:r>
      <w:proofErr w:type="spellStart"/>
      <w:r w:rsidRPr="00013B99">
        <w:rPr>
          <w:rFonts w:ascii="Arial" w:hAnsi="Arial" w:cs="Arial"/>
          <w:sz w:val="22"/>
          <w:szCs w:val="22"/>
        </w:rPr>
        <w:t>HoD</w:t>
      </w:r>
      <w:proofErr w:type="spellEnd"/>
      <w:r w:rsidRPr="00013B99">
        <w:rPr>
          <w:rFonts w:ascii="Arial" w:hAnsi="Arial" w:cs="Arial"/>
          <w:sz w:val="22"/>
          <w:szCs w:val="22"/>
        </w:rPr>
        <w:t>/or AD RKE (in that order!) Arrange for the candidates to be shown around by someone from your research group/cluster (and have time to meet your research team informally, if appropriate).</w:t>
      </w:r>
    </w:p>
    <w:p w:rsidR="00013B99" w:rsidRPr="00013B99" w:rsidRDefault="00013B99" w:rsidP="00013B99">
      <w:pPr>
        <w:rPr>
          <w:rFonts w:ascii="Arial" w:hAnsi="Arial" w:cs="Arial"/>
          <w:sz w:val="22"/>
          <w:szCs w:val="22"/>
        </w:rPr>
      </w:pPr>
    </w:p>
    <w:p w:rsidR="00013B99" w:rsidRPr="00013B99" w:rsidRDefault="00013B99" w:rsidP="00013B99">
      <w:pPr>
        <w:rPr>
          <w:rFonts w:ascii="Arial" w:hAnsi="Arial" w:cs="Arial"/>
          <w:sz w:val="22"/>
          <w:szCs w:val="22"/>
        </w:rPr>
      </w:pPr>
      <w:r w:rsidRPr="00013B99">
        <w:rPr>
          <w:rFonts w:ascii="Arial" w:hAnsi="Arial" w:cs="Arial"/>
          <w:sz w:val="22"/>
          <w:szCs w:val="22"/>
        </w:rPr>
        <w:t>Overseas candidates should normally be interviewed through a video conferencing facility (HR has a facility that can booked in the Gibbs Building) or via Skype.</w:t>
      </w:r>
    </w:p>
    <w:p w:rsidR="00013B99" w:rsidRPr="00013B99" w:rsidRDefault="00013B99" w:rsidP="00013B99">
      <w:pPr>
        <w:rPr>
          <w:rFonts w:ascii="Arial" w:hAnsi="Arial" w:cs="Arial"/>
          <w:sz w:val="22"/>
          <w:szCs w:val="22"/>
        </w:rPr>
      </w:pPr>
    </w:p>
    <w:p w:rsidR="00013B99" w:rsidRPr="00013B99" w:rsidRDefault="00013B99" w:rsidP="00013B99">
      <w:pPr>
        <w:rPr>
          <w:rFonts w:ascii="Arial" w:hAnsi="Arial" w:cs="Arial"/>
          <w:sz w:val="22"/>
          <w:szCs w:val="22"/>
        </w:rPr>
      </w:pPr>
      <w:r w:rsidRPr="00013B99">
        <w:rPr>
          <w:rFonts w:ascii="Arial" w:hAnsi="Arial" w:cs="Arial"/>
          <w:sz w:val="22"/>
          <w:szCs w:val="22"/>
        </w:rPr>
        <w:lastRenderedPageBreak/>
        <w:t>Short-list 4-6 people ideally. If there is no-one to interview, discuss next steps with Research Lead/</w:t>
      </w:r>
      <w:proofErr w:type="spellStart"/>
      <w:r w:rsidRPr="00013B99">
        <w:rPr>
          <w:rFonts w:ascii="Arial" w:hAnsi="Arial" w:cs="Arial"/>
          <w:sz w:val="22"/>
          <w:szCs w:val="22"/>
        </w:rPr>
        <w:t>HoD</w:t>
      </w:r>
      <w:proofErr w:type="spellEnd"/>
      <w:r w:rsidRPr="00013B99">
        <w:rPr>
          <w:rFonts w:ascii="Arial" w:hAnsi="Arial" w:cs="Arial"/>
          <w:sz w:val="22"/>
          <w:szCs w:val="22"/>
        </w:rPr>
        <w:t xml:space="preserve">/AD RKE.  </w:t>
      </w:r>
    </w:p>
    <w:p w:rsidR="00013B99" w:rsidRPr="00013B99" w:rsidRDefault="00013B99" w:rsidP="00013B99">
      <w:pPr>
        <w:rPr>
          <w:rFonts w:ascii="Arial" w:hAnsi="Arial" w:cs="Arial"/>
          <w:sz w:val="22"/>
          <w:szCs w:val="22"/>
        </w:rPr>
      </w:pPr>
    </w:p>
    <w:p w:rsidR="00013B99" w:rsidRPr="00013B99" w:rsidRDefault="00013B99" w:rsidP="00013B99">
      <w:pPr>
        <w:rPr>
          <w:rFonts w:ascii="Arial" w:hAnsi="Arial" w:cs="Arial"/>
          <w:sz w:val="22"/>
          <w:szCs w:val="22"/>
        </w:rPr>
      </w:pPr>
      <w:r w:rsidRPr="00013B99">
        <w:rPr>
          <w:rFonts w:ascii="Arial" w:hAnsi="Arial" w:cs="Arial"/>
          <w:sz w:val="22"/>
          <w:szCs w:val="22"/>
        </w:rPr>
        <w:t>Ensure that you book a room and check that everyone is available on the day shown.  The Departmental Executive Office Administrators should be informed of when interview candidates will be arriving.</w:t>
      </w:r>
    </w:p>
    <w:p w:rsidR="00013B99" w:rsidRPr="00013B99" w:rsidRDefault="00013B99" w:rsidP="00013B99">
      <w:pPr>
        <w:rPr>
          <w:rFonts w:ascii="Arial" w:hAnsi="Arial" w:cs="Arial"/>
          <w:sz w:val="22"/>
          <w:szCs w:val="22"/>
        </w:rPr>
      </w:pPr>
    </w:p>
    <w:p w:rsidR="00013B99" w:rsidRPr="00013B99" w:rsidRDefault="00013B99" w:rsidP="00013B99">
      <w:pPr>
        <w:rPr>
          <w:rFonts w:ascii="Arial" w:hAnsi="Arial" w:cs="Arial"/>
          <w:sz w:val="22"/>
          <w:szCs w:val="22"/>
        </w:rPr>
      </w:pPr>
      <w:r w:rsidRPr="00013B99">
        <w:rPr>
          <w:rFonts w:ascii="Arial" w:hAnsi="Arial" w:cs="Arial"/>
          <w:sz w:val="22"/>
          <w:szCs w:val="22"/>
        </w:rPr>
        <w:t xml:space="preserve">You should allow a minimum of 2 weeks between the shortlist being returned to HR and the interview date, to allow sufficient time for HR to contact candidates and for them to confirm their attendance, and for HR to secure references.  HR will make the chair pack available to all interview panel members in CORE one week before the interview.  </w:t>
      </w:r>
    </w:p>
    <w:p w:rsidR="00013B99" w:rsidRPr="00013B99" w:rsidRDefault="00013B99" w:rsidP="00013B99">
      <w:pPr>
        <w:rPr>
          <w:rFonts w:ascii="Arial" w:hAnsi="Arial" w:cs="Arial"/>
          <w:sz w:val="22"/>
          <w:szCs w:val="22"/>
        </w:rPr>
      </w:pPr>
    </w:p>
    <w:p w:rsidR="00013B99" w:rsidRPr="00013B99" w:rsidRDefault="00013B99" w:rsidP="00013B99">
      <w:pPr>
        <w:rPr>
          <w:rFonts w:ascii="Arial" w:hAnsi="Arial" w:cs="Arial"/>
          <w:b/>
          <w:i/>
          <w:sz w:val="22"/>
          <w:szCs w:val="22"/>
        </w:rPr>
      </w:pPr>
      <w:r w:rsidRPr="00013B99">
        <w:rPr>
          <w:rFonts w:ascii="Arial" w:hAnsi="Arial" w:cs="Arial"/>
          <w:b/>
          <w:i/>
          <w:sz w:val="22"/>
          <w:szCs w:val="22"/>
        </w:rPr>
        <w:t>The interview and appointment of staff</w:t>
      </w:r>
    </w:p>
    <w:p w:rsidR="00013B99" w:rsidRPr="00013B99" w:rsidRDefault="00013B99" w:rsidP="00013B99">
      <w:pPr>
        <w:rPr>
          <w:rFonts w:ascii="Arial" w:hAnsi="Arial" w:cs="Arial"/>
          <w:sz w:val="22"/>
          <w:szCs w:val="22"/>
        </w:rPr>
      </w:pPr>
      <w:r w:rsidRPr="00013B99">
        <w:rPr>
          <w:rFonts w:ascii="Arial" w:hAnsi="Arial" w:cs="Arial"/>
          <w:sz w:val="22"/>
          <w:szCs w:val="22"/>
        </w:rPr>
        <w:t>Eligibility Cover Sheet:</w:t>
      </w:r>
    </w:p>
    <w:p w:rsidR="00013B99" w:rsidRPr="00013B99" w:rsidRDefault="00013B99" w:rsidP="00013B99">
      <w:pPr>
        <w:rPr>
          <w:rFonts w:ascii="Arial" w:hAnsi="Arial" w:cs="Arial"/>
          <w:sz w:val="22"/>
          <w:szCs w:val="22"/>
        </w:rPr>
      </w:pPr>
      <w:r w:rsidRPr="00013B99">
        <w:rPr>
          <w:rFonts w:ascii="Arial" w:hAnsi="Arial" w:cs="Arial"/>
          <w:sz w:val="22"/>
          <w:szCs w:val="22"/>
        </w:rPr>
        <w:t>It is essential that someone is designated to verify that they have seen the originals and takes photocopies of passport/work permit/visa documents and is responsible for completing the “Eligibility cover sheet”, as HR must have this information to make an appointment (applies to everyone). Often the Departmental Executive Office Administrator will do this for you if you ask in advance.</w:t>
      </w:r>
    </w:p>
    <w:p w:rsidR="00013B99" w:rsidRPr="00013B99" w:rsidRDefault="00013B99" w:rsidP="00013B99">
      <w:pPr>
        <w:rPr>
          <w:rFonts w:ascii="Arial" w:hAnsi="Arial" w:cs="Arial"/>
          <w:sz w:val="22"/>
          <w:szCs w:val="22"/>
        </w:rPr>
      </w:pPr>
    </w:p>
    <w:p w:rsidR="00013B99" w:rsidRPr="00013B99" w:rsidRDefault="00013B99" w:rsidP="00013B99">
      <w:pPr>
        <w:rPr>
          <w:rFonts w:ascii="Arial" w:hAnsi="Arial" w:cs="Arial"/>
          <w:sz w:val="22"/>
          <w:szCs w:val="22"/>
        </w:rPr>
      </w:pPr>
      <w:r w:rsidRPr="00013B99">
        <w:rPr>
          <w:rFonts w:ascii="Arial" w:hAnsi="Arial" w:cs="Arial"/>
          <w:sz w:val="22"/>
          <w:szCs w:val="22"/>
        </w:rPr>
        <w:t xml:space="preserve">Let candidates know when you will contact them with a decision and try to stick to this. Ensure you have a preferred contact number for candidates at the end of the interview. Complete the paperwork fully at the end of the interview – the “Appointment Panel Report” (for the successful candidate) and “Interview Assessment form” for each candidate (the individual forms are used by HR to provide feedback to unsuccessful candidates if requested).  </w:t>
      </w:r>
    </w:p>
    <w:p w:rsidR="00013B99" w:rsidRPr="00013B99" w:rsidRDefault="00013B99" w:rsidP="00013B99">
      <w:pPr>
        <w:rPr>
          <w:rFonts w:ascii="Arial" w:hAnsi="Arial" w:cs="Arial"/>
          <w:sz w:val="22"/>
          <w:szCs w:val="22"/>
        </w:rPr>
      </w:pPr>
    </w:p>
    <w:p w:rsidR="00013B99" w:rsidRPr="00013B99" w:rsidRDefault="00013B99" w:rsidP="00013B99">
      <w:pPr>
        <w:rPr>
          <w:rFonts w:ascii="Arial" w:hAnsi="Arial" w:cs="Arial"/>
          <w:sz w:val="22"/>
          <w:szCs w:val="22"/>
        </w:rPr>
      </w:pPr>
      <w:r w:rsidRPr="00013B99">
        <w:rPr>
          <w:rFonts w:ascii="Arial" w:hAnsi="Arial" w:cs="Arial"/>
          <w:sz w:val="22"/>
          <w:szCs w:val="22"/>
        </w:rPr>
        <w:t xml:space="preserve">The Chair should then phone/contact the successful candidate and confirm the appointment (subject to satisfactory references) and agree a start date/starting salary.  </w:t>
      </w:r>
    </w:p>
    <w:p w:rsidR="00013B99" w:rsidRPr="00013B99" w:rsidRDefault="00013B99" w:rsidP="00013B99">
      <w:pPr>
        <w:rPr>
          <w:rFonts w:ascii="Arial" w:hAnsi="Arial" w:cs="Arial"/>
          <w:sz w:val="22"/>
          <w:szCs w:val="22"/>
        </w:rPr>
      </w:pPr>
    </w:p>
    <w:p w:rsidR="00013B99" w:rsidRPr="00013B99" w:rsidRDefault="00013B99" w:rsidP="00013B99">
      <w:pPr>
        <w:rPr>
          <w:rFonts w:ascii="Arial" w:hAnsi="Arial" w:cs="Arial"/>
          <w:sz w:val="22"/>
          <w:szCs w:val="22"/>
        </w:rPr>
      </w:pPr>
      <w:r w:rsidRPr="00013B99">
        <w:rPr>
          <w:rFonts w:ascii="Arial" w:hAnsi="Arial" w:cs="Arial"/>
          <w:sz w:val="22"/>
          <w:szCs w:val="22"/>
        </w:rPr>
        <w:t>The Chair should then complete the “Appointment Panel Report” form in full, and return to HR as soon as possible after interview so that a contract can be issued.  Please remember that you can only normally appoint to the bottom of a scale – if you decide to appoint further up (and have funds to do so) a full justification must be provided.  The justification must refer to the candidate’s prior experience for the role and must NOT refer to their previous salary as this in itself is not justification for being appointed higher up the scale.</w:t>
      </w:r>
    </w:p>
    <w:p w:rsidR="00013B99" w:rsidRPr="00013B99" w:rsidRDefault="00013B99" w:rsidP="00013B99">
      <w:pPr>
        <w:rPr>
          <w:rFonts w:ascii="Arial" w:hAnsi="Arial" w:cs="Arial"/>
          <w:sz w:val="22"/>
          <w:szCs w:val="22"/>
        </w:rPr>
      </w:pPr>
    </w:p>
    <w:p w:rsidR="00013B99" w:rsidRPr="00013B99" w:rsidRDefault="00013B99" w:rsidP="00013B99">
      <w:pPr>
        <w:rPr>
          <w:rFonts w:ascii="Arial" w:hAnsi="Arial" w:cs="Arial"/>
          <w:sz w:val="22"/>
          <w:szCs w:val="22"/>
        </w:rPr>
      </w:pPr>
      <w:r w:rsidRPr="00013B99">
        <w:rPr>
          <w:rFonts w:ascii="Arial" w:hAnsi="Arial" w:cs="Arial"/>
          <w:sz w:val="22"/>
          <w:szCs w:val="22"/>
        </w:rPr>
        <w:t xml:space="preserve">The Chair is responsible for sending </w:t>
      </w:r>
      <w:r w:rsidRPr="00013B99">
        <w:rPr>
          <w:rFonts w:ascii="Arial" w:hAnsi="Arial" w:cs="Arial"/>
          <w:b/>
          <w:sz w:val="22"/>
          <w:szCs w:val="22"/>
        </w:rPr>
        <w:t xml:space="preserve">all </w:t>
      </w:r>
      <w:r w:rsidRPr="00013B99">
        <w:rPr>
          <w:rFonts w:ascii="Arial" w:hAnsi="Arial" w:cs="Arial"/>
          <w:sz w:val="22"/>
          <w:szCs w:val="22"/>
        </w:rPr>
        <w:t xml:space="preserve">the paperwork back to HR and should contact the unsuccessful candidates (as a courtesy). Appointment Panel Report, Interview Assessment Form and Eligibility Cover Sheet available on HR web site:  </w:t>
      </w:r>
    </w:p>
    <w:p w:rsidR="00013B99" w:rsidRPr="00013B99" w:rsidRDefault="00230857" w:rsidP="00013B99">
      <w:pPr>
        <w:rPr>
          <w:rFonts w:ascii="Arial" w:hAnsi="Arial" w:cs="Arial"/>
          <w:sz w:val="22"/>
          <w:szCs w:val="22"/>
          <w:u w:val="single"/>
        </w:rPr>
      </w:pPr>
      <w:hyperlink r:id="rId29" w:history="1">
        <w:r w:rsidR="00013B99" w:rsidRPr="00013B99">
          <w:rPr>
            <w:rStyle w:val="Hyperlink"/>
            <w:rFonts w:ascii="Arial" w:hAnsi="Arial" w:cs="Arial"/>
            <w:sz w:val="22"/>
            <w:szCs w:val="22"/>
          </w:rPr>
          <w:t>http://www2.brookes.ac.uk/services/hr/handbook/forms/index.html</w:t>
        </w:r>
      </w:hyperlink>
    </w:p>
    <w:p w:rsidR="00013B99" w:rsidRPr="00013B99" w:rsidRDefault="00013B99" w:rsidP="00013B99">
      <w:pPr>
        <w:rPr>
          <w:rFonts w:ascii="Arial" w:hAnsi="Arial" w:cs="Arial"/>
          <w:sz w:val="22"/>
          <w:szCs w:val="22"/>
          <w:u w:val="single"/>
        </w:rPr>
      </w:pPr>
    </w:p>
    <w:p w:rsidR="00013B99" w:rsidRPr="00013B99" w:rsidRDefault="00013B99" w:rsidP="00013B99">
      <w:pPr>
        <w:rPr>
          <w:rFonts w:ascii="Arial" w:hAnsi="Arial" w:cs="Arial"/>
          <w:sz w:val="22"/>
          <w:szCs w:val="22"/>
        </w:rPr>
      </w:pPr>
      <w:r w:rsidRPr="00013B99">
        <w:rPr>
          <w:rFonts w:ascii="Arial" w:hAnsi="Arial" w:cs="Arial"/>
          <w:sz w:val="22"/>
          <w:szCs w:val="22"/>
        </w:rPr>
        <w:t xml:space="preserve">Finally, the PI should inform the Research Manager of the name, job title and start date of the successful candidate, to update our Faculty research staff database so that a Faculty Research Induction can be arranged. </w:t>
      </w:r>
    </w:p>
    <w:p w:rsidR="00EF6821" w:rsidRDefault="002C71DF" w:rsidP="00EF6821">
      <w:pPr>
        <w:pStyle w:val="Heading2"/>
      </w:pPr>
      <w:bookmarkStart w:id="6" w:name="_Toc405452406"/>
      <w:r>
        <w:t>1.4.</w:t>
      </w:r>
      <w:r w:rsidR="00013B99">
        <w:t>6</w:t>
      </w:r>
      <w:r w:rsidR="00EF6821">
        <w:t xml:space="preserve"> Named Researcher</w:t>
      </w:r>
      <w:bookmarkEnd w:id="6"/>
    </w:p>
    <w:p w:rsidR="008924D4" w:rsidRDefault="008924D4" w:rsidP="008924D4">
      <w:pPr>
        <w:rPr>
          <w:rFonts w:ascii="Arial" w:hAnsi="Arial" w:cs="Arial"/>
          <w:sz w:val="22"/>
          <w:szCs w:val="22"/>
        </w:rPr>
      </w:pPr>
      <w:r w:rsidRPr="008924D4">
        <w:rPr>
          <w:rFonts w:ascii="Arial" w:hAnsi="Arial" w:cs="Arial"/>
          <w:sz w:val="22"/>
          <w:szCs w:val="22"/>
        </w:rPr>
        <w:t xml:space="preserve">Where a case has been made in an external funding application </w:t>
      </w:r>
      <w:r w:rsidR="00F03367">
        <w:rPr>
          <w:rFonts w:ascii="Arial" w:hAnsi="Arial" w:cs="Arial"/>
          <w:sz w:val="22"/>
          <w:szCs w:val="22"/>
        </w:rPr>
        <w:t>for</w:t>
      </w:r>
      <w:r w:rsidRPr="008924D4">
        <w:rPr>
          <w:rFonts w:ascii="Arial" w:hAnsi="Arial" w:cs="Arial"/>
          <w:sz w:val="22"/>
          <w:szCs w:val="22"/>
        </w:rPr>
        <w:t xml:space="preserve"> a named researcher, and the individual’s appointment is </w:t>
      </w:r>
      <w:r w:rsidR="00F03367">
        <w:rPr>
          <w:rFonts w:ascii="Arial" w:hAnsi="Arial" w:cs="Arial"/>
          <w:sz w:val="22"/>
          <w:szCs w:val="22"/>
        </w:rPr>
        <w:t>agreed by</w:t>
      </w:r>
      <w:r w:rsidRPr="008924D4">
        <w:rPr>
          <w:rFonts w:ascii="Arial" w:hAnsi="Arial" w:cs="Arial"/>
          <w:sz w:val="22"/>
          <w:szCs w:val="22"/>
        </w:rPr>
        <w:t xml:space="preserve"> the funder, the post exceptionally does not need to be advertised. </w:t>
      </w:r>
    </w:p>
    <w:p w:rsidR="00F03367" w:rsidRPr="008924D4" w:rsidRDefault="00F03367" w:rsidP="008924D4">
      <w:pPr>
        <w:rPr>
          <w:rFonts w:ascii="Arial" w:hAnsi="Arial" w:cs="Arial"/>
          <w:sz w:val="22"/>
          <w:szCs w:val="22"/>
        </w:rPr>
      </w:pPr>
    </w:p>
    <w:p w:rsidR="00F03367" w:rsidRDefault="00F03367" w:rsidP="008924D4">
      <w:pPr>
        <w:rPr>
          <w:rFonts w:ascii="Arial" w:hAnsi="Arial" w:cs="Arial"/>
          <w:sz w:val="22"/>
          <w:szCs w:val="22"/>
        </w:rPr>
      </w:pPr>
      <w:r>
        <w:rPr>
          <w:rFonts w:ascii="Arial" w:hAnsi="Arial" w:cs="Arial"/>
          <w:sz w:val="22"/>
          <w:szCs w:val="22"/>
        </w:rPr>
        <w:t xml:space="preserve">The Line Manager </w:t>
      </w:r>
      <w:r w:rsidR="008924D4" w:rsidRPr="008924D4">
        <w:rPr>
          <w:rFonts w:ascii="Arial" w:hAnsi="Arial" w:cs="Arial"/>
          <w:sz w:val="22"/>
          <w:szCs w:val="22"/>
        </w:rPr>
        <w:t>will need to complete a Staff Request in CORE</w:t>
      </w:r>
      <w:r w:rsidR="00382333">
        <w:rPr>
          <w:rFonts w:ascii="Arial" w:hAnsi="Arial" w:cs="Arial"/>
          <w:sz w:val="22"/>
          <w:szCs w:val="22"/>
        </w:rPr>
        <w:t xml:space="preserve"> (see </w:t>
      </w:r>
      <w:r w:rsidR="008965FE">
        <w:rPr>
          <w:rFonts w:ascii="Arial" w:hAnsi="Arial" w:cs="Arial"/>
          <w:sz w:val="22"/>
          <w:szCs w:val="22"/>
        </w:rPr>
        <w:t>1.4.</w:t>
      </w:r>
      <w:r w:rsidR="00EA6869">
        <w:rPr>
          <w:rFonts w:ascii="Arial" w:hAnsi="Arial" w:cs="Arial"/>
          <w:sz w:val="22"/>
          <w:szCs w:val="22"/>
        </w:rPr>
        <w:t>3 above</w:t>
      </w:r>
      <w:r w:rsidR="00382333">
        <w:rPr>
          <w:rFonts w:ascii="Arial" w:hAnsi="Arial" w:cs="Arial"/>
          <w:sz w:val="22"/>
          <w:szCs w:val="22"/>
        </w:rPr>
        <w:t>)</w:t>
      </w:r>
      <w:r w:rsidR="008924D4" w:rsidRPr="008924D4">
        <w:rPr>
          <w:rFonts w:ascii="Arial" w:hAnsi="Arial" w:cs="Arial"/>
          <w:sz w:val="22"/>
          <w:szCs w:val="22"/>
        </w:rPr>
        <w:t xml:space="preserve">, highlighting that no advert is required and naming the researcher. </w:t>
      </w:r>
    </w:p>
    <w:p w:rsidR="00114B78" w:rsidRDefault="00114B78" w:rsidP="008924D4">
      <w:pPr>
        <w:rPr>
          <w:rFonts w:ascii="Arial" w:hAnsi="Arial" w:cs="Arial"/>
          <w:sz w:val="22"/>
          <w:szCs w:val="22"/>
        </w:rPr>
      </w:pPr>
    </w:p>
    <w:p w:rsidR="008924D4" w:rsidRPr="008924D4" w:rsidRDefault="008924D4" w:rsidP="008924D4">
      <w:pPr>
        <w:rPr>
          <w:rFonts w:ascii="Arial" w:hAnsi="Arial" w:cs="Arial"/>
          <w:sz w:val="22"/>
          <w:szCs w:val="22"/>
        </w:rPr>
      </w:pPr>
      <w:r w:rsidRPr="008924D4">
        <w:rPr>
          <w:rFonts w:ascii="Arial" w:hAnsi="Arial" w:cs="Arial"/>
          <w:sz w:val="22"/>
          <w:szCs w:val="22"/>
        </w:rPr>
        <w:t>Alongside the Staff Request, the following should be submitted to HR:</w:t>
      </w:r>
    </w:p>
    <w:p w:rsidR="008924D4" w:rsidRPr="008924D4" w:rsidRDefault="00F03367" w:rsidP="008924D4">
      <w:pPr>
        <w:rPr>
          <w:rFonts w:ascii="Arial" w:hAnsi="Arial" w:cs="Arial"/>
          <w:sz w:val="22"/>
          <w:szCs w:val="22"/>
        </w:rPr>
      </w:pPr>
      <w:r>
        <w:rPr>
          <w:rFonts w:ascii="Arial" w:hAnsi="Arial" w:cs="Arial"/>
          <w:sz w:val="22"/>
          <w:szCs w:val="22"/>
        </w:rPr>
        <w:t xml:space="preserve">- </w:t>
      </w:r>
      <w:r w:rsidR="008924D4" w:rsidRPr="008924D4">
        <w:rPr>
          <w:rFonts w:ascii="Arial" w:hAnsi="Arial" w:cs="Arial"/>
          <w:sz w:val="22"/>
          <w:szCs w:val="22"/>
        </w:rPr>
        <w:t>Job Description/Person Spec</w:t>
      </w:r>
    </w:p>
    <w:p w:rsidR="008924D4" w:rsidRPr="008924D4" w:rsidRDefault="00F03367" w:rsidP="008924D4">
      <w:pPr>
        <w:rPr>
          <w:rFonts w:ascii="Arial" w:hAnsi="Arial" w:cs="Arial"/>
          <w:sz w:val="22"/>
          <w:szCs w:val="22"/>
        </w:rPr>
      </w:pPr>
      <w:r>
        <w:rPr>
          <w:rFonts w:ascii="Arial" w:hAnsi="Arial" w:cs="Arial"/>
          <w:sz w:val="22"/>
          <w:szCs w:val="22"/>
        </w:rPr>
        <w:t xml:space="preserve">- </w:t>
      </w:r>
      <w:r w:rsidR="008924D4" w:rsidRPr="008924D4">
        <w:rPr>
          <w:rFonts w:ascii="Arial" w:hAnsi="Arial" w:cs="Arial"/>
          <w:sz w:val="22"/>
          <w:szCs w:val="22"/>
        </w:rPr>
        <w:t>Appointment Panel Report</w:t>
      </w:r>
    </w:p>
    <w:p w:rsidR="008924D4" w:rsidRPr="008924D4" w:rsidRDefault="00F03367" w:rsidP="008924D4">
      <w:pPr>
        <w:rPr>
          <w:rFonts w:ascii="Arial" w:hAnsi="Arial" w:cs="Arial"/>
          <w:sz w:val="22"/>
          <w:szCs w:val="22"/>
        </w:rPr>
      </w:pPr>
      <w:r>
        <w:rPr>
          <w:rFonts w:ascii="Arial" w:hAnsi="Arial" w:cs="Arial"/>
          <w:sz w:val="22"/>
          <w:szCs w:val="22"/>
        </w:rPr>
        <w:t xml:space="preserve">- </w:t>
      </w:r>
      <w:r w:rsidR="008924D4" w:rsidRPr="008924D4">
        <w:rPr>
          <w:rFonts w:ascii="Arial" w:hAnsi="Arial" w:cs="Arial"/>
          <w:sz w:val="22"/>
          <w:szCs w:val="22"/>
        </w:rPr>
        <w:t>Eligibility Cover sheet</w:t>
      </w:r>
    </w:p>
    <w:p w:rsidR="008924D4" w:rsidRPr="008924D4" w:rsidRDefault="00F03367" w:rsidP="008924D4">
      <w:pPr>
        <w:rPr>
          <w:rFonts w:ascii="Arial" w:hAnsi="Arial" w:cs="Arial"/>
          <w:sz w:val="22"/>
          <w:szCs w:val="22"/>
        </w:rPr>
      </w:pPr>
      <w:r>
        <w:rPr>
          <w:rFonts w:ascii="Arial" w:hAnsi="Arial" w:cs="Arial"/>
          <w:sz w:val="22"/>
          <w:szCs w:val="22"/>
        </w:rPr>
        <w:t xml:space="preserve">- </w:t>
      </w:r>
      <w:r w:rsidR="008924D4" w:rsidRPr="008924D4">
        <w:rPr>
          <w:rFonts w:ascii="Arial" w:hAnsi="Arial" w:cs="Arial"/>
          <w:sz w:val="22"/>
          <w:szCs w:val="22"/>
        </w:rPr>
        <w:t xml:space="preserve">Copy of eligibility documentation (usually passport </w:t>
      </w:r>
      <w:r w:rsidR="000765EE">
        <w:rPr>
          <w:rFonts w:ascii="Arial" w:hAnsi="Arial" w:cs="Arial"/>
          <w:sz w:val="22"/>
          <w:szCs w:val="22"/>
        </w:rPr>
        <w:t>- front cover, personal details page and any page with work permits/visas on it</w:t>
      </w:r>
      <w:r w:rsidR="008924D4" w:rsidRPr="008924D4">
        <w:rPr>
          <w:rFonts w:ascii="Arial" w:hAnsi="Arial" w:cs="Arial"/>
          <w:sz w:val="22"/>
          <w:szCs w:val="22"/>
        </w:rPr>
        <w:t>)</w:t>
      </w:r>
    </w:p>
    <w:p w:rsidR="008924D4" w:rsidRPr="008924D4" w:rsidRDefault="00F03367" w:rsidP="008924D4">
      <w:pPr>
        <w:rPr>
          <w:rFonts w:ascii="Arial" w:hAnsi="Arial" w:cs="Arial"/>
          <w:sz w:val="22"/>
          <w:szCs w:val="22"/>
        </w:rPr>
      </w:pPr>
      <w:r>
        <w:rPr>
          <w:rFonts w:ascii="Arial" w:hAnsi="Arial" w:cs="Arial"/>
          <w:sz w:val="22"/>
          <w:szCs w:val="22"/>
        </w:rPr>
        <w:t xml:space="preserve">- </w:t>
      </w:r>
      <w:r w:rsidR="008924D4" w:rsidRPr="008924D4">
        <w:rPr>
          <w:rFonts w:ascii="Arial" w:hAnsi="Arial" w:cs="Arial"/>
          <w:sz w:val="22"/>
          <w:szCs w:val="22"/>
        </w:rPr>
        <w:t xml:space="preserve">Evidence of named researcher status (covering memo </w:t>
      </w:r>
      <w:r>
        <w:rPr>
          <w:rFonts w:ascii="Arial" w:hAnsi="Arial" w:cs="Arial"/>
          <w:sz w:val="22"/>
          <w:szCs w:val="22"/>
        </w:rPr>
        <w:t xml:space="preserve">and copy of </w:t>
      </w:r>
      <w:r w:rsidR="008924D4" w:rsidRPr="008924D4">
        <w:rPr>
          <w:rFonts w:ascii="Arial" w:hAnsi="Arial" w:cs="Arial"/>
          <w:sz w:val="22"/>
          <w:szCs w:val="22"/>
        </w:rPr>
        <w:t>relevant page from the grant application making the argument for the named researcher)</w:t>
      </w:r>
    </w:p>
    <w:p w:rsidR="008924D4" w:rsidRDefault="00F03367" w:rsidP="008924D4">
      <w:pPr>
        <w:rPr>
          <w:rFonts w:ascii="Arial" w:hAnsi="Arial" w:cs="Arial"/>
          <w:sz w:val="22"/>
          <w:szCs w:val="22"/>
        </w:rPr>
      </w:pPr>
      <w:r>
        <w:rPr>
          <w:rFonts w:ascii="Arial" w:hAnsi="Arial" w:cs="Arial"/>
          <w:sz w:val="22"/>
          <w:szCs w:val="22"/>
        </w:rPr>
        <w:lastRenderedPageBreak/>
        <w:t xml:space="preserve">- </w:t>
      </w:r>
      <w:r w:rsidR="008924D4" w:rsidRPr="008924D4">
        <w:rPr>
          <w:rFonts w:ascii="Arial" w:hAnsi="Arial" w:cs="Arial"/>
          <w:sz w:val="22"/>
          <w:szCs w:val="22"/>
        </w:rPr>
        <w:t>Personal Details form</w:t>
      </w:r>
    </w:p>
    <w:p w:rsidR="00F03367" w:rsidRDefault="00F03367" w:rsidP="008924D4">
      <w:pPr>
        <w:rPr>
          <w:rFonts w:ascii="Arial" w:hAnsi="Arial" w:cs="Arial"/>
          <w:sz w:val="22"/>
          <w:szCs w:val="22"/>
        </w:rPr>
      </w:pPr>
    </w:p>
    <w:p w:rsidR="00F03367" w:rsidRDefault="00F03367" w:rsidP="008924D4">
      <w:pPr>
        <w:rPr>
          <w:rFonts w:ascii="Arial" w:hAnsi="Arial" w:cs="Arial"/>
          <w:sz w:val="22"/>
          <w:szCs w:val="22"/>
        </w:rPr>
      </w:pPr>
      <w:r w:rsidRPr="00F03367">
        <w:rPr>
          <w:rFonts w:ascii="Arial" w:hAnsi="Arial" w:cs="Arial"/>
          <w:sz w:val="22"/>
          <w:szCs w:val="22"/>
        </w:rPr>
        <w:t>HR need these details to be assured that we can appoint a member of staff without going through the normal recruitment process (this is a legal obligation in line with Equal Opportunities and Diversity legislation).</w:t>
      </w:r>
    </w:p>
    <w:p w:rsidR="00382333" w:rsidRPr="002C71DF" w:rsidRDefault="00382333" w:rsidP="008924D4">
      <w:pPr>
        <w:rPr>
          <w:rFonts w:ascii="Arial" w:hAnsi="Arial" w:cs="Arial"/>
          <w:i/>
          <w:sz w:val="22"/>
          <w:szCs w:val="22"/>
        </w:rPr>
      </w:pPr>
    </w:p>
    <w:p w:rsidR="00382333" w:rsidRPr="002C71DF" w:rsidRDefault="00EA6869" w:rsidP="008924D4">
      <w:pPr>
        <w:rPr>
          <w:rFonts w:ascii="Arial" w:hAnsi="Arial" w:cs="Arial"/>
          <w:b/>
          <w:i/>
          <w:sz w:val="22"/>
          <w:szCs w:val="22"/>
        </w:rPr>
      </w:pPr>
      <w:r>
        <w:rPr>
          <w:rFonts w:ascii="Arial" w:hAnsi="Arial" w:cs="Arial"/>
          <w:b/>
          <w:i/>
          <w:sz w:val="22"/>
          <w:szCs w:val="22"/>
        </w:rPr>
        <w:t>1.4.7</w:t>
      </w:r>
      <w:r w:rsidR="002C71DF" w:rsidRPr="002C71DF">
        <w:rPr>
          <w:rFonts w:ascii="Arial" w:hAnsi="Arial" w:cs="Arial"/>
          <w:b/>
          <w:i/>
          <w:sz w:val="22"/>
          <w:szCs w:val="22"/>
        </w:rPr>
        <w:t xml:space="preserve"> </w:t>
      </w:r>
      <w:r w:rsidR="00382333" w:rsidRPr="002C71DF">
        <w:rPr>
          <w:rFonts w:ascii="Arial" w:hAnsi="Arial" w:cs="Arial"/>
          <w:b/>
          <w:i/>
          <w:sz w:val="22"/>
          <w:szCs w:val="22"/>
        </w:rPr>
        <w:t>Replacing an existing researcher</w:t>
      </w:r>
    </w:p>
    <w:p w:rsidR="00382333" w:rsidRPr="008924D4" w:rsidRDefault="00382333" w:rsidP="008924D4">
      <w:pPr>
        <w:rPr>
          <w:rFonts w:ascii="Arial" w:hAnsi="Arial" w:cs="Arial"/>
          <w:sz w:val="22"/>
          <w:szCs w:val="22"/>
        </w:rPr>
      </w:pPr>
      <w:r w:rsidRPr="00382333">
        <w:rPr>
          <w:rFonts w:ascii="Arial" w:hAnsi="Arial" w:cs="Arial"/>
          <w:sz w:val="22"/>
          <w:szCs w:val="22"/>
        </w:rPr>
        <w:t>If an existing researcher resigns and is being replaced, a Staff Request needs to be entered in CORE</w:t>
      </w:r>
      <w:r>
        <w:rPr>
          <w:rFonts w:ascii="Arial" w:hAnsi="Arial" w:cs="Arial"/>
          <w:sz w:val="22"/>
          <w:szCs w:val="22"/>
        </w:rPr>
        <w:t xml:space="preserve"> (see </w:t>
      </w:r>
      <w:r w:rsidR="008965FE">
        <w:rPr>
          <w:rFonts w:ascii="Arial" w:hAnsi="Arial" w:cs="Arial"/>
          <w:sz w:val="22"/>
          <w:szCs w:val="22"/>
        </w:rPr>
        <w:t>1.4.</w:t>
      </w:r>
      <w:r w:rsidR="00EA6869">
        <w:rPr>
          <w:rFonts w:ascii="Arial" w:hAnsi="Arial" w:cs="Arial"/>
          <w:sz w:val="22"/>
          <w:szCs w:val="22"/>
        </w:rPr>
        <w:t>3 above)</w:t>
      </w:r>
      <w:r w:rsidRPr="00382333">
        <w:rPr>
          <w:rFonts w:ascii="Arial" w:hAnsi="Arial" w:cs="Arial"/>
          <w:sz w:val="22"/>
          <w:szCs w:val="22"/>
        </w:rPr>
        <w:t>, using the same post number and stating when current post holder is leaving/the new post begins, so that this can be advertised accordingly.</w:t>
      </w:r>
    </w:p>
    <w:p w:rsidR="008924D4" w:rsidRDefault="008924D4" w:rsidP="00EF6821">
      <w:pPr>
        <w:rPr>
          <w:rFonts w:ascii="Arial" w:hAnsi="Arial" w:cs="Arial"/>
          <w:sz w:val="22"/>
          <w:szCs w:val="22"/>
        </w:rPr>
      </w:pPr>
    </w:p>
    <w:p w:rsidR="00BB332B" w:rsidRPr="00734525" w:rsidRDefault="00C66303" w:rsidP="00BB332B">
      <w:pPr>
        <w:rPr>
          <w:rFonts w:ascii="Arial" w:hAnsi="Arial" w:cs="Arial"/>
          <w:b/>
          <w:i/>
          <w:sz w:val="22"/>
          <w:szCs w:val="22"/>
        </w:rPr>
      </w:pPr>
      <w:r>
        <w:rPr>
          <w:rFonts w:ascii="Arial" w:hAnsi="Arial" w:cs="Arial"/>
          <w:b/>
          <w:i/>
          <w:sz w:val="22"/>
          <w:szCs w:val="22"/>
        </w:rPr>
        <w:t xml:space="preserve">1.4.8 </w:t>
      </w:r>
      <w:r w:rsidR="00BB332B" w:rsidRPr="00734525">
        <w:rPr>
          <w:rFonts w:ascii="Arial" w:hAnsi="Arial" w:cs="Arial"/>
          <w:b/>
          <w:i/>
          <w:sz w:val="22"/>
          <w:szCs w:val="22"/>
        </w:rPr>
        <w:t>Casual and Variable posts</w:t>
      </w:r>
    </w:p>
    <w:p w:rsidR="00F07786" w:rsidRDefault="00BB332B" w:rsidP="00BB332B">
      <w:pPr>
        <w:rPr>
          <w:rFonts w:ascii="Arial" w:hAnsi="Arial" w:cs="Arial"/>
          <w:sz w:val="22"/>
          <w:szCs w:val="22"/>
        </w:rPr>
      </w:pPr>
      <w:r w:rsidRPr="00BB332B">
        <w:rPr>
          <w:rFonts w:ascii="Arial" w:hAnsi="Arial" w:cs="Arial"/>
          <w:sz w:val="22"/>
          <w:szCs w:val="22"/>
        </w:rPr>
        <w:t xml:space="preserve">Staff Requests can be raised for </w:t>
      </w:r>
      <w:r w:rsidR="002C0439">
        <w:rPr>
          <w:rFonts w:ascii="Arial" w:hAnsi="Arial" w:cs="Arial"/>
          <w:sz w:val="22"/>
          <w:szCs w:val="22"/>
        </w:rPr>
        <w:t xml:space="preserve">the appointment of </w:t>
      </w:r>
      <w:r w:rsidRPr="00BB332B">
        <w:rPr>
          <w:rFonts w:ascii="Arial" w:hAnsi="Arial" w:cs="Arial"/>
          <w:sz w:val="22"/>
          <w:szCs w:val="22"/>
        </w:rPr>
        <w:t>both casual and variable posts in CORE</w:t>
      </w:r>
      <w:r w:rsidR="0061474C">
        <w:rPr>
          <w:rFonts w:ascii="Arial" w:hAnsi="Arial" w:cs="Arial"/>
          <w:sz w:val="22"/>
          <w:szCs w:val="22"/>
        </w:rPr>
        <w:t xml:space="preserve">. </w:t>
      </w:r>
      <w:r w:rsidR="00C10CA3">
        <w:rPr>
          <w:rFonts w:ascii="Arial" w:hAnsi="Arial" w:cs="Arial"/>
          <w:sz w:val="22"/>
          <w:szCs w:val="22"/>
        </w:rPr>
        <w:t>(</w:t>
      </w:r>
      <w:r w:rsidR="00F07786">
        <w:rPr>
          <w:rFonts w:ascii="Arial" w:hAnsi="Arial" w:cs="Arial"/>
          <w:sz w:val="22"/>
          <w:szCs w:val="22"/>
        </w:rPr>
        <w:t>See section</w:t>
      </w:r>
      <w:r w:rsidR="00EA6869">
        <w:rPr>
          <w:rFonts w:ascii="Arial" w:hAnsi="Arial" w:cs="Arial"/>
          <w:sz w:val="22"/>
          <w:szCs w:val="22"/>
        </w:rPr>
        <w:t xml:space="preserve"> 1.4.3</w:t>
      </w:r>
      <w:r w:rsidR="00F07786">
        <w:rPr>
          <w:rFonts w:ascii="Arial" w:hAnsi="Arial" w:cs="Arial"/>
          <w:sz w:val="22"/>
          <w:szCs w:val="22"/>
        </w:rPr>
        <w:t xml:space="preserve"> above on Post Numbers and raising a Staff Request). </w:t>
      </w:r>
    </w:p>
    <w:p w:rsidR="00E77C5A" w:rsidRDefault="00E77C5A" w:rsidP="00BB332B">
      <w:pPr>
        <w:rPr>
          <w:rFonts w:ascii="Arial" w:hAnsi="Arial" w:cs="Arial"/>
          <w:sz w:val="22"/>
          <w:szCs w:val="22"/>
        </w:rPr>
      </w:pPr>
    </w:p>
    <w:p w:rsidR="00E77C5A" w:rsidRPr="00E77C5A" w:rsidRDefault="00E77C5A" w:rsidP="00BB332B">
      <w:pPr>
        <w:rPr>
          <w:rFonts w:ascii="Arial" w:hAnsi="Arial" w:cs="Arial"/>
          <w:b/>
          <w:sz w:val="22"/>
          <w:szCs w:val="22"/>
        </w:rPr>
      </w:pPr>
      <w:r w:rsidRPr="00E77C5A">
        <w:rPr>
          <w:rFonts w:ascii="Arial" w:hAnsi="Arial" w:cs="Arial"/>
          <w:b/>
          <w:sz w:val="22"/>
          <w:szCs w:val="22"/>
        </w:rPr>
        <w:t>Variable posts:</w:t>
      </w:r>
    </w:p>
    <w:p w:rsidR="00BB332B" w:rsidRPr="00BB332B" w:rsidRDefault="00F07786" w:rsidP="00BB332B">
      <w:pPr>
        <w:rPr>
          <w:rFonts w:ascii="Arial" w:hAnsi="Arial" w:cs="Arial"/>
          <w:sz w:val="22"/>
          <w:szCs w:val="22"/>
        </w:rPr>
      </w:pPr>
      <w:r>
        <w:rPr>
          <w:rFonts w:ascii="Arial" w:hAnsi="Arial" w:cs="Arial"/>
          <w:sz w:val="22"/>
          <w:szCs w:val="22"/>
        </w:rPr>
        <w:t>Alongside the staff request, the Line Manager will n</w:t>
      </w:r>
      <w:r w:rsidR="00BB332B" w:rsidRPr="00BB332B">
        <w:rPr>
          <w:rFonts w:ascii="Arial" w:hAnsi="Arial" w:cs="Arial"/>
          <w:sz w:val="22"/>
          <w:szCs w:val="22"/>
        </w:rPr>
        <w:t>eed to send HR</w:t>
      </w:r>
      <w:r>
        <w:rPr>
          <w:rFonts w:ascii="Arial" w:hAnsi="Arial" w:cs="Arial"/>
          <w:sz w:val="22"/>
          <w:szCs w:val="22"/>
        </w:rPr>
        <w:t xml:space="preserve"> the hourly paid researcher’s</w:t>
      </w:r>
      <w:r w:rsidR="00BB332B" w:rsidRPr="00BB332B">
        <w:rPr>
          <w:rFonts w:ascii="Arial" w:hAnsi="Arial" w:cs="Arial"/>
          <w:sz w:val="22"/>
          <w:szCs w:val="22"/>
        </w:rPr>
        <w:t>:</w:t>
      </w:r>
    </w:p>
    <w:p w:rsidR="00BB332B" w:rsidRPr="00BB332B" w:rsidRDefault="00F07786" w:rsidP="00BB332B">
      <w:pPr>
        <w:rPr>
          <w:rFonts w:ascii="Arial" w:hAnsi="Arial" w:cs="Arial"/>
          <w:sz w:val="22"/>
          <w:szCs w:val="22"/>
        </w:rPr>
      </w:pPr>
      <w:r>
        <w:rPr>
          <w:rFonts w:ascii="Arial" w:hAnsi="Arial" w:cs="Arial"/>
          <w:sz w:val="22"/>
          <w:szCs w:val="22"/>
        </w:rPr>
        <w:t xml:space="preserve">- </w:t>
      </w:r>
      <w:r w:rsidR="00BB332B" w:rsidRPr="00BB332B">
        <w:rPr>
          <w:rFonts w:ascii="Arial" w:hAnsi="Arial" w:cs="Arial"/>
          <w:sz w:val="22"/>
          <w:szCs w:val="22"/>
        </w:rPr>
        <w:t>Personal details form</w:t>
      </w:r>
    </w:p>
    <w:p w:rsidR="00BB332B" w:rsidRPr="00BB332B" w:rsidRDefault="00F07786" w:rsidP="00BB332B">
      <w:pPr>
        <w:rPr>
          <w:rFonts w:ascii="Arial" w:hAnsi="Arial" w:cs="Arial"/>
          <w:sz w:val="22"/>
          <w:szCs w:val="22"/>
        </w:rPr>
      </w:pPr>
      <w:r>
        <w:rPr>
          <w:rFonts w:ascii="Arial" w:hAnsi="Arial" w:cs="Arial"/>
          <w:sz w:val="22"/>
          <w:szCs w:val="22"/>
        </w:rPr>
        <w:t xml:space="preserve">- </w:t>
      </w:r>
      <w:r w:rsidR="00BB332B" w:rsidRPr="00BB332B">
        <w:rPr>
          <w:rFonts w:ascii="Arial" w:hAnsi="Arial" w:cs="Arial"/>
          <w:sz w:val="22"/>
          <w:szCs w:val="22"/>
        </w:rPr>
        <w:t>Eligibility Cover Sheet</w:t>
      </w:r>
    </w:p>
    <w:p w:rsidR="00F07786" w:rsidRDefault="00F07786" w:rsidP="00BB332B">
      <w:pPr>
        <w:rPr>
          <w:rFonts w:ascii="Arial" w:hAnsi="Arial" w:cs="Arial"/>
          <w:sz w:val="22"/>
          <w:szCs w:val="22"/>
        </w:rPr>
      </w:pPr>
      <w:r>
        <w:rPr>
          <w:rFonts w:ascii="Arial" w:hAnsi="Arial" w:cs="Arial"/>
          <w:sz w:val="22"/>
          <w:szCs w:val="22"/>
        </w:rPr>
        <w:t xml:space="preserve">- </w:t>
      </w:r>
      <w:r w:rsidR="00BB332B" w:rsidRPr="00BB332B">
        <w:rPr>
          <w:rFonts w:ascii="Arial" w:hAnsi="Arial" w:cs="Arial"/>
          <w:sz w:val="22"/>
          <w:szCs w:val="22"/>
        </w:rPr>
        <w:t>Proof of their eligibility to work in the UK (</w:t>
      </w:r>
      <w:r w:rsidR="00C10CA3">
        <w:rPr>
          <w:rFonts w:ascii="Arial" w:hAnsi="Arial" w:cs="Arial"/>
          <w:sz w:val="22"/>
          <w:szCs w:val="22"/>
        </w:rPr>
        <w:t xml:space="preserve">usually passport – front cover, personal details form and any page with work permits/visas on it). If the hourly-paid researcher is </w:t>
      </w:r>
      <w:r w:rsidR="00BB332B" w:rsidRPr="00BB332B">
        <w:rPr>
          <w:rFonts w:ascii="Arial" w:hAnsi="Arial" w:cs="Arial"/>
          <w:sz w:val="22"/>
          <w:szCs w:val="22"/>
        </w:rPr>
        <w:t xml:space="preserve">a Tier 4 </w:t>
      </w:r>
      <w:r w:rsidR="00DF6157">
        <w:rPr>
          <w:rFonts w:ascii="Arial" w:hAnsi="Arial" w:cs="Arial"/>
          <w:sz w:val="22"/>
          <w:szCs w:val="22"/>
        </w:rPr>
        <w:t xml:space="preserve">international </w:t>
      </w:r>
      <w:r w:rsidR="00BB332B" w:rsidRPr="00BB332B">
        <w:rPr>
          <w:rFonts w:ascii="Arial" w:hAnsi="Arial" w:cs="Arial"/>
          <w:sz w:val="22"/>
          <w:szCs w:val="22"/>
        </w:rPr>
        <w:t xml:space="preserve">student we must </w:t>
      </w:r>
      <w:r w:rsidR="00C10CA3">
        <w:rPr>
          <w:rFonts w:ascii="Arial" w:hAnsi="Arial" w:cs="Arial"/>
          <w:sz w:val="22"/>
          <w:szCs w:val="22"/>
        </w:rPr>
        <w:t xml:space="preserve">also </w:t>
      </w:r>
      <w:r w:rsidR="00BB332B" w:rsidRPr="00BB332B">
        <w:rPr>
          <w:rFonts w:ascii="Arial" w:hAnsi="Arial" w:cs="Arial"/>
          <w:sz w:val="22"/>
          <w:szCs w:val="22"/>
        </w:rPr>
        <w:t>have a copy of their semester</w:t>
      </w:r>
      <w:r w:rsidR="00DF6157">
        <w:rPr>
          <w:rFonts w:ascii="Arial" w:hAnsi="Arial" w:cs="Arial"/>
          <w:sz w:val="22"/>
          <w:szCs w:val="22"/>
        </w:rPr>
        <w:t>/</w:t>
      </w:r>
      <w:r w:rsidR="00BB332B" w:rsidRPr="00BB332B">
        <w:rPr>
          <w:rFonts w:ascii="Arial" w:hAnsi="Arial" w:cs="Arial"/>
          <w:sz w:val="22"/>
          <w:szCs w:val="22"/>
        </w:rPr>
        <w:t>vacation timetable.</w:t>
      </w:r>
    </w:p>
    <w:p w:rsidR="00F07786" w:rsidRDefault="00F07786" w:rsidP="00BB332B">
      <w:pPr>
        <w:rPr>
          <w:rFonts w:ascii="Arial" w:hAnsi="Arial" w:cs="Arial"/>
          <w:sz w:val="22"/>
          <w:szCs w:val="22"/>
        </w:rPr>
      </w:pPr>
      <w:r>
        <w:rPr>
          <w:rFonts w:ascii="Arial" w:hAnsi="Arial" w:cs="Arial"/>
          <w:sz w:val="22"/>
          <w:szCs w:val="22"/>
        </w:rPr>
        <w:t>This will provide HR with the information they need to issue the contract.</w:t>
      </w:r>
    </w:p>
    <w:p w:rsidR="00130019" w:rsidRDefault="00130019" w:rsidP="00BB332B">
      <w:pPr>
        <w:rPr>
          <w:rFonts w:ascii="Arial" w:hAnsi="Arial" w:cs="Arial"/>
          <w:sz w:val="22"/>
          <w:szCs w:val="22"/>
        </w:rPr>
      </w:pPr>
    </w:p>
    <w:p w:rsidR="00E77C5A" w:rsidRPr="00E77C5A" w:rsidRDefault="00D41409" w:rsidP="00E77C5A">
      <w:pPr>
        <w:rPr>
          <w:rFonts w:ascii="Arial" w:hAnsi="Arial" w:cs="Arial"/>
          <w:sz w:val="22"/>
          <w:szCs w:val="22"/>
        </w:rPr>
      </w:pPr>
      <w:r w:rsidRPr="004841BE">
        <w:rPr>
          <w:rFonts w:ascii="Arial" w:hAnsi="Arial" w:cs="Arial"/>
          <w:sz w:val="22"/>
          <w:szCs w:val="22"/>
        </w:rPr>
        <w:t>The approvals pro</w:t>
      </w:r>
      <w:r w:rsidR="00E77C5A">
        <w:rPr>
          <w:rFonts w:ascii="Arial" w:hAnsi="Arial" w:cs="Arial"/>
          <w:sz w:val="22"/>
          <w:szCs w:val="22"/>
        </w:rPr>
        <w:t xml:space="preserve">cess in CORE follows this order </w:t>
      </w:r>
      <w:r w:rsidR="00E77C5A" w:rsidRPr="00150E34">
        <w:rPr>
          <w:rFonts w:ascii="Arial" w:hAnsi="Arial" w:cs="Arial"/>
          <w:sz w:val="22"/>
          <w:szCs w:val="22"/>
          <w:u w:val="single"/>
        </w:rPr>
        <w:t>for variable contracts</w:t>
      </w:r>
      <w:r w:rsidR="00E77C5A" w:rsidRPr="00E77C5A">
        <w:rPr>
          <w:rFonts w:ascii="Arial" w:hAnsi="Arial" w:cs="Arial"/>
          <w:sz w:val="22"/>
          <w:szCs w:val="22"/>
        </w:rPr>
        <w:t>:</w:t>
      </w:r>
    </w:p>
    <w:p w:rsidR="00E77C5A" w:rsidRPr="00E77C5A" w:rsidRDefault="00E77C5A" w:rsidP="00E77C5A">
      <w:pPr>
        <w:rPr>
          <w:rFonts w:ascii="Arial" w:hAnsi="Arial" w:cs="Arial"/>
          <w:sz w:val="22"/>
          <w:szCs w:val="22"/>
        </w:rPr>
      </w:pPr>
      <w:r w:rsidRPr="00E77C5A">
        <w:rPr>
          <w:rFonts w:ascii="Arial" w:hAnsi="Arial" w:cs="Arial"/>
          <w:sz w:val="22"/>
          <w:szCs w:val="22"/>
        </w:rPr>
        <w:t>Head of Department</w:t>
      </w:r>
    </w:p>
    <w:p w:rsidR="00E77C5A" w:rsidRPr="00E77C5A" w:rsidRDefault="00E77C5A" w:rsidP="00E77C5A">
      <w:pPr>
        <w:rPr>
          <w:rFonts w:ascii="Arial" w:hAnsi="Arial" w:cs="Arial"/>
          <w:sz w:val="22"/>
          <w:szCs w:val="22"/>
        </w:rPr>
      </w:pPr>
      <w:r w:rsidRPr="00E77C5A">
        <w:rPr>
          <w:rFonts w:ascii="Arial" w:hAnsi="Arial" w:cs="Arial"/>
          <w:sz w:val="22"/>
          <w:szCs w:val="22"/>
        </w:rPr>
        <w:t xml:space="preserve">Finance – </w:t>
      </w:r>
      <w:r w:rsidR="00771CB7">
        <w:rPr>
          <w:rFonts w:ascii="Arial" w:hAnsi="Arial" w:cs="Arial"/>
          <w:sz w:val="22"/>
          <w:szCs w:val="22"/>
        </w:rPr>
        <w:t>Head of Finance</w:t>
      </w:r>
      <w:r w:rsidRPr="00E77C5A">
        <w:rPr>
          <w:rFonts w:ascii="Arial" w:hAnsi="Arial" w:cs="Arial"/>
          <w:sz w:val="22"/>
          <w:szCs w:val="22"/>
        </w:rPr>
        <w:t>/</w:t>
      </w:r>
      <w:r w:rsidR="00722AF4">
        <w:rPr>
          <w:rFonts w:ascii="Arial" w:hAnsi="Arial" w:cs="Arial"/>
          <w:sz w:val="22"/>
          <w:szCs w:val="22"/>
        </w:rPr>
        <w:t>Yong Han</w:t>
      </w:r>
    </w:p>
    <w:p w:rsidR="00E77C5A" w:rsidRDefault="00E77C5A" w:rsidP="00E77C5A">
      <w:pPr>
        <w:rPr>
          <w:rFonts w:ascii="Arial" w:hAnsi="Arial" w:cs="Arial"/>
          <w:sz w:val="22"/>
          <w:szCs w:val="22"/>
        </w:rPr>
      </w:pPr>
      <w:r w:rsidRPr="00E77C5A">
        <w:rPr>
          <w:rFonts w:ascii="Arial" w:hAnsi="Arial" w:cs="Arial"/>
          <w:sz w:val="22"/>
          <w:szCs w:val="22"/>
        </w:rPr>
        <w:t>HR</w:t>
      </w:r>
    </w:p>
    <w:p w:rsidR="00E77C5A" w:rsidRDefault="00E77C5A" w:rsidP="00D41409">
      <w:pPr>
        <w:rPr>
          <w:rFonts w:ascii="Arial" w:hAnsi="Arial" w:cs="Arial"/>
          <w:sz w:val="22"/>
          <w:szCs w:val="22"/>
        </w:rPr>
      </w:pPr>
    </w:p>
    <w:p w:rsidR="00E77C5A" w:rsidRPr="00E77C5A" w:rsidRDefault="00E77C5A" w:rsidP="00D41409">
      <w:pPr>
        <w:rPr>
          <w:rFonts w:ascii="Arial" w:hAnsi="Arial" w:cs="Arial"/>
          <w:b/>
          <w:sz w:val="22"/>
          <w:szCs w:val="22"/>
        </w:rPr>
      </w:pPr>
      <w:r w:rsidRPr="00E77C5A">
        <w:rPr>
          <w:rFonts w:ascii="Arial" w:hAnsi="Arial" w:cs="Arial"/>
          <w:b/>
          <w:sz w:val="22"/>
          <w:szCs w:val="22"/>
        </w:rPr>
        <w:t>Casual posts:</w:t>
      </w:r>
    </w:p>
    <w:p w:rsidR="00DD5904" w:rsidRPr="00DD5904" w:rsidRDefault="00DD5904" w:rsidP="00DD5904">
      <w:pPr>
        <w:rPr>
          <w:rFonts w:ascii="Arial" w:hAnsi="Arial" w:cs="Arial"/>
          <w:sz w:val="22"/>
          <w:szCs w:val="22"/>
        </w:rPr>
      </w:pPr>
      <w:r w:rsidRPr="00DD5904">
        <w:rPr>
          <w:rFonts w:ascii="Arial" w:hAnsi="Arial" w:cs="Arial"/>
          <w:sz w:val="22"/>
          <w:szCs w:val="22"/>
        </w:rPr>
        <w:t>Alongside the staff request, the Line Manager will need to send HR the hourly paid researcher’s:</w:t>
      </w:r>
    </w:p>
    <w:p w:rsidR="00DD5904" w:rsidRPr="00DD5904" w:rsidRDefault="00DD5904" w:rsidP="00DD5904">
      <w:pPr>
        <w:rPr>
          <w:rFonts w:ascii="Arial" w:hAnsi="Arial" w:cs="Arial"/>
          <w:sz w:val="22"/>
          <w:szCs w:val="22"/>
        </w:rPr>
      </w:pPr>
      <w:r w:rsidRPr="00DD5904">
        <w:rPr>
          <w:rFonts w:ascii="Arial" w:hAnsi="Arial" w:cs="Arial"/>
          <w:sz w:val="22"/>
          <w:szCs w:val="22"/>
        </w:rPr>
        <w:t>- Eligibility Cover Sheet</w:t>
      </w:r>
    </w:p>
    <w:p w:rsidR="00DD5904" w:rsidRPr="00DD5904" w:rsidRDefault="00DD5904" w:rsidP="00DD5904">
      <w:pPr>
        <w:rPr>
          <w:rFonts w:ascii="Arial" w:hAnsi="Arial" w:cs="Arial"/>
          <w:sz w:val="22"/>
          <w:szCs w:val="22"/>
        </w:rPr>
      </w:pPr>
      <w:r w:rsidRPr="00DD5904">
        <w:rPr>
          <w:rFonts w:ascii="Arial" w:hAnsi="Arial" w:cs="Arial"/>
          <w:sz w:val="22"/>
          <w:szCs w:val="22"/>
        </w:rPr>
        <w:t>- Proof of their eligibility to work in the UK (usually passport – front cover, personal details form and any page with work permits/visas on it). If the hourly-paid researcher is a Tier 4 international student we must also have a copy of their semester/vacation timetable.</w:t>
      </w:r>
    </w:p>
    <w:p w:rsidR="00DD5904" w:rsidRDefault="00DD5904" w:rsidP="00DD5904">
      <w:pPr>
        <w:rPr>
          <w:rFonts w:ascii="Arial" w:hAnsi="Arial" w:cs="Arial"/>
          <w:sz w:val="22"/>
          <w:szCs w:val="22"/>
        </w:rPr>
      </w:pPr>
    </w:p>
    <w:p w:rsidR="00150E34" w:rsidRDefault="00150E34" w:rsidP="00DD5904">
      <w:pPr>
        <w:rPr>
          <w:rFonts w:ascii="Arial" w:hAnsi="Arial" w:cs="Arial"/>
          <w:sz w:val="22"/>
          <w:szCs w:val="22"/>
        </w:rPr>
      </w:pPr>
      <w:r>
        <w:rPr>
          <w:rFonts w:ascii="Arial" w:hAnsi="Arial" w:cs="Arial"/>
          <w:sz w:val="22"/>
          <w:szCs w:val="22"/>
        </w:rPr>
        <w:t>The person who raised the staff request needs</w:t>
      </w:r>
      <w:r w:rsidR="00DD5904">
        <w:rPr>
          <w:rFonts w:ascii="Arial" w:hAnsi="Arial" w:cs="Arial"/>
          <w:sz w:val="22"/>
          <w:szCs w:val="22"/>
        </w:rPr>
        <w:t xml:space="preserve"> to inform the casual researcher of the vacancy number and </w:t>
      </w:r>
      <w:r>
        <w:rPr>
          <w:rFonts w:ascii="Arial" w:hAnsi="Arial" w:cs="Arial"/>
          <w:sz w:val="22"/>
          <w:szCs w:val="22"/>
        </w:rPr>
        <w:t xml:space="preserve">their individual </w:t>
      </w:r>
      <w:r w:rsidR="00DD5904">
        <w:rPr>
          <w:rFonts w:ascii="Arial" w:hAnsi="Arial" w:cs="Arial"/>
          <w:sz w:val="22"/>
          <w:szCs w:val="22"/>
        </w:rPr>
        <w:t>staff request number</w:t>
      </w:r>
      <w:r>
        <w:rPr>
          <w:rFonts w:ascii="Arial" w:hAnsi="Arial" w:cs="Arial"/>
          <w:sz w:val="22"/>
          <w:szCs w:val="22"/>
        </w:rPr>
        <w:t>,</w:t>
      </w:r>
      <w:r w:rsidR="00DD5904">
        <w:rPr>
          <w:rFonts w:ascii="Arial" w:hAnsi="Arial" w:cs="Arial"/>
          <w:sz w:val="22"/>
          <w:szCs w:val="22"/>
        </w:rPr>
        <w:t xml:space="preserve"> gener</w:t>
      </w:r>
      <w:r>
        <w:rPr>
          <w:rFonts w:ascii="Arial" w:hAnsi="Arial" w:cs="Arial"/>
          <w:sz w:val="22"/>
          <w:szCs w:val="22"/>
        </w:rPr>
        <w:t>ated in CORE as above. The casual researcher will need this information to complete the appropriate fields of the electronic p</w:t>
      </w:r>
      <w:r w:rsidR="00DD5904" w:rsidRPr="00DD5904">
        <w:rPr>
          <w:rFonts w:ascii="Arial" w:hAnsi="Arial" w:cs="Arial"/>
          <w:sz w:val="22"/>
          <w:szCs w:val="22"/>
        </w:rPr>
        <w:t>ersonal details form</w:t>
      </w:r>
      <w:r>
        <w:rPr>
          <w:rFonts w:ascii="Arial" w:hAnsi="Arial" w:cs="Arial"/>
          <w:sz w:val="22"/>
          <w:szCs w:val="22"/>
        </w:rPr>
        <w:t xml:space="preserve">. </w:t>
      </w:r>
    </w:p>
    <w:p w:rsidR="00150E34" w:rsidRDefault="00150E34" w:rsidP="00DD5904">
      <w:pPr>
        <w:rPr>
          <w:rFonts w:ascii="Arial" w:hAnsi="Arial" w:cs="Arial"/>
          <w:sz w:val="22"/>
          <w:szCs w:val="22"/>
        </w:rPr>
      </w:pPr>
    </w:p>
    <w:p w:rsidR="00DD5904" w:rsidRDefault="00150E34" w:rsidP="00DD5904">
      <w:pPr>
        <w:rPr>
          <w:rFonts w:ascii="Arial" w:hAnsi="Arial" w:cs="Arial"/>
          <w:sz w:val="22"/>
          <w:szCs w:val="22"/>
        </w:rPr>
      </w:pPr>
      <w:r>
        <w:rPr>
          <w:rFonts w:ascii="Arial" w:hAnsi="Arial" w:cs="Arial"/>
          <w:sz w:val="22"/>
          <w:szCs w:val="22"/>
        </w:rPr>
        <w:t>The casual researcher then needs to go to the vacancies web page, search for the vacancy number and submit their personal details online directly to HR.</w:t>
      </w:r>
    </w:p>
    <w:p w:rsidR="00150E34" w:rsidRDefault="00150E34" w:rsidP="00DD5904">
      <w:pPr>
        <w:rPr>
          <w:rFonts w:ascii="Arial" w:hAnsi="Arial" w:cs="Arial"/>
          <w:sz w:val="22"/>
          <w:szCs w:val="22"/>
        </w:rPr>
      </w:pPr>
    </w:p>
    <w:p w:rsidR="00150E34" w:rsidRPr="00DD5904" w:rsidRDefault="00150E34" w:rsidP="00DD5904">
      <w:pPr>
        <w:rPr>
          <w:rFonts w:ascii="Arial" w:hAnsi="Arial" w:cs="Arial"/>
          <w:sz w:val="22"/>
          <w:szCs w:val="22"/>
        </w:rPr>
      </w:pPr>
      <w:r>
        <w:rPr>
          <w:rFonts w:ascii="Arial" w:hAnsi="Arial" w:cs="Arial"/>
          <w:sz w:val="22"/>
          <w:szCs w:val="22"/>
        </w:rPr>
        <w:t>Once personal details are submitted, HR will match the staff request with the casual researcher and process the contract.</w:t>
      </w:r>
    </w:p>
    <w:p w:rsidR="00DD5904" w:rsidRPr="00DD5904" w:rsidRDefault="00DD5904" w:rsidP="00DD5904">
      <w:pPr>
        <w:rPr>
          <w:rFonts w:ascii="Arial" w:hAnsi="Arial" w:cs="Arial"/>
          <w:sz w:val="22"/>
          <w:szCs w:val="22"/>
        </w:rPr>
      </w:pPr>
    </w:p>
    <w:p w:rsidR="004841BE" w:rsidRPr="004841BE" w:rsidRDefault="00DD5904" w:rsidP="00D41409">
      <w:pPr>
        <w:rPr>
          <w:rFonts w:ascii="Arial" w:hAnsi="Arial" w:cs="Arial"/>
          <w:sz w:val="22"/>
          <w:szCs w:val="22"/>
          <w:u w:val="single"/>
        </w:rPr>
      </w:pPr>
      <w:r w:rsidRPr="00DD5904">
        <w:rPr>
          <w:rFonts w:ascii="Arial" w:hAnsi="Arial" w:cs="Arial"/>
          <w:sz w:val="22"/>
          <w:szCs w:val="22"/>
        </w:rPr>
        <w:t>The approvals process in CORE follows this order</w:t>
      </w:r>
      <w:r>
        <w:rPr>
          <w:rFonts w:ascii="Arial" w:hAnsi="Arial" w:cs="Arial"/>
          <w:sz w:val="22"/>
          <w:szCs w:val="22"/>
        </w:rPr>
        <w:t xml:space="preserve"> f</w:t>
      </w:r>
      <w:r w:rsidR="004841BE">
        <w:rPr>
          <w:rFonts w:ascii="Arial" w:hAnsi="Arial" w:cs="Arial"/>
          <w:sz w:val="22"/>
          <w:szCs w:val="22"/>
          <w:u w:val="single"/>
        </w:rPr>
        <w:t>or casual contracts:</w:t>
      </w:r>
    </w:p>
    <w:p w:rsidR="00D41409" w:rsidRPr="004841BE" w:rsidRDefault="00D41409" w:rsidP="00D41409">
      <w:pPr>
        <w:rPr>
          <w:rFonts w:ascii="Arial" w:hAnsi="Arial" w:cs="Arial"/>
          <w:sz w:val="22"/>
          <w:szCs w:val="22"/>
        </w:rPr>
      </w:pPr>
      <w:r w:rsidRPr="004841BE">
        <w:rPr>
          <w:rFonts w:ascii="Arial" w:hAnsi="Arial" w:cs="Arial"/>
          <w:sz w:val="22"/>
          <w:szCs w:val="22"/>
        </w:rPr>
        <w:t>Casual approver – Karen Brockington</w:t>
      </w:r>
    </w:p>
    <w:p w:rsidR="00D41409" w:rsidRPr="004841BE" w:rsidRDefault="00D41409" w:rsidP="00D41409">
      <w:pPr>
        <w:rPr>
          <w:rFonts w:ascii="Arial" w:hAnsi="Arial" w:cs="Arial"/>
          <w:sz w:val="22"/>
          <w:szCs w:val="22"/>
        </w:rPr>
      </w:pPr>
      <w:r w:rsidRPr="004841BE">
        <w:rPr>
          <w:rFonts w:ascii="Arial" w:hAnsi="Arial" w:cs="Arial"/>
          <w:sz w:val="22"/>
          <w:szCs w:val="22"/>
        </w:rPr>
        <w:t xml:space="preserve">Finance – </w:t>
      </w:r>
      <w:r w:rsidR="00771CB7">
        <w:rPr>
          <w:rFonts w:ascii="Arial" w:hAnsi="Arial" w:cs="Arial"/>
          <w:sz w:val="22"/>
          <w:szCs w:val="22"/>
        </w:rPr>
        <w:t>Head of Finance</w:t>
      </w:r>
      <w:r w:rsidRPr="004841BE">
        <w:rPr>
          <w:rFonts w:ascii="Arial" w:hAnsi="Arial" w:cs="Arial"/>
          <w:sz w:val="22"/>
          <w:szCs w:val="22"/>
        </w:rPr>
        <w:t>/</w:t>
      </w:r>
      <w:r w:rsidR="00722AF4">
        <w:rPr>
          <w:rFonts w:ascii="Arial" w:hAnsi="Arial" w:cs="Arial"/>
          <w:sz w:val="22"/>
          <w:szCs w:val="22"/>
        </w:rPr>
        <w:t>Yong Han</w:t>
      </w:r>
    </w:p>
    <w:p w:rsidR="00D41409" w:rsidRPr="004841BE" w:rsidRDefault="00D41409" w:rsidP="00D41409">
      <w:pPr>
        <w:rPr>
          <w:rFonts w:ascii="Arial" w:hAnsi="Arial" w:cs="Arial"/>
          <w:sz w:val="22"/>
          <w:szCs w:val="22"/>
        </w:rPr>
      </w:pPr>
      <w:r w:rsidRPr="004841BE">
        <w:rPr>
          <w:rFonts w:ascii="Arial" w:hAnsi="Arial" w:cs="Arial"/>
          <w:sz w:val="22"/>
          <w:szCs w:val="22"/>
        </w:rPr>
        <w:t>HR</w:t>
      </w:r>
    </w:p>
    <w:p w:rsidR="00EF6821" w:rsidRDefault="00EF6821" w:rsidP="00EF6821">
      <w:pPr>
        <w:pStyle w:val="Heading2"/>
      </w:pPr>
      <w:bookmarkStart w:id="7" w:name="_Toc405452408"/>
      <w:r>
        <w:t>Appointment of very short term ‘Casual’ research assistants</w:t>
      </w:r>
      <w:bookmarkEnd w:id="7"/>
    </w:p>
    <w:p w:rsidR="0035687E" w:rsidRDefault="00BB332B" w:rsidP="00EF6821">
      <w:pPr>
        <w:rPr>
          <w:rFonts w:ascii="Arial" w:hAnsi="Arial" w:cs="Arial"/>
          <w:sz w:val="22"/>
          <w:szCs w:val="22"/>
        </w:rPr>
      </w:pPr>
      <w:r w:rsidRPr="00BB332B">
        <w:rPr>
          <w:rFonts w:ascii="Arial" w:hAnsi="Arial" w:cs="Arial"/>
          <w:sz w:val="22"/>
          <w:szCs w:val="22"/>
        </w:rPr>
        <w:t>We can only employ a casual researcher (unless they are an OBU student) for 12 weeks then th</w:t>
      </w:r>
      <w:r>
        <w:rPr>
          <w:rFonts w:ascii="Arial" w:hAnsi="Arial" w:cs="Arial"/>
          <w:sz w:val="22"/>
          <w:szCs w:val="22"/>
        </w:rPr>
        <w:t xml:space="preserve">ey must have a gap of 6 weeks. </w:t>
      </w:r>
    </w:p>
    <w:p w:rsidR="0035687E" w:rsidRDefault="0035687E" w:rsidP="00EF6821">
      <w:pPr>
        <w:rPr>
          <w:rFonts w:ascii="Arial" w:hAnsi="Arial" w:cs="Arial"/>
          <w:sz w:val="22"/>
          <w:szCs w:val="22"/>
        </w:rPr>
      </w:pPr>
    </w:p>
    <w:p w:rsidR="0035687E" w:rsidRDefault="0035687E" w:rsidP="00EF6821">
      <w:pPr>
        <w:rPr>
          <w:rFonts w:ascii="Arial" w:hAnsi="Arial" w:cs="Arial"/>
          <w:sz w:val="22"/>
          <w:szCs w:val="22"/>
        </w:rPr>
      </w:pPr>
      <w:r w:rsidRPr="0035687E">
        <w:rPr>
          <w:rFonts w:ascii="Arial" w:hAnsi="Arial" w:cs="Arial"/>
          <w:sz w:val="22"/>
          <w:szCs w:val="22"/>
        </w:rPr>
        <w:t xml:space="preserve">If employing an international [non-EU] student you must check to see if they have any other contracts of employment with the University, including those in a different Directorate or Faculty. No more than 20 </w:t>
      </w:r>
      <w:r w:rsidRPr="0035687E">
        <w:rPr>
          <w:rFonts w:ascii="Arial" w:hAnsi="Arial" w:cs="Arial"/>
          <w:sz w:val="22"/>
          <w:szCs w:val="22"/>
        </w:rPr>
        <w:lastRenderedPageBreak/>
        <w:t>hours per week can be worked by any international student during semester time and this includes any combination of hourly-paid contracts. Recruiting managers have a responsibility for checking this.</w:t>
      </w:r>
    </w:p>
    <w:p w:rsidR="0035687E" w:rsidRDefault="0035687E" w:rsidP="00EF6821">
      <w:pPr>
        <w:rPr>
          <w:rFonts w:ascii="Arial" w:hAnsi="Arial" w:cs="Arial"/>
          <w:sz w:val="22"/>
          <w:szCs w:val="22"/>
        </w:rPr>
      </w:pPr>
    </w:p>
    <w:p w:rsidR="00BB332B" w:rsidRDefault="00EF6821" w:rsidP="00EF6821">
      <w:pPr>
        <w:rPr>
          <w:rFonts w:ascii="Arial" w:hAnsi="Arial" w:cs="Arial"/>
          <w:sz w:val="22"/>
          <w:szCs w:val="22"/>
        </w:rPr>
      </w:pPr>
      <w:r>
        <w:rPr>
          <w:rFonts w:ascii="Arial" w:hAnsi="Arial" w:cs="Arial"/>
          <w:sz w:val="22"/>
          <w:szCs w:val="22"/>
        </w:rPr>
        <w:t>An agreed hourly rate of pay (that corresponds to one of the Research Assistant grades) must be agreed and you must identify a person to be appointed and ensure they understand the nature of the post, the hourly ra</w:t>
      </w:r>
      <w:r w:rsidR="00910403">
        <w:rPr>
          <w:rFonts w:ascii="Arial" w:hAnsi="Arial" w:cs="Arial"/>
          <w:sz w:val="22"/>
          <w:szCs w:val="22"/>
        </w:rPr>
        <w:t>te</w:t>
      </w:r>
      <w:r w:rsidR="00734525">
        <w:rPr>
          <w:rFonts w:ascii="Arial" w:hAnsi="Arial" w:cs="Arial"/>
          <w:sz w:val="22"/>
          <w:szCs w:val="22"/>
        </w:rPr>
        <w:t>,</w:t>
      </w:r>
      <w:r w:rsidR="00910403">
        <w:rPr>
          <w:rFonts w:ascii="Arial" w:hAnsi="Arial" w:cs="Arial"/>
          <w:sz w:val="22"/>
          <w:szCs w:val="22"/>
        </w:rPr>
        <w:t xml:space="preserve"> the hours to be worked</w:t>
      </w:r>
      <w:r w:rsidR="00734525">
        <w:rPr>
          <w:rFonts w:ascii="Arial" w:hAnsi="Arial" w:cs="Arial"/>
          <w:sz w:val="22"/>
          <w:szCs w:val="22"/>
        </w:rPr>
        <w:t xml:space="preserve"> and the timesheet process</w:t>
      </w:r>
      <w:r w:rsidR="00910403">
        <w:rPr>
          <w:rFonts w:ascii="Arial" w:hAnsi="Arial" w:cs="Arial"/>
          <w:sz w:val="22"/>
          <w:szCs w:val="22"/>
        </w:rPr>
        <w:t xml:space="preserve">. </w:t>
      </w:r>
      <w:r>
        <w:rPr>
          <w:rFonts w:ascii="Arial" w:hAnsi="Arial" w:cs="Arial"/>
          <w:sz w:val="22"/>
          <w:szCs w:val="22"/>
        </w:rPr>
        <w:t>You need to satisfy yourself that the person can complete the programme of work within the allocated time</w:t>
      </w:r>
      <w:r w:rsidR="00BB332B">
        <w:rPr>
          <w:rFonts w:ascii="Arial" w:hAnsi="Arial" w:cs="Arial"/>
          <w:sz w:val="22"/>
          <w:szCs w:val="22"/>
        </w:rPr>
        <w:t>.</w:t>
      </w:r>
    </w:p>
    <w:p w:rsidR="003E6F44" w:rsidRDefault="003E6F44" w:rsidP="00EF6821">
      <w:pPr>
        <w:rPr>
          <w:rFonts w:ascii="Arial" w:hAnsi="Arial" w:cs="Arial"/>
          <w:sz w:val="22"/>
          <w:szCs w:val="22"/>
        </w:rPr>
      </w:pPr>
    </w:p>
    <w:p w:rsidR="003E6F44" w:rsidRPr="003E6F44" w:rsidRDefault="003E6F44" w:rsidP="00EF6821">
      <w:pPr>
        <w:rPr>
          <w:rFonts w:ascii="Arial" w:hAnsi="Arial" w:cs="Arial"/>
          <w:sz w:val="22"/>
          <w:szCs w:val="22"/>
        </w:rPr>
      </w:pPr>
      <w:r w:rsidRPr="003E6F44">
        <w:rPr>
          <w:rFonts w:ascii="Arial" w:hAnsi="Arial" w:cs="Arial"/>
          <w:sz w:val="22"/>
          <w:szCs w:val="22"/>
        </w:rPr>
        <w:t>Claim forms:</w:t>
      </w:r>
    </w:p>
    <w:p w:rsidR="003E6F44" w:rsidRPr="003E6F44" w:rsidRDefault="00EF6821" w:rsidP="003E6F44">
      <w:pPr>
        <w:rPr>
          <w:rFonts w:ascii="Arial" w:hAnsi="Arial" w:cs="Arial"/>
          <w:sz w:val="22"/>
          <w:szCs w:val="22"/>
        </w:rPr>
      </w:pPr>
      <w:r>
        <w:rPr>
          <w:rFonts w:ascii="Arial" w:hAnsi="Arial" w:cs="Arial"/>
          <w:sz w:val="22"/>
          <w:szCs w:val="22"/>
        </w:rPr>
        <w:t xml:space="preserve">As PI, you will be responsible for signing off weekly/monthly timesheets to go to HR. </w:t>
      </w:r>
      <w:r w:rsidR="003E6F44" w:rsidRPr="003E6F44">
        <w:rPr>
          <w:rFonts w:ascii="Arial" w:hAnsi="Arial" w:cs="Arial"/>
          <w:sz w:val="22"/>
          <w:szCs w:val="22"/>
        </w:rPr>
        <w:t>Casual and variable claim forms are available on the HR web site:</w:t>
      </w:r>
    </w:p>
    <w:p w:rsidR="003E6F44" w:rsidRDefault="00230857" w:rsidP="003E6F44">
      <w:pPr>
        <w:rPr>
          <w:rFonts w:ascii="Arial" w:hAnsi="Arial" w:cs="Arial"/>
          <w:sz w:val="22"/>
          <w:szCs w:val="22"/>
        </w:rPr>
      </w:pPr>
      <w:hyperlink r:id="rId30" w:history="1">
        <w:r w:rsidR="003E6F44" w:rsidRPr="009C15A8">
          <w:rPr>
            <w:rStyle w:val="Hyperlink"/>
            <w:rFonts w:ascii="Arial" w:hAnsi="Arial" w:cs="Arial"/>
            <w:sz w:val="22"/>
            <w:szCs w:val="22"/>
          </w:rPr>
          <w:t>https://www.brookes.ac.uk/services/hr/handbook/short_term_temp_contracts/index.html</w:t>
        </w:r>
      </w:hyperlink>
    </w:p>
    <w:p w:rsidR="003E6F44" w:rsidRDefault="003E6F44" w:rsidP="00EF6821">
      <w:pPr>
        <w:rPr>
          <w:rFonts w:ascii="Arial" w:hAnsi="Arial" w:cs="Arial"/>
          <w:sz w:val="22"/>
          <w:szCs w:val="22"/>
        </w:rPr>
      </w:pPr>
    </w:p>
    <w:p w:rsidR="00EF6821" w:rsidRDefault="00EF6821" w:rsidP="00EF6821">
      <w:pPr>
        <w:rPr>
          <w:rFonts w:ascii="Arial" w:hAnsi="Arial" w:cs="Arial"/>
          <w:sz w:val="22"/>
          <w:szCs w:val="22"/>
        </w:rPr>
      </w:pPr>
      <w:r w:rsidRPr="003E6F44">
        <w:rPr>
          <w:rFonts w:ascii="Arial" w:hAnsi="Arial" w:cs="Arial"/>
          <w:sz w:val="22"/>
          <w:szCs w:val="22"/>
        </w:rPr>
        <w:t xml:space="preserve">Casual </w:t>
      </w:r>
      <w:proofErr w:type="gramStart"/>
      <w:r w:rsidRPr="003E6F44">
        <w:rPr>
          <w:rFonts w:ascii="Arial" w:hAnsi="Arial" w:cs="Arial"/>
          <w:sz w:val="22"/>
          <w:szCs w:val="22"/>
        </w:rPr>
        <w:t>staff are</w:t>
      </w:r>
      <w:proofErr w:type="gramEnd"/>
      <w:r w:rsidRPr="003E6F44">
        <w:rPr>
          <w:rFonts w:ascii="Arial" w:hAnsi="Arial" w:cs="Arial"/>
          <w:sz w:val="22"/>
          <w:szCs w:val="22"/>
        </w:rPr>
        <w:t xml:space="preserve"> paid at the end of each month. </w:t>
      </w:r>
      <w:r w:rsidR="001F1234" w:rsidRPr="003E6F44">
        <w:rPr>
          <w:rFonts w:ascii="Arial" w:hAnsi="Arial" w:cs="Arial"/>
          <w:sz w:val="22"/>
          <w:szCs w:val="22"/>
        </w:rPr>
        <w:t xml:space="preserve">The account code must be specified and the claim form must be </w:t>
      </w:r>
      <w:r w:rsidRPr="003E6F44">
        <w:rPr>
          <w:rFonts w:ascii="Arial" w:hAnsi="Arial" w:cs="Arial"/>
          <w:sz w:val="22"/>
          <w:szCs w:val="22"/>
        </w:rPr>
        <w:t>authorised by the</w:t>
      </w:r>
      <w:r w:rsidR="00DF78E5" w:rsidRPr="003E6F44">
        <w:rPr>
          <w:rFonts w:ascii="Arial" w:hAnsi="Arial" w:cs="Arial"/>
          <w:sz w:val="22"/>
          <w:szCs w:val="22"/>
        </w:rPr>
        <w:t xml:space="preserve"> </w:t>
      </w:r>
      <w:r w:rsidR="001F1234" w:rsidRPr="003E6F44">
        <w:rPr>
          <w:rFonts w:ascii="Arial" w:hAnsi="Arial" w:cs="Arial"/>
          <w:sz w:val="22"/>
          <w:szCs w:val="22"/>
        </w:rPr>
        <w:t>PI</w:t>
      </w:r>
      <w:r w:rsidR="00DF78E5" w:rsidRPr="003E6F44">
        <w:rPr>
          <w:rFonts w:ascii="Arial" w:hAnsi="Arial" w:cs="Arial"/>
          <w:sz w:val="22"/>
          <w:szCs w:val="22"/>
        </w:rPr>
        <w:t>/</w:t>
      </w:r>
      <w:proofErr w:type="spellStart"/>
      <w:r w:rsidR="001F1234" w:rsidRPr="003E6F44">
        <w:rPr>
          <w:rFonts w:ascii="Arial" w:hAnsi="Arial" w:cs="Arial"/>
          <w:sz w:val="22"/>
          <w:szCs w:val="22"/>
        </w:rPr>
        <w:t>HoD</w:t>
      </w:r>
      <w:proofErr w:type="spellEnd"/>
      <w:r w:rsidR="001F1234" w:rsidRPr="003E6F44">
        <w:rPr>
          <w:rFonts w:ascii="Arial" w:hAnsi="Arial" w:cs="Arial"/>
          <w:sz w:val="22"/>
          <w:szCs w:val="22"/>
        </w:rPr>
        <w:t>/Centre Manager (acting on behalf of the budget holder)</w:t>
      </w:r>
      <w:r w:rsidR="00DF78E5" w:rsidRPr="003E6F44">
        <w:rPr>
          <w:rFonts w:ascii="Arial" w:hAnsi="Arial" w:cs="Arial"/>
          <w:sz w:val="22"/>
          <w:szCs w:val="22"/>
        </w:rPr>
        <w:t>, then</w:t>
      </w:r>
      <w:r w:rsidRPr="003E6F44">
        <w:rPr>
          <w:rFonts w:ascii="Arial" w:hAnsi="Arial" w:cs="Arial"/>
          <w:sz w:val="22"/>
          <w:szCs w:val="22"/>
        </w:rPr>
        <w:t xml:space="preserve"> </w:t>
      </w:r>
      <w:r w:rsidR="001F1234" w:rsidRPr="003E6F44">
        <w:rPr>
          <w:rFonts w:ascii="Arial" w:hAnsi="Arial" w:cs="Arial"/>
          <w:sz w:val="22"/>
          <w:szCs w:val="22"/>
        </w:rPr>
        <w:t xml:space="preserve">sent to the </w:t>
      </w:r>
      <w:r w:rsidRPr="003E6F44">
        <w:rPr>
          <w:rFonts w:ascii="Arial" w:hAnsi="Arial" w:cs="Arial"/>
          <w:sz w:val="22"/>
          <w:szCs w:val="22"/>
        </w:rPr>
        <w:t>AD RKE</w:t>
      </w:r>
      <w:r w:rsidR="001F1234" w:rsidRPr="003E6F44">
        <w:rPr>
          <w:rFonts w:ascii="Arial" w:hAnsi="Arial" w:cs="Arial"/>
          <w:sz w:val="22"/>
          <w:szCs w:val="22"/>
        </w:rPr>
        <w:t xml:space="preserve"> for </w:t>
      </w:r>
      <w:r w:rsidR="003E6F44" w:rsidRPr="003E6F44">
        <w:rPr>
          <w:rFonts w:ascii="Arial" w:hAnsi="Arial" w:cs="Arial"/>
          <w:sz w:val="22"/>
          <w:szCs w:val="22"/>
        </w:rPr>
        <w:t xml:space="preserve">Faculty </w:t>
      </w:r>
      <w:r w:rsidR="001F1234" w:rsidRPr="003E6F44">
        <w:rPr>
          <w:rFonts w:ascii="Arial" w:hAnsi="Arial" w:cs="Arial"/>
          <w:sz w:val="22"/>
          <w:szCs w:val="22"/>
        </w:rPr>
        <w:t xml:space="preserve">authorisation. </w:t>
      </w:r>
      <w:r w:rsidRPr="003E6F44">
        <w:rPr>
          <w:rFonts w:ascii="Arial" w:hAnsi="Arial" w:cs="Arial"/>
          <w:sz w:val="22"/>
          <w:szCs w:val="22"/>
        </w:rPr>
        <w:t xml:space="preserve"> </w:t>
      </w:r>
      <w:r w:rsidR="001F1234" w:rsidRPr="003E6F44">
        <w:rPr>
          <w:rFonts w:ascii="Arial" w:hAnsi="Arial" w:cs="Arial"/>
          <w:sz w:val="22"/>
          <w:szCs w:val="22"/>
        </w:rPr>
        <w:t xml:space="preserve">The </w:t>
      </w:r>
      <w:proofErr w:type="gramStart"/>
      <w:r w:rsidR="001F1234" w:rsidRPr="003E6F44">
        <w:rPr>
          <w:rFonts w:ascii="Arial" w:hAnsi="Arial" w:cs="Arial"/>
          <w:sz w:val="22"/>
          <w:szCs w:val="22"/>
        </w:rPr>
        <w:t xml:space="preserve">deadlines for timesheets </w:t>
      </w:r>
      <w:r w:rsidRPr="003E6F44">
        <w:rPr>
          <w:rFonts w:ascii="Arial" w:hAnsi="Arial" w:cs="Arial"/>
          <w:sz w:val="22"/>
          <w:szCs w:val="22"/>
        </w:rPr>
        <w:t xml:space="preserve">to be received by HR </w:t>
      </w:r>
      <w:r w:rsidR="001F1234" w:rsidRPr="003E6F44">
        <w:rPr>
          <w:rFonts w:ascii="Arial" w:hAnsi="Arial" w:cs="Arial"/>
          <w:sz w:val="22"/>
          <w:szCs w:val="22"/>
        </w:rPr>
        <w:t>is</w:t>
      </w:r>
      <w:proofErr w:type="gramEnd"/>
      <w:r w:rsidRPr="003E6F44">
        <w:rPr>
          <w:rFonts w:ascii="Arial" w:hAnsi="Arial" w:cs="Arial"/>
          <w:sz w:val="22"/>
          <w:szCs w:val="22"/>
        </w:rPr>
        <w:t xml:space="preserve"> </w:t>
      </w:r>
      <w:r w:rsidR="0014601E" w:rsidRPr="003E6F44">
        <w:rPr>
          <w:rFonts w:ascii="Arial" w:hAnsi="Arial" w:cs="Arial"/>
          <w:sz w:val="22"/>
          <w:szCs w:val="22"/>
        </w:rPr>
        <w:t xml:space="preserve">the </w:t>
      </w:r>
      <w:r w:rsidR="003E6F44">
        <w:rPr>
          <w:rFonts w:ascii="Arial" w:hAnsi="Arial" w:cs="Arial"/>
          <w:sz w:val="22"/>
          <w:szCs w:val="22"/>
        </w:rPr>
        <w:t>6</w:t>
      </w:r>
      <w:r w:rsidRPr="003E6F44">
        <w:rPr>
          <w:rFonts w:ascii="Arial" w:hAnsi="Arial" w:cs="Arial"/>
          <w:sz w:val="22"/>
          <w:szCs w:val="22"/>
          <w:vertAlign w:val="superscript"/>
        </w:rPr>
        <w:t>th</w:t>
      </w:r>
      <w:r w:rsidR="001F1234" w:rsidRPr="003E6F44">
        <w:rPr>
          <w:rFonts w:ascii="Arial" w:hAnsi="Arial" w:cs="Arial"/>
          <w:sz w:val="22"/>
          <w:szCs w:val="22"/>
        </w:rPr>
        <w:t xml:space="preserve"> of the month</w:t>
      </w:r>
      <w:r w:rsidR="001522B4">
        <w:rPr>
          <w:rFonts w:ascii="Arial" w:hAnsi="Arial" w:cs="Arial"/>
          <w:sz w:val="22"/>
          <w:szCs w:val="22"/>
        </w:rPr>
        <w:t>, to be paid at the end of that month</w:t>
      </w:r>
      <w:r w:rsidRPr="003E6F44">
        <w:rPr>
          <w:rFonts w:ascii="Arial" w:hAnsi="Arial" w:cs="Arial"/>
          <w:sz w:val="22"/>
          <w:szCs w:val="22"/>
        </w:rPr>
        <w:t>. Sufficient time should be allowed for the authorisation process.</w:t>
      </w:r>
      <w:r>
        <w:rPr>
          <w:rFonts w:ascii="Arial" w:hAnsi="Arial" w:cs="Arial"/>
          <w:sz w:val="22"/>
          <w:szCs w:val="22"/>
        </w:rPr>
        <w:t xml:space="preserve"> </w:t>
      </w:r>
    </w:p>
    <w:p w:rsidR="00EF6821" w:rsidRDefault="00EF6821" w:rsidP="00EF6821">
      <w:pPr>
        <w:rPr>
          <w:rFonts w:ascii="Arial" w:hAnsi="Arial" w:cs="Arial"/>
          <w:sz w:val="22"/>
          <w:szCs w:val="22"/>
        </w:rPr>
      </w:pPr>
    </w:p>
    <w:p w:rsidR="00EF6821" w:rsidRDefault="00EF6821" w:rsidP="00EF6821">
      <w:pPr>
        <w:rPr>
          <w:rFonts w:ascii="Arial" w:hAnsi="Arial" w:cs="Arial"/>
          <w:sz w:val="22"/>
          <w:szCs w:val="22"/>
        </w:rPr>
      </w:pPr>
      <w:r>
        <w:rPr>
          <w:rFonts w:ascii="Arial" w:hAnsi="Arial" w:cs="Arial"/>
          <w:sz w:val="22"/>
          <w:szCs w:val="22"/>
        </w:rPr>
        <w:t xml:space="preserve">If you have funding for more than </w:t>
      </w:r>
      <w:r w:rsidR="0035687E">
        <w:rPr>
          <w:rFonts w:ascii="Arial" w:hAnsi="Arial" w:cs="Arial"/>
          <w:sz w:val="22"/>
          <w:szCs w:val="22"/>
        </w:rPr>
        <w:t>12 week</w:t>
      </w:r>
      <w:r>
        <w:rPr>
          <w:rFonts w:ascii="Arial" w:hAnsi="Arial" w:cs="Arial"/>
          <w:sz w:val="22"/>
          <w:szCs w:val="22"/>
        </w:rPr>
        <w:t xml:space="preserve">s it is better to go for a short-term contract </w:t>
      </w:r>
      <w:r w:rsidR="0035687E">
        <w:rPr>
          <w:rFonts w:ascii="Arial" w:hAnsi="Arial" w:cs="Arial"/>
          <w:sz w:val="22"/>
          <w:szCs w:val="22"/>
        </w:rPr>
        <w:t xml:space="preserve">(see above) </w:t>
      </w:r>
      <w:r>
        <w:rPr>
          <w:rFonts w:ascii="Arial" w:hAnsi="Arial" w:cs="Arial"/>
          <w:sz w:val="22"/>
          <w:szCs w:val="22"/>
        </w:rPr>
        <w:t>or use a variable hours contract (</w:t>
      </w:r>
      <w:r w:rsidR="0035687E">
        <w:rPr>
          <w:rFonts w:ascii="Arial" w:hAnsi="Arial" w:cs="Arial"/>
          <w:sz w:val="22"/>
          <w:szCs w:val="22"/>
        </w:rPr>
        <w:t>see below</w:t>
      </w:r>
      <w:r>
        <w:rPr>
          <w:rFonts w:ascii="Arial" w:hAnsi="Arial" w:cs="Arial"/>
          <w:sz w:val="22"/>
          <w:szCs w:val="22"/>
        </w:rPr>
        <w:t>).</w:t>
      </w:r>
    </w:p>
    <w:p w:rsidR="00EF6821" w:rsidRDefault="00EF6821" w:rsidP="00EF6821">
      <w:pPr>
        <w:pStyle w:val="Heading2"/>
      </w:pPr>
      <w:bookmarkStart w:id="8" w:name="_Toc405452409"/>
      <w:r>
        <w:t>Variable hours contract</w:t>
      </w:r>
      <w:r w:rsidR="0026540C">
        <w:t>s</w:t>
      </w:r>
      <w:r>
        <w:t xml:space="preserve"> for research staff</w:t>
      </w:r>
      <w:bookmarkEnd w:id="8"/>
    </w:p>
    <w:p w:rsidR="00EF6821" w:rsidRDefault="00EF6821" w:rsidP="00EF6821">
      <w:pPr>
        <w:rPr>
          <w:rFonts w:ascii="Arial" w:hAnsi="Arial" w:cs="Arial"/>
          <w:sz w:val="22"/>
          <w:szCs w:val="22"/>
        </w:rPr>
      </w:pPr>
      <w:r>
        <w:rPr>
          <w:rFonts w:ascii="Arial" w:hAnsi="Arial" w:cs="Arial"/>
          <w:sz w:val="22"/>
          <w:szCs w:val="22"/>
        </w:rPr>
        <w:t xml:space="preserve">This operates in a similar way to a casual contracts </w:t>
      </w:r>
      <w:r w:rsidR="0026540C">
        <w:rPr>
          <w:rFonts w:ascii="Arial" w:hAnsi="Arial" w:cs="Arial"/>
          <w:sz w:val="22"/>
          <w:szCs w:val="22"/>
        </w:rPr>
        <w:t xml:space="preserve">(see above), </w:t>
      </w:r>
      <w:r>
        <w:rPr>
          <w:rFonts w:ascii="Arial" w:hAnsi="Arial" w:cs="Arial"/>
          <w:sz w:val="22"/>
          <w:szCs w:val="22"/>
        </w:rPr>
        <w:t>in regards to appointment and use of weekly timesheets</w:t>
      </w:r>
      <w:r w:rsidR="0026540C">
        <w:rPr>
          <w:rFonts w:ascii="Arial" w:hAnsi="Arial" w:cs="Arial"/>
          <w:sz w:val="22"/>
          <w:szCs w:val="22"/>
        </w:rPr>
        <w:t>,</w:t>
      </w:r>
      <w:r>
        <w:rPr>
          <w:rFonts w:ascii="Arial" w:hAnsi="Arial" w:cs="Arial"/>
          <w:sz w:val="22"/>
          <w:szCs w:val="22"/>
        </w:rPr>
        <w:t xml:space="preserve"> but you can appoint a member of staff on an annual contract where the hours to be worked each month vary and are recorded on timesheets, which are signed off monthly by the PI. This is useful for contract research or similar activity where the number of hours may vary according to the work coming in.  </w:t>
      </w:r>
    </w:p>
    <w:p w:rsidR="00130019" w:rsidRDefault="00130019" w:rsidP="00EF6821">
      <w:pPr>
        <w:rPr>
          <w:rFonts w:ascii="Arial" w:hAnsi="Arial" w:cs="Arial"/>
          <w:sz w:val="22"/>
          <w:szCs w:val="22"/>
        </w:rPr>
      </w:pPr>
    </w:p>
    <w:p w:rsidR="002C0439" w:rsidRDefault="002C0439" w:rsidP="00EF6821">
      <w:pPr>
        <w:rPr>
          <w:rFonts w:ascii="Arial" w:hAnsi="Arial" w:cs="Arial"/>
          <w:sz w:val="22"/>
          <w:szCs w:val="22"/>
        </w:rPr>
      </w:pPr>
      <w:r>
        <w:rPr>
          <w:rFonts w:ascii="Arial" w:hAnsi="Arial" w:cs="Arial"/>
          <w:sz w:val="22"/>
          <w:szCs w:val="22"/>
        </w:rPr>
        <w:t>Variable hours contracts - Guidance for managers:</w:t>
      </w:r>
    </w:p>
    <w:p w:rsidR="002C0439" w:rsidRDefault="00230857" w:rsidP="00EF6821">
      <w:pPr>
        <w:rPr>
          <w:rFonts w:ascii="Arial" w:hAnsi="Arial" w:cs="Arial"/>
          <w:sz w:val="22"/>
          <w:szCs w:val="22"/>
        </w:rPr>
      </w:pPr>
      <w:hyperlink r:id="rId31" w:history="1">
        <w:r w:rsidR="002C0439" w:rsidRPr="0023567C">
          <w:rPr>
            <w:rStyle w:val="Hyperlink"/>
            <w:rFonts w:ascii="Arial" w:hAnsi="Arial" w:cs="Arial"/>
            <w:sz w:val="22"/>
            <w:szCs w:val="22"/>
          </w:rPr>
          <w:t>https://www.brookes.ac.uk/services/hr/handbook/short_term_temp_contracts/variable_hours_managers.html</w:t>
        </w:r>
      </w:hyperlink>
    </w:p>
    <w:p w:rsidR="00EF6821" w:rsidRDefault="00EF6821" w:rsidP="00EF6821">
      <w:pPr>
        <w:rPr>
          <w:rFonts w:ascii="Arial" w:hAnsi="Arial" w:cs="Arial"/>
          <w:sz w:val="22"/>
          <w:szCs w:val="22"/>
        </w:rPr>
      </w:pPr>
    </w:p>
    <w:p w:rsidR="00EF6821" w:rsidRDefault="00EF6821" w:rsidP="00EF6821">
      <w:pPr>
        <w:pStyle w:val="Heading1"/>
      </w:pPr>
      <w:bookmarkStart w:id="9" w:name="_Toc405452410"/>
      <w:r>
        <w:t>1.5 Induction of new staff</w:t>
      </w:r>
      <w:bookmarkEnd w:id="9"/>
    </w:p>
    <w:p w:rsidR="00EF6821" w:rsidRDefault="003962A6" w:rsidP="00EF6821">
      <w:pPr>
        <w:rPr>
          <w:rFonts w:ascii="Arial" w:hAnsi="Arial" w:cs="Arial"/>
          <w:sz w:val="22"/>
          <w:szCs w:val="22"/>
        </w:rPr>
      </w:pPr>
      <w:r w:rsidRPr="003962A6">
        <w:rPr>
          <w:rFonts w:ascii="Arial" w:hAnsi="Arial" w:cs="Arial"/>
          <w:sz w:val="22"/>
          <w:szCs w:val="22"/>
        </w:rPr>
        <w:t>After appointment HR will set up a p number and generate a staff card. All Faculty staff cards are sent via the Faculty Administrator, Sharon Prior.</w:t>
      </w:r>
      <w:r>
        <w:rPr>
          <w:rFonts w:ascii="Arial" w:hAnsi="Arial" w:cs="Arial"/>
          <w:sz w:val="22"/>
          <w:szCs w:val="22"/>
        </w:rPr>
        <w:t xml:space="preserve"> </w:t>
      </w:r>
      <w:r w:rsidR="00EF6821">
        <w:rPr>
          <w:rFonts w:ascii="Arial" w:hAnsi="Arial" w:cs="Arial"/>
          <w:sz w:val="22"/>
          <w:szCs w:val="22"/>
        </w:rPr>
        <w:t>The Faculty Administrator will carry out a general Faculty Induction covering sickness/absence policy, annual leave card, staff card, etc.</w:t>
      </w:r>
    </w:p>
    <w:p w:rsidR="00EF6821" w:rsidRDefault="00EF6821" w:rsidP="00EF6821">
      <w:pPr>
        <w:rPr>
          <w:rFonts w:ascii="Arial" w:hAnsi="Arial" w:cs="Arial"/>
          <w:sz w:val="22"/>
          <w:szCs w:val="22"/>
        </w:rPr>
      </w:pPr>
    </w:p>
    <w:p w:rsidR="00EF6821" w:rsidRDefault="00EF6821" w:rsidP="00EF6821">
      <w:pPr>
        <w:rPr>
          <w:rFonts w:ascii="Arial" w:hAnsi="Arial" w:cs="Arial"/>
          <w:sz w:val="22"/>
          <w:szCs w:val="22"/>
        </w:rPr>
      </w:pPr>
      <w:r>
        <w:rPr>
          <w:rFonts w:ascii="Arial" w:hAnsi="Arial" w:cs="Arial"/>
          <w:sz w:val="22"/>
          <w:szCs w:val="22"/>
        </w:rPr>
        <w:t xml:space="preserve">In addition the </w:t>
      </w:r>
      <w:r w:rsidR="004C3B24">
        <w:rPr>
          <w:rFonts w:ascii="Arial" w:hAnsi="Arial" w:cs="Arial"/>
          <w:sz w:val="22"/>
          <w:szCs w:val="22"/>
        </w:rPr>
        <w:t>Research Manager</w:t>
      </w:r>
      <w:r>
        <w:rPr>
          <w:rFonts w:ascii="Arial" w:hAnsi="Arial" w:cs="Arial"/>
          <w:sz w:val="22"/>
          <w:szCs w:val="22"/>
        </w:rPr>
        <w:t xml:space="preserve"> will carry out a Faculty Research Induction for all new research staff, to introduce Faculty research procedures and highlight key contacts, support, training and career development opportunities.  </w:t>
      </w:r>
    </w:p>
    <w:p w:rsidR="00EF6821" w:rsidRDefault="00EF6821" w:rsidP="00EF6821">
      <w:pPr>
        <w:rPr>
          <w:rFonts w:ascii="Arial" w:hAnsi="Arial" w:cs="Arial"/>
          <w:sz w:val="22"/>
          <w:szCs w:val="22"/>
        </w:rPr>
      </w:pPr>
    </w:p>
    <w:p w:rsidR="00EF6821" w:rsidRDefault="00EF6821" w:rsidP="00EF6821">
      <w:pPr>
        <w:rPr>
          <w:rFonts w:ascii="Arial" w:hAnsi="Arial" w:cs="Arial"/>
          <w:sz w:val="22"/>
          <w:szCs w:val="22"/>
        </w:rPr>
      </w:pPr>
      <w:r>
        <w:rPr>
          <w:rFonts w:ascii="Arial" w:hAnsi="Arial" w:cs="Arial"/>
          <w:sz w:val="22"/>
          <w:szCs w:val="22"/>
        </w:rPr>
        <w:t xml:space="preserve">As PI, you are also responsible for part of the induction process and you </w:t>
      </w:r>
      <w:r w:rsidR="004F2D31">
        <w:rPr>
          <w:rFonts w:ascii="Arial" w:hAnsi="Arial" w:cs="Arial"/>
          <w:sz w:val="22"/>
          <w:szCs w:val="22"/>
        </w:rPr>
        <w:t xml:space="preserve">should carry out </w:t>
      </w:r>
      <w:r>
        <w:rPr>
          <w:rFonts w:ascii="Arial" w:hAnsi="Arial" w:cs="Arial"/>
          <w:sz w:val="22"/>
          <w:szCs w:val="22"/>
        </w:rPr>
        <w:t xml:space="preserve">an induction </w:t>
      </w:r>
      <w:r w:rsidR="004F2D31">
        <w:rPr>
          <w:rFonts w:ascii="Arial" w:hAnsi="Arial" w:cs="Arial"/>
          <w:sz w:val="22"/>
          <w:szCs w:val="22"/>
        </w:rPr>
        <w:t xml:space="preserve">which must at a minimum </w:t>
      </w:r>
      <w:r>
        <w:rPr>
          <w:rFonts w:ascii="Arial" w:hAnsi="Arial" w:cs="Arial"/>
          <w:sz w:val="22"/>
          <w:szCs w:val="22"/>
        </w:rPr>
        <w:t>cover Health and Safety, office</w:t>
      </w:r>
      <w:r w:rsidR="004F2D31">
        <w:rPr>
          <w:rFonts w:ascii="Arial" w:hAnsi="Arial" w:cs="Arial"/>
          <w:sz w:val="22"/>
          <w:szCs w:val="22"/>
        </w:rPr>
        <w:t xml:space="preserve"> space, keys, swipe card access and</w:t>
      </w:r>
      <w:r>
        <w:rPr>
          <w:rFonts w:ascii="Arial" w:hAnsi="Arial" w:cs="Arial"/>
          <w:sz w:val="22"/>
          <w:szCs w:val="22"/>
        </w:rPr>
        <w:t xml:space="preserve"> the end of probationary period report. In particular, it is your responsibility to ensure that </w:t>
      </w:r>
      <w:proofErr w:type="gramStart"/>
      <w:r>
        <w:rPr>
          <w:rFonts w:ascii="Arial" w:hAnsi="Arial" w:cs="Arial"/>
          <w:b/>
          <w:i/>
          <w:sz w:val="22"/>
          <w:szCs w:val="22"/>
        </w:rPr>
        <w:t>staff have</w:t>
      </w:r>
      <w:proofErr w:type="gramEnd"/>
      <w:r>
        <w:rPr>
          <w:rFonts w:ascii="Arial" w:hAnsi="Arial" w:cs="Arial"/>
          <w:b/>
          <w:i/>
          <w:sz w:val="22"/>
          <w:szCs w:val="22"/>
        </w:rPr>
        <w:t xml:space="preserve"> an initial PDR within two weeks</w:t>
      </w:r>
      <w:r>
        <w:rPr>
          <w:rFonts w:ascii="Arial" w:hAnsi="Arial" w:cs="Arial"/>
          <w:sz w:val="22"/>
          <w:szCs w:val="22"/>
        </w:rPr>
        <w:t xml:space="preserve"> of taking up the post, to set objectives for the year and agree any development/mentoring activities. There </w:t>
      </w:r>
      <w:r w:rsidR="00401920">
        <w:rPr>
          <w:rFonts w:ascii="Arial" w:hAnsi="Arial" w:cs="Arial"/>
          <w:sz w:val="22"/>
          <w:szCs w:val="22"/>
        </w:rPr>
        <w:t xml:space="preserve">is no set form for initial PDR; the last page of the academic PDR form can be used for this purpose, to </w:t>
      </w:r>
      <w:r>
        <w:rPr>
          <w:rFonts w:ascii="Arial" w:hAnsi="Arial" w:cs="Arial"/>
          <w:sz w:val="22"/>
          <w:szCs w:val="22"/>
        </w:rPr>
        <w:t>agree</w:t>
      </w:r>
      <w:r w:rsidR="00401920">
        <w:rPr>
          <w:rFonts w:ascii="Arial" w:hAnsi="Arial" w:cs="Arial"/>
          <w:sz w:val="22"/>
          <w:szCs w:val="22"/>
        </w:rPr>
        <w:t xml:space="preserve"> forward-facing objectives and</w:t>
      </w:r>
      <w:r>
        <w:rPr>
          <w:rFonts w:ascii="Arial" w:hAnsi="Arial" w:cs="Arial"/>
          <w:sz w:val="22"/>
          <w:szCs w:val="22"/>
        </w:rPr>
        <w:t xml:space="preserve"> initial trainin</w:t>
      </w:r>
      <w:r w:rsidR="00401920">
        <w:rPr>
          <w:rFonts w:ascii="Arial" w:hAnsi="Arial" w:cs="Arial"/>
          <w:sz w:val="22"/>
          <w:szCs w:val="22"/>
        </w:rPr>
        <w:t>g and development opportunities:</w:t>
      </w:r>
    </w:p>
    <w:p w:rsidR="00401920" w:rsidRDefault="00230857" w:rsidP="00EF6821">
      <w:pPr>
        <w:rPr>
          <w:rFonts w:ascii="Arial" w:hAnsi="Arial" w:cs="Arial"/>
          <w:sz w:val="22"/>
          <w:szCs w:val="22"/>
        </w:rPr>
      </w:pPr>
      <w:hyperlink r:id="rId32" w:history="1">
        <w:r w:rsidR="00401920" w:rsidRPr="00D508EC">
          <w:rPr>
            <w:rStyle w:val="Hyperlink"/>
            <w:rFonts w:ascii="Arial" w:hAnsi="Arial" w:cs="Arial"/>
            <w:sz w:val="22"/>
            <w:szCs w:val="22"/>
          </w:rPr>
          <w:t>http://www.brookes.ac.uk/services/hr/pdr/index.html</w:t>
        </w:r>
      </w:hyperlink>
    </w:p>
    <w:p w:rsidR="005D54F6" w:rsidRDefault="005D54F6" w:rsidP="00EF6821">
      <w:pPr>
        <w:rPr>
          <w:rFonts w:ascii="Arial" w:hAnsi="Arial" w:cs="Arial"/>
          <w:b/>
          <w:i/>
          <w:sz w:val="22"/>
          <w:szCs w:val="22"/>
        </w:rPr>
      </w:pPr>
    </w:p>
    <w:p w:rsidR="00EF6821" w:rsidRDefault="0099199B" w:rsidP="00EF6821">
      <w:pPr>
        <w:rPr>
          <w:rFonts w:ascii="Arial" w:hAnsi="Arial" w:cs="Arial"/>
          <w:i/>
          <w:sz w:val="22"/>
          <w:szCs w:val="22"/>
        </w:rPr>
      </w:pPr>
      <w:r>
        <w:rPr>
          <w:rFonts w:ascii="Arial" w:hAnsi="Arial" w:cs="Arial"/>
          <w:b/>
          <w:i/>
          <w:sz w:val="22"/>
          <w:szCs w:val="22"/>
        </w:rPr>
        <w:t>1.5.1 Health &amp; s</w:t>
      </w:r>
      <w:r w:rsidR="00EF6821">
        <w:rPr>
          <w:rFonts w:ascii="Arial" w:hAnsi="Arial" w:cs="Arial"/>
          <w:b/>
          <w:i/>
          <w:sz w:val="22"/>
          <w:szCs w:val="22"/>
        </w:rPr>
        <w:t>afety</w:t>
      </w:r>
      <w:r>
        <w:rPr>
          <w:rFonts w:ascii="Arial" w:hAnsi="Arial" w:cs="Arial"/>
          <w:b/>
          <w:i/>
          <w:sz w:val="22"/>
          <w:szCs w:val="22"/>
        </w:rPr>
        <w:t>, risk assessment and overseas travel</w:t>
      </w:r>
    </w:p>
    <w:p w:rsidR="00EF6821" w:rsidRDefault="00EF6821" w:rsidP="00EF6821">
      <w:pPr>
        <w:rPr>
          <w:rFonts w:ascii="Arial" w:hAnsi="Arial" w:cs="Arial"/>
          <w:sz w:val="22"/>
          <w:szCs w:val="22"/>
        </w:rPr>
      </w:pPr>
      <w:r>
        <w:rPr>
          <w:rFonts w:ascii="Arial" w:hAnsi="Arial" w:cs="Arial"/>
          <w:sz w:val="22"/>
          <w:szCs w:val="22"/>
        </w:rPr>
        <w:t xml:space="preserve">During induction you should carry out a detailed Health and Safety induction for your researcher's individual needs, covering the research environment, (including lab safety, where relevant) and risk assessment. </w:t>
      </w:r>
    </w:p>
    <w:p w:rsidR="00EF6821" w:rsidRDefault="00EF6821" w:rsidP="00EF6821">
      <w:pPr>
        <w:rPr>
          <w:rFonts w:ascii="Arial" w:hAnsi="Arial" w:cs="Arial"/>
          <w:sz w:val="22"/>
          <w:szCs w:val="22"/>
        </w:rPr>
      </w:pPr>
    </w:p>
    <w:p w:rsidR="00EF6821" w:rsidRDefault="00EF6821" w:rsidP="00EF6821">
      <w:pPr>
        <w:rPr>
          <w:rFonts w:ascii="Arial" w:hAnsi="Arial" w:cs="Arial"/>
          <w:sz w:val="22"/>
          <w:szCs w:val="22"/>
        </w:rPr>
      </w:pPr>
      <w:r>
        <w:rPr>
          <w:rFonts w:ascii="Arial" w:hAnsi="Arial" w:cs="Arial"/>
          <w:sz w:val="22"/>
          <w:szCs w:val="22"/>
        </w:rPr>
        <w:t>Consider appointing a current researcher to act as mentor for the first few weeks to help the new researcher settle in more quickly; this could be in your own research group or a wider grouping.</w:t>
      </w:r>
    </w:p>
    <w:p w:rsidR="00963FEA" w:rsidRDefault="00963FEA" w:rsidP="00EF6821">
      <w:pPr>
        <w:rPr>
          <w:rFonts w:ascii="Arial" w:hAnsi="Arial" w:cs="Arial"/>
          <w:sz w:val="22"/>
          <w:szCs w:val="22"/>
        </w:rPr>
      </w:pPr>
    </w:p>
    <w:p w:rsidR="00963FEA" w:rsidRDefault="00963FEA" w:rsidP="00EF6821">
      <w:pPr>
        <w:rPr>
          <w:rFonts w:ascii="Arial" w:hAnsi="Arial" w:cs="Arial"/>
          <w:sz w:val="22"/>
          <w:szCs w:val="22"/>
        </w:rPr>
      </w:pPr>
      <w:r>
        <w:rPr>
          <w:rFonts w:ascii="Arial" w:hAnsi="Arial" w:cs="Arial"/>
          <w:sz w:val="22"/>
          <w:szCs w:val="22"/>
        </w:rPr>
        <w:t>For all Health and Safety enquiries relating to research, contact Liz Mitchell</w:t>
      </w:r>
      <w:r w:rsidR="00E839EF">
        <w:rPr>
          <w:rFonts w:ascii="Arial" w:hAnsi="Arial" w:cs="Arial"/>
          <w:sz w:val="22"/>
          <w:szCs w:val="22"/>
        </w:rPr>
        <w:t>/</w:t>
      </w:r>
      <w:r>
        <w:rPr>
          <w:rFonts w:ascii="Arial" w:hAnsi="Arial" w:cs="Arial"/>
          <w:sz w:val="22"/>
          <w:szCs w:val="22"/>
        </w:rPr>
        <w:t>Dr Sarah Irons in the first instance (see Contacts</w:t>
      </w:r>
      <w:r w:rsidR="00E839EF">
        <w:rPr>
          <w:rFonts w:ascii="Arial" w:hAnsi="Arial" w:cs="Arial"/>
          <w:sz w:val="22"/>
          <w:szCs w:val="22"/>
        </w:rPr>
        <w:t>, section 1.9</w:t>
      </w:r>
      <w:r>
        <w:rPr>
          <w:rFonts w:ascii="Arial" w:hAnsi="Arial" w:cs="Arial"/>
          <w:sz w:val="22"/>
          <w:szCs w:val="22"/>
        </w:rPr>
        <w:t>).</w:t>
      </w:r>
    </w:p>
    <w:p w:rsidR="00EF6821" w:rsidRDefault="00EF6821" w:rsidP="00EF6821">
      <w:pPr>
        <w:rPr>
          <w:rFonts w:ascii="Arial" w:hAnsi="Arial" w:cs="Arial"/>
          <w:sz w:val="22"/>
          <w:szCs w:val="22"/>
        </w:rPr>
      </w:pPr>
    </w:p>
    <w:p w:rsidR="00EF6821" w:rsidRDefault="00EF6821" w:rsidP="00EF6821">
      <w:pPr>
        <w:rPr>
          <w:rFonts w:ascii="Arial" w:hAnsi="Arial" w:cs="Arial"/>
          <w:sz w:val="22"/>
          <w:szCs w:val="22"/>
        </w:rPr>
      </w:pPr>
      <w:r>
        <w:rPr>
          <w:rFonts w:ascii="Arial" w:hAnsi="Arial" w:cs="Arial"/>
          <w:sz w:val="22"/>
          <w:szCs w:val="22"/>
        </w:rPr>
        <w:t>Faculty Health and Safety Induction document for laboratory work:</w:t>
      </w:r>
    </w:p>
    <w:p w:rsidR="00A2775D" w:rsidRDefault="00230857" w:rsidP="00EF6821">
      <w:pPr>
        <w:rPr>
          <w:rFonts w:ascii="Arial" w:hAnsi="Arial" w:cs="Arial"/>
          <w:sz w:val="22"/>
          <w:szCs w:val="22"/>
        </w:rPr>
      </w:pPr>
      <w:hyperlink r:id="rId33" w:history="1">
        <w:r w:rsidR="00505058" w:rsidRPr="00505058">
          <w:rPr>
            <w:rStyle w:val="Hyperlink"/>
            <w:rFonts w:ascii="Arial" w:hAnsi="Arial" w:cs="Arial"/>
            <w:sz w:val="22"/>
            <w:szCs w:val="22"/>
          </w:rPr>
          <w:t>https://sites.google.com/brookes.ac.uk/fhls-health-and-safety/fhls-hs-overview/faculty-hs-induction</w:t>
        </w:r>
      </w:hyperlink>
      <w:r w:rsidR="00505058" w:rsidRPr="00505058">
        <w:t>s</w:t>
      </w:r>
    </w:p>
    <w:p w:rsidR="00505058" w:rsidRDefault="00505058" w:rsidP="00EF6821">
      <w:pPr>
        <w:rPr>
          <w:rFonts w:ascii="Arial" w:hAnsi="Arial" w:cs="Arial"/>
          <w:sz w:val="22"/>
          <w:szCs w:val="22"/>
        </w:rPr>
      </w:pPr>
    </w:p>
    <w:p w:rsidR="00EF6821" w:rsidRDefault="00EF6821" w:rsidP="00EF6821">
      <w:pPr>
        <w:rPr>
          <w:rFonts w:ascii="Arial" w:hAnsi="Arial" w:cs="Arial"/>
          <w:sz w:val="22"/>
          <w:szCs w:val="22"/>
        </w:rPr>
      </w:pPr>
      <w:r>
        <w:rPr>
          <w:rFonts w:ascii="Arial" w:hAnsi="Arial" w:cs="Arial"/>
          <w:sz w:val="22"/>
          <w:szCs w:val="22"/>
        </w:rPr>
        <w:t>University Health and Safety manual:</w:t>
      </w:r>
    </w:p>
    <w:p w:rsidR="00EF6821" w:rsidRDefault="00230857" w:rsidP="00EF6821">
      <w:pPr>
        <w:rPr>
          <w:rFonts w:ascii="Arial" w:hAnsi="Arial" w:cs="Arial"/>
          <w:sz w:val="22"/>
          <w:szCs w:val="22"/>
        </w:rPr>
      </w:pPr>
      <w:hyperlink r:id="rId34" w:history="1">
        <w:r w:rsidR="00EF6821">
          <w:rPr>
            <w:rStyle w:val="Hyperlink"/>
            <w:rFonts w:ascii="Arial" w:hAnsi="Arial" w:cs="Arial"/>
            <w:sz w:val="22"/>
            <w:szCs w:val="22"/>
          </w:rPr>
          <w:t>http://www.brookes.ac.uk/services/hr/health_safety/docs/index.html</w:t>
        </w:r>
      </w:hyperlink>
    </w:p>
    <w:p w:rsidR="00EF6821" w:rsidRDefault="00EF6821" w:rsidP="00EF6821">
      <w:pPr>
        <w:rPr>
          <w:rFonts w:ascii="Arial" w:hAnsi="Arial" w:cs="Arial"/>
          <w:sz w:val="22"/>
          <w:szCs w:val="22"/>
          <w:highlight w:val="yellow"/>
        </w:rPr>
      </w:pPr>
    </w:p>
    <w:p w:rsidR="00EF6821" w:rsidRDefault="00EF6821" w:rsidP="00EF6821">
      <w:pPr>
        <w:rPr>
          <w:rFonts w:ascii="Arial" w:hAnsi="Arial" w:cs="Arial"/>
          <w:sz w:val="22"/>
          <w:szCs w:val="22"/>
        </w:rPr>
      </w:pPr>
      <w:r>
        <w:rPr>
          <w:rFonts w:ascii="Arial" w:hAnsi="Arial" w:cs="Arial"/>
          <w:sz w:val="22"/>
          <w:szCs w:val="22"/>
        </w:rPr>
        <w:t>Faculty Health and Safety policy:</w:t>
      </w:r>
    </w:p>
    <w:p w:rsidR="005F1CFD" w:rsidRDefault="00EF6821" w:rsidP="00EF6821">
      <w:pPr>
        <w:rPr>
          <w:rFonts w:ascii="Arial" w:hAnsi="Arial" w:cs="Arial"/>
          <w:sz w:val="22"/>
          <w:szCs w:val="22"/>
        </w:rPr>
      </w:pPr>
      <w:r>
        <w:rPr>
          <w:rFonts w:ascii="Arial" w:hAnsi="Arial" w:cs="Arial"/>
          <w:sz w:val="22"/>
          <w:szCs w:val="22"/>
        </w:rPr>
        <w:t xml:space="preserve">Faculty intranet – </w:t>
      </w:r>
      <w:r w:rsidR="005F1CFD">
        <w:rPr>
          <w:rFonts w:ascii="Arial" w:hAnsi="Arial" w:cs="Arial"/>
          <w:sz w:val="22"/>
          <w:szCs w:val="22"/>
        </w:rPr>
        <w:t>Google site</w:t>
      </w:r>
      <w:r>
        <w:rPr>
          <w:rFonts w:ascii="Arial" w:hAnsi="Arial" w:cs="Arial"/>
          <w:sz w:val="22"/>
          <w:szCs w:val="22"/>
        </w:rPr>
        <w:t xml:space="preserve"> – Staff – login (p number and password) </w:t>
      </w:r>
      <w:hyperlink r:id="rId35" w:history="1">
        <w:r w:rsidR="00724660" w:rsidRPr="008C6EFF">
          <w:rPr>
            <w:rStyle w:val="Hyperlink"/>
            <w:rFonts w:ascii="Arial" w:hAnsi="Arial" w:cs="Arial"/>
            <w:sz w:val="22"/>
            <w:szCs w:val="22"/>
          </w:rPr>
          <w:t>https://sites.google.com/brookes.ac.uk/fhls-health-and-safety/fhls-hs-overview/fhls-policy-document</w:t>
        </w:r>
      </w:hyperlink>
    </w:p>
    <w:p w:rsidR="00724660" w:rsidRDefault="00724660" w:rsidP="00EF6821">
      <w:pPr>
        <w:rPr>
          <w:rFonts w:ascii="Arial" w:hAnsi="Arial" w:cs="Arial"/>
          <w:sz w:val="22"/>
          <w:szCs w:val="22"/>
        </w:rPr>
      </w:pPr>
    </w:p>
    <w:p w:rsidR="00765BB0" w:rsidRDefault="00EF6821" w:rsidP="00EF6821">
      <w:pPr>
        <w:rPr>
          <w:rFonts w:ascii="Arial" w:hAnsi="Arial" w:cs="Arial"/>
          <w:sz w:val="22"/>
          <w:szCs w:val="22"/>
        </w:rPr>
      </w:pPr>
      <w:r>
        <w:rPr>
          <w:rFonts w:ascii="Arial" w:hAnsi="Arial" w:cs="Arial"/>
          <w:sz w:val="22"/>
          <w:szCs w:val="22"/>
        </w:rPr>
        <w:t>Risk Assessment and Staff Research Activity:</w:t>
      </w:r>
    </w:p>
    <w:p w:rsidR="00EF6821" w:rsidRDefault="00EF6821" w:rsidP="00EF6821">
      <w:pPr>
        <w:rPr>
          <w:rFonts w:ascii="Arial" w:hAnsi="Arial" w:cs="Arial"/>
          <w:sz w:val="22"/>
          <w:szCs w:val="22"/>
        </w:rPr>
      </w:pPr>
      <w:r>
        <w:rPr>
          <w:rFonts w:ascii="Arial" w:hAnsi="Arial" w:cs="Arial"/>
          <w:sz w:val="22"/>
          <w:szCs w:val="22"/>
        </w:rPr>
        <w:t>(</w:t>
      </w:r>
      <w:proofErr w:type="gramStart"/>
      <w:r>
        <w:rPr>
          <w:rFonts w:ascii="Arial" w:hAnsi="Arial" w:cs="Arial"/>
          <w:i/>
          <w:iCs/>
          <w:color w:val="222222"/>
          <w:sz w:val="22"/>
          <w:szCs w:val="22"/>
          <w:shd w:val="clear" w:color="auto" w:fill="FFFFFF"/>
        </w:rPr>
        <w:t>for</w:t>
      </w:r>
      <w:proofErr w:type="gramEnd"/>
      <w:r>
        <w:rPr>
          <w:rFonts w:ascii="Arial" w:hAnsi="Arial" w:cs="Arial"/>
          <w:i/>
          <w:iCs/>
          <w:color w:val="222222"/>
          <w:sz w:val="22"/>
          <w:szCs w:val="22"/>
          <w:shd w:val="clear" w:color="auto" w:fill="FFFFFF"/>
        </w:rPr>
        <w:t xml:space="preserve"> completion by research staff undertaking research activities </w:t>
      </w:r>
      <w:r>
        <w:rPr>
          <w:rFonts w:ascii="Arial" w:hAnsi="Arial" w:cs="Arial"/>
          <w:i/>
          <w:iCs/>
          <w:color w:val="363534"/>
          <w:sz w:val="22"/>
          <w:szCs w:val="22"/>
          <w:shd w:val="clear" w:color="auto" w:fill="FFFFFF"/>
        </w:rPr>
        <w:t>in places which are not under University control </w:t>
      </w:r>
      <w:r>
        <w:rPr>
          <w:rFonts w:ascii="Arial" w:hAnsi="Arial" w:cs="Arial"/>
          <w:i/>
          <w:iCs/>
          <w:color w:val="222222"/>
          <w:sz w:val="22"/>
          <w:szCs w:val="22"/>
          <w:shd w:val="clear" w:color="auto" w:fill="FFFFFF"/>
        </w:rPr>
        <w:t>both in the UK and overseas</w:t>
      </w:r>
      <w:r>
        <w:rPr>
          <w:rFonts w:ascii="Arial" w:hAnsi="Arial" w:cs="Arial"/>
          <w:sz w:val="22"/>
          <w:szCs w:val="22"/>
        </w:rPr>
        <w:t>)</w:t>
      </w:r>
    </w:p>
    <w:p w:rsidR="00EF6821" w:rsidRDefault="00EF6821" w:rsidP="00EF6821">
      <w:pPr>
        <w:rPr>
          <w:rFonts w:ascii="Arial" w:hAnsi="Arial" w:cs="Arial"/>
          <w:sz w:val="22"/>
          <w:szCs w:val="22"/>
        </w:rPr>
      </w:pPr>
      <w:r>
        <w:rPr>
          <w:rFonts w:ascii="Arial" w:hAnsi="Arial" w:cs="Arial"/>
          <w:sz w:val="22"/>
          <w:szCs w:val="22"/>
        </w:rPr>
        <w:t xml:space="preserve">Faculty intranet – Document store – Staff – login (p number and password) – scroll to </w:t>
      </w:r>
      <w:proofErr w:type="spellStart"/>
      <w:r>
        <w:rPr>
          <w:rFonts w:ascii="Arial" w:hAnsi="Arial" w:cs="Arial"/>
          <w:sz w:val="22"/>
          <w:szCs w:val="22"/>
        </w:rPr>
        <w:t>pg</w:t>
      </w:r>
      <w:proofErr w:type="spellEnd"/>
      <w:r>
        <w:rPr>
          <w:rFonts w:ascii="Arial" w:hAnsi="Arial" w:cs="Arial"/>
          <w:sz w:val="22"/>
          <w:szCs w:val="22"/>
        </w:rPr>
        <w:t xml:space="preserve"> 2 – Health and Safety folder - “Risk Assessment &amp; Staff Research Activity Oct 12”:</w:t>
      </w:r>
    </w:p>
    <w:p w:rsidR="00EF6821" w:rsidRDefault="00230857" w:rsidP="00EF6821">
      <w:pPr>
        <w:rPr>
          <w:rFonts w:ascii="Arial" w:hAnsi="Arial" w:cs="Arial"/>
          <w:sz w:val="22"/>
          <w:szCs w:val="22"/>
        </w:rPr>
      </w:pPr>
      <w:hyperlink r:id="rId36" w:history="1">
        <w:r w:rsidR="00EF6821">
          <w:rPr>
            <w:rStyle w:val="Hyperlink"/>
            <w:rFonts w:ascii="Arial" w:hAnsi="Arial" w:cs="Arial"/>
            <w:sz w:val="22"/>
            <w:szCs w:val="22"/>
          </w:rPr>
          <w:t>https://shsc-int.brookes.ac.uk/documents/view.php?fDocumentId=5669</w:t>
        </w:r>
      </w:hyperlink>
    </w:p>
    <w:p w:rsidR="00EF6821" w:rsidRDefault="00EF6821" w:rsidP="00EF6821">
      <w:pPr>
        <w:rPr>
          <w:rFonts w:ascii="Arial" w:hAnsi="Arial" w:cs="Arial"/>
          <w:sz w:val="22"/>
          <w:szCs w:val="22"/>
          <w:u w:val="single"/>
        </w:rPr>
      </w:pPr>
    </w:p>
    <w:p w:rsidR="00EF6821" w:rsidRDefault="00EF6821" w:rsidP="00EF6821">
      <w:pPr>
        <w:rPr>
          <w:rFonts w:ascii="Arial" w:hAnsi="Arial" w:cs="Arial"/>
          <w:sz w:val="22"/>
          <w:szCs w:val="22"/>
        </w:rPr>
      </w:pPr>
      <w:r>
        <w:rPr>
          <w:rFonts w:ascii="Arial" w:hAnsi="Arial" w:cs="Arial"/>
          <w:sz w:val="22"/>
          <w:szCs w:val="22"/>
        </w:rPr>
        <w:t>Staff Overseas Travel Proposal form:</w:t>
      </w:r>
    </w:p>
    <w:p w:rsidR="00EF6821" w:rsidRDefault="00EF6821" w:rsidP="00EF6821">
      <w:pPr>
        <w:rPr>
          <w:rFonts w:ascii="Arial" w:hAnsi="Arial" w:cs="Arial"/>
          <w:sz w:val="22"/>
          <w:szCs w:val="22"/>
        </w:rPr>
      </w:pPr>
      <w:r>
        <w:rPr>
          <w:rFonts w:ascii="Arial" w:hAnsi="Arial" w:cs="Arial"/>
          <w:sz w:val="22"/>
          <w:szCs w:val="22"/>
        </w:rPr>
        <w:t>(</w:t>
      </w:r>
      <w:proofErr w:type="gramStart"/>
      <w:r>
        <w:rPr>
          <w:rFonts w:ascii="Arial" w:hAnsi="Arial" w:cs="Arial"/>
          <w:i/>
          <w:iCs/>
          <w:color w:val="222222"/>
          <w:sz w:val="22"/>
          <w:szCs w:val="22"/>
          <w:shd w:val="clear" w:color="auto" w:fill="FFFFFF"/>
        </w:rPr>
        <w:t>for</w:t>
      </w:r>
      <w:proofErr w:type="gramEnd"/>
      <w:r>
        <w:rPr>
          <w:rFonts w:ascii="Arial" w:hAnsi="Arial" w:cs="Arial"/>
          <w:i/>
          <w:iCs/>
          <w:color w:val="222222"/>
          <w:sz w:val="22"/>
          <w:szCs w:val="22"/>
          <w:shd w:val="clear" w:color="auto" w:fill="FFFFFF"/>
        </w:rPr>
        <w:t xml:space="preserve"> completion by staff who wish to travel overseas</w:t>
      </w:r>
      <w:r>
        <w:rPr>
          <w:rFonts w:ascii="Arial" w:hAnsi="Arial" w:cs="Arial"/>
          <w:sz w:val="22"/>
          <w:szCs w:val="22"/>
        </w:rPr>
        <w:t>)</w:t>
      </w:r>
    </w:p>
    <w:p w:rsidR="00EF6821" w:rsidRDefault="00EF6821" w:rsidP="00EF6821">
      <w:pPr>
        <w:rPr>
          <w:rFonts w:ascii="Arial" w:hAnsi="Arial" w:cs="Arial"/>
          <w:sz w:val="22"/>
          <w:szCs w:val="22"/>
        </w:rPr>
      </w:pPr>
      <w:r>
        <w:rPr>
          <w:rFonts w:ascii="Arial" w:hAnsi="Arial" w:cs="Arial"/>
          <w:sz w:val="22"/>
          <w:szCs w:val="22"/>
        </w:rPr>
        <w:t>Faculty intranet – Document store – Staff – login (p number and password) –</w:t>
      </w:r>
      <w:proofErr w:type="spellStart"/>
      <w:r>
        <w:rPr>
          <w:rFonts w:ascii="Arial" w:hAnsi="Arial" w:cs="Arial"/>
          <w:sz w:val="22"/>
          <w:szCs w:val="22"/>
        </w:rPr>
        <w:t>pg</w:t>
      </w:r>
      <w:proofErr w:type="spellEnd"/>
      <w:r>
        <w:rPr>
          <w:rFonts w:ascii="Arial" w:hAnsi="Arial" w:cs="Arial"/>
          <w:sz w:val="22"/>
          <w:szCs w:val="22"/>
        </w:rPr>
        <w:t xml:space="preserve"> 1 – Maps and Travel folder – “Staff Overseas Travel Authorisation Form 2013”:</w:t>
      </w:r>
    </w:p>
    <w:p w:rsidR="00EF6821" w:rsidRDefault="00230857" w:rsidP="00EF6821">
      <w:pPr>
        <w:rPr>
          <w:rStyle w:val="Hyperlink"/>
          <w:rFonts w:ascii="Arial" w:hAnsi="Arial" w:cs="Arial"/>
          <w:sz w:val="22"/>
          <w:szCs w:val="22"/>
        </w:rPr>
      </w:pPr>
      <w:hyperlink r:id="rId37" w:history="1">
        <w:r w:rsidR="00EF6821">
          <w:rPr>
            <w:rStyle w:val="Hyperlink"/>
            <w:rFonts w:ascii="Arial" w:hAnsi="Arial" w:cs="Arial"/>
            <w:sz w:val="22"/>
            <w:szCs w:val="22"/>
          </w:rPr>
          <w:t>https://shsc-int.brookes.ac.uk/documents/view.php?fDocumentId=5921</w:t>
        </w:r>
      </w:hyperlink>
    </w:p>
    <w:p w:rsidR="00AF7593" w:rsidRDefault="00AF7593" w:rsidP="00EF6821">
      <w:pPr>
        <w:pStyle w:val="Heading1"/>
      </w:pPr>
      <w:bookmarkStart w:id="10" w:name="_Toc405452411"/>
    </w:p>
    <w:p w:rsidR="00EF6821" w:rsidRDefault="00EF6821" w:rsidP="00EF6821">
      <w:pPr>
        <w:pStyle w:val="Heading1"/>
      </w:pPr>
      <w:r>
        <w:t>1.6 On-going management</w:t>
      </w:r>
      <w:bookmarkEnd w:id="10"/>
    </w:p>
    <w:p w:rsidR="00EF6821" w:rsidRDefault="00EF6821" w:rsidP="00EF6821">
      <w:pPr>
        <w:rPr>
          <w:rFonts w:ascii="Arial" w:hAnsi="Arial" w:cs="Arial"/>
          <w:sz w:val="22"/>
          <w:szCs w:val="22"/>
        </w:rPr>
      </w:pPr>
      <w:r>
        <w:rPr>
          <w:rFonts w:ascii="Arial" w:hAnsi="Arial" w:cs="Arial"/>
          <w:sz w:val="22"/>
          <w:szCs w:val="22"/>
        </w:rPr>
        <w:t>You must conduct an annual PDR and ensure your researchers have access to appropriate staff development and career development opportunities:</w:t>
      </w:r>
    </w:p>
    <w:p w:rsidR="00EF6821" w:rsidRDefault="00230857" w:rsidP="00EF6821">
      <w:pPr>
        <w:rPr>
          <w:rFonts w:ascii="Arial" w:hAnsi="Arial" w:cs="Arial"/>
          <w:sz w:val="22"/>
          <w:szCs w:val="22"/>
        </w:rPr>
      </w:pPr>
      <w:hyperlink r:id="rId38" w:history="1">
        <w:r w:rsidR="00EF6821">
          <w:rPr>
            <w:rStyle w:val="Hyperlink"/>
            <w:rFonts w:ascii="Arial" w:hAnsi="Arial" w:cs="Arial"/>
            <w:sz w:val="22"/>
            <w:szCs w:val="22"/>
          </w:rPr>
          <w:t>http://www.brookes.ac.uk/services/hr/pdr/index.html</w:t>
        </w:r>
      </w:hyperlink>
    </w:p>
    <w:p w:rsidR="00EF6821" w:rsidRDefault="00EF6821" w:rsidP="00EF6821">
      <w:pPr>
        <w:rPr>
          <w:rFonts w:ascii="Arial" w:hAnsi="Arial" w:cs="Arial"/>
          <w:sz w:val="22"/>
          <w:szCs w:val="22"/>
        </w:rPr>
      </w:pPr>
    </w:p>
    <w:p w:rsidR="00EF6821" w:rsidRDefault="00EF6821" w:rsidP="00EF6821">
      <w:pPr>
        <w:rPr>
          <w:rFonts w:ascii="Arial" w:hAnsi="Arial" w:cs="Arial"/>
          <w:sz w:val="22"/>
          <w:szCs w:val="22"/>
        </w:rPr>
      </w:pPr>
      <w:r>
        <w:rPr>
          <w:rFonts w:ascii="Arial" w:hAnsi="Arial" w:cs="Arial"/>
          <w:sz w:val="22"/>
          <w:szCs w:val="22"/>
        </w:rPr>
        <w:t>The grant may include funds for conference attendance, which you can authorise at your discretion (Faculty overseas travel forms must be completed by all research staff).  Researchers can also apply for Departmental Staff Development funds:</w:t>
      </w:r>
    </w:p>
    <w:p w:rsidR="00B759BD" w:rsidRDefault="00EF6821" w:rsidP="00EF6821">
      <w:pPr>
        <w:rPr>
          <w:rStyle w:val="Hyperlink"/>
          <w:rFonts w:ascii="Arial" w:hAnsi="Arial" w:cs="Arial"/>
          <w:b/>
          <w:color w:val="FF0000"/>
          <w:sz w:val="22"/>
          <w:szCs w:val="22"/>
          <w:u w:val="none"/>
        </w:rPr>
      </w:pPr>
      <w:r>
        <w:rPr>
          <w:rFonts w:ascii="Arial" w:hAnsi="Arial" w:cs="Arial"/>
          <w:sz w:val="22"/>
          <w:szCs w:val="22"/>
        </w:rPr>
        <w:t xml:space="preserve">Staff Development Strategy and application forms on Faculty Document Store – Staff login at: </w:t>
      </w:r>
      <w:hyperlink r:id="rId39" w:history="1">
        <w:r w:rsidR="00B759BD" w:rsidRPr="00F83CB3">
          <w:rPr>
            <w:rStyle w:val="Hyperlink"/>
            <w:rFonts w:ascii="Arial" w:hAnsi="Arial" w:cs="Arial"/>
            <w:sz w:val="22"/>
            <w:szCs w:val="22"/>
          </w:rPr>
          <w:t>https://shsc-int.brookes.ac.uk/documents/login.php</w:t>
        </w:r>
      </w:hyperlink>
    </w:p>
    <w:p w:rsidR="00EF6821" w:rsidRDefault="00EF6821" w:rsidP="00EF6821">
      <w:pPr>
        <w:rPr>
          <w:rFonts w:ascii="Arial" w:hAnsi="Arial" w:cs="Arial"/>
          <w:sz w:val="22"/>
          <w:szCs w:val="22"/>
        </w:rPr>
      </w:pPr>
      <w:r>
        <w:rPr>
          <w:rFonts w:ascii="Arial" w:hAnsi="Arial" w:cs="Arial"/>
          <w:sz w:val="22"/>
          <w:szCs w:val="22"/>
        </w:rPr>
        <w:t xml:space="preserve">Scroll to menu </w:t>
      </w:r>
      <w:proofErr w:type="spellStart"/>
      <w:r>
        <w:rPr>
          <w:rFonts w:ascii="Arial" w:hAnsi="Arial" w:cs="Arial"/>
          <w:sz w:val="22"/>
          <w:szCs w:val="22"/>
        </w:rPr>
        <w:t>pg</w:t>
      </w:r>
      <w:proofErr w:type="spellEnd"/>
      <w:r>
        <w:rPr>
          <w:rFonts w:ascii="Arial" w:hAnsi="Arial" w:cs="Arial"/>
          <w:sz w:val="22"/>
          <w:szCs w:val="22"/>
        </w:rPr>
        <w:t xml:space="preserve"> 2 - Staff Development folder</w:t>
      </w:r>
    </w:p>
    <w:p w:rsidR="00EF6821" w:rsidRDefault="00EF6821" w:rsidP="00EF6821">
      <w:pPr>
        <w:rPr>
          <w:rFonts w:ascii="Arial" w:hAnsi="Arial" w:cs="Arial"/>
          <w:sz w:val="22"/>
          <w:szCs w:val="22"/>
        </w:rPr>
      </w:pPr>
    </w:p>
    <w:p w:rsidR="00EF6821" w:rsidRDefault="00EF6821" w:rsidP="00EF6821">
      <w:pPr>
        <w:rPr>
          <w:rFonts w:ascii="Arial" w:hAnsi="Arial" w:cs="Arial"/>
          <w:sz w:val="22"/>
          <w:szCs w:val="22"/>
        </w:rPr>
      </w:pPr>
      <w:r>
        <w:rPr>
          <w:rFonts w:ascii="Arial" w:hAnsi="Arial" w:cs="Arial"/>
          <w:sz w:val="22"/>
          <w:szCs w:val="22"/>
        </w:rPr>
        <w:t>You must authorise and keep records of holiday and other leave using Faculty forms.  Absences must be reported to the Faculty Administrator.  The HR website outlines details of leave entitlement.  See Annual Leave, Bank Holidays and Calculating annual leave, bank holidays and concessionary days for staff working part time hours or compressed hours at:</w:t>
      </w:r>
    </w:p>
    <w:p w:rsidR="00EF6821" w:rsidRDefault="00230857" w:rsidP="00EF6821">
      <w:pPr>
        <w:rPr>
          <w:rFonts w:ascii="Arial" w:hAnsi="Arial" w:cs="Arial"/>
          <w:sz w:val="22"/>
          <w:szCs w:val="22"/>
        </w:rPr>
      </w:pPr>
      <w:hyperlink r:id="rId40" w:history="1">
        <w:r w:rsidR="00EF6821">
          <w:rPr>
            <w:rStyle w:val="Hyperlink"/>
            <w:rFonts w:ascii="Arial" w:hAnsi="Arial" w:cs="Arial"/>
            <w:sz w:val="22"/>
            <w:szCs w:val="22"/>
          </w:rPr>
          <w:t>http://www.brookes.ac.uk/services/hr/handbook/index.html</w:t>
        </w:r>
      </w:hyperlink>
    </w:p>
    <w:p w:rsidR="00EF6821" w:rsidRDefault="00EF6821" w:rsidP="00EF6821">
      <w:pPr>
        <w:rPr>
          <w:rFonts w:ascii="Arial" w:hAnsi="Arial" w:cs="Arial"/>
          <w:sz w:val="22"/>
          <w:szCs w:val="22"/>
        </w:rPr>
      </w:pPr>
    </w:p>
    <w:p w:rsidR="00EF6821" w:rsidRDefault="00EF6821" w:rsidP="00EF6821">
      <w:pPr>
        <w:rPr>
          <w:rFonts w:ascii="Arial" w:hAnsi="Arial" w:cs="Arial"/>
          <w:sz w:val="22"/>
          <w:szCs w:val="22"/>
        </w:rPr>
      </w:pPr>
      <w:r>
        <w:rPr>
          <w:rFonts w:ascii="Arial" w:hAnsi="Arial" w:cs="Arial"/>
          <w:sz w:val="22"/>
          <w:szCs w:val="22"/>
        </w:rPr>
        <w:t xml:space="preserve">We recommend you have regular 1-1 meetings with your research staff and these discussions should include support for helping them develop their careers (see 1.7).  If there are any difficulties or you require advice, please speak to the RM, </w:t>
      </w:r>
      <w:proofErr w:type="gramStart"/>
      <w:r>
        <w:rPr>
          <w:rFonts w:ascii="Arial" w:hAnsi="Arial" w:cs="Arial"/>
          <w:sz w:val="22"/>
          <w:szCs w:val="22"/>
        </w:rPr>
        <w:t>your</w:t>
      </w:r>
      <w:proofErr w:type="gramEnd"/>
      <w:r>
        <w:rPr>
          <w:rFonts w:ascii="Arial" w:hAnsi="Arial" w:cs="Arial"/>
          <w:sz w:val="22"/>
          <w:szCs w:val="22"/>
        </w:rPr>
        <w:t xml:space="preserve"> Research Lead, </w:t>
      </w:r>
      <w:proofErr w:type="spellStart"/>
      <w:r>
        <w:rPr>
          <w:rFonts w:ascii="Arial" w:hAnsi="Arial" w:cs="Arial"/>
          <w:sz w:val="22"/>
          <w:szCs w:val="22"/>
        </w:rPr>
        <w:t>HoD</w:t>
      </w:r>
      <w:proofErr w:type="spellEnd"/>
      <w:r>
        <w:rPr>
          <w:rFonts w:ascii="Arial" w:hAnsi="Arial" w:cs="Arial"/>
          <w:sz w:val="22"/>
          <w:szCs w:val="22"/>
        </w:rPr>
        <w:t xml:space="preserve"> or the AD RKE.  If necessary, we can seek further advice from our link HR team.</w:t>
      </w:r>
    </w:p>
    <w:p w:rsidR="00EF6821" w:rsidRDefault="00EF6821" w:rsidP="00EF6821">
      <w:pPr>
        <w:rPr>
          <w:rFonts w:ascii="Arial" w:hAnsi="Arial" w:cs="Arial"/>
          <w:sz w:val="22"/>
          <w:szCs w:val="22"/>
        </w:rPr>
      </w:pPr>
    </w:p>
    <w:p w:rsidR="0099199B" w:rsidRPr="0099199B" w:rsidRDefault="0099199B" w:rsidP="00EF6821">
      <w:pPr>
        <w:rPr>
          <w:rFonts w:ascii="Arial" w:hAnsi="Arial" w:cs="Arial"/>
          <w:i/>
          <w:sz w:val="22"/>
          <w:szCs w:val="22"/>
        </w:rPr>
      </w:pPr>
      <w:r w:rsidRPr="0099199B">
        <w:rPr>
          <w:rFonts w:ascii="Arial" w:hAnsi="Arial" w:cs="Arial"/>
          <w:b/>
          <w:i/>
          <w:sz w:val="22"/>
          <w:szCs w:val="22"/>
        </w:rPr>
        <w:t xml:space="preserve">1.6.1 </w:t>
      </w:r>
      <w:r w:rsidR="00EF6821" w:rsidRPr="0099199B">
        <w:rPr>
          <w:rFonts w:ascii="Arial" w:hAnsi="Arial" w:cs="Arial"/>
          <w:b/>
          <w:i/>
          <w:sz w:val="22"/>
          <w:szCs w:val="22"/>
        </w:rPr>
        <w:t>TRAC</w:t>
      </w:r>
    </w:p>
    <w:p w:rsidR="00EF6821" w:rsidRDefault="0099199B" w:rsidP="00EF6821">
      <w:pPr>
        <w:rPr>
          <w:rFonts w:ascii="Arial" w:hAnsi="Arial" w:cs="Arial"/>
          <w:sz w:val="22"/>
          <w:szCs w:val="22"/>
        </w:rPr>
      </w:pPr>
      <w:r>
        <w:rPr>
          <w:rFonts w:ascii="Arial" w:hAnsi="Arial" w:cs="Arial"/>
          <w:sz w:val="22"/>
          <w:szCs w:val="22"/>
        </w:rPr>
        <w:t>W</w:t>
      </w:r>
      <w:r w:rsidR="00EF6821">
        <w:rPr>
          <w:rFonts w:ascii="Arial" w:hAnsi="Arial" w:cs="Arial"/>
          <w:sz w:val="22"/>
          <w:szCs w:val="22"/>
        </w:rPr>
        <w:t>hen requested each year by the TRAC/WLP team, please respond to email requests to state the name of your researchers and which grants they are funded by.  When grants start we often don’t know who has been appointed and at a later point have to match up staff names with funded grant codes.  If we don’t do this we run the risk of researcher time being counted as unfunded – and this drives up our Faculty overhead rates – which is not desirable for any reason.  Your help with this matter is much appreciated.</w:t>
      </w:r>
    </w:p>
    <w:p w:rsidR="00EF6821" w:rsidRDefault="00EF6821" w:rsidP="00EF6821">
      <w:pPr>
        <w:rPr>
          <w:rFonts w:ascii="Arial" w:hAnsi="Arial" w:cs="Arial"/>
          <w:sz w:val="22"/>
          <w:szCs w:val="22"/>
        </w:rPr>
      </w:pPr>
    </w:p>
    <w:p w:rsidR="00EF6821" w:rsidRDefault="00EF6821" w:rsidP="00EF6821">
      <w:pPr>
        <w:pStyle w:val="Heading1"/>
      </w:pPr>
      <w:bookmarkStart w:id="11" w:name="_Toc405452412"/>
      <w:r>
        <w:lastRenderedPageBreak/>
        <w:t>1.7 Career Development of Contract Research Staff</w:t>
      </w:r>
      <w:bookmarkEnd w:id="11"/>
    </w:p>
    <w:p w:rsidR="00EF6821" w:rsidRDefault="00EF6821" w:rsidP="00EF6821">
      <w:pPr>
        <w:rPr>
          <w:rFonts w:ascii="Arial" w:hAnsi="Arial" w:cs="Arial"/>
          <w:sz w:val="22"/>
          <w:szCs w:val="22"/>
        </w:rPr>
      </w:pPr>
      <w:r>
        <w:rPr>
          <w:rFonts w:ascii="Arial" w:hAnsi="Arial" w:cs="Arial"/>
          <w:sz w:val="22"/>
          <w:szCs w:val="22"/>
        </w:rPr>
        <w:t xml:space="preserve">An important part of your role as PI on your grant is to help develop the career of your Research Assistant/Fellow.  Obviously a large part of this will be developing them as researchers and gaining research-related skills in the lab, the field or as appropriate. You should also encourage them to develop their writing and presentation skills (informally as well as formally) and to take part in the research culture of the Department – attending seminars and events within OBU and locally. </w:t>
      </w:r>
    </w:p>
    <w:p w:rsidR="00EF6821" w:rsidRDefault="00EF6821" w:rsidP="00EF6821">
      <w:pPr>
        <w:rPr>
          <w:rFonts w:ascii="Arial" w:hAnsi="Arial" w:cs="Arial"/>
          <w:sz w:val="22"/>
          <w:szCs w:val="22"/>
        </w:rPr>
      </w:pPr>
    </w:p>
    <w:p w:rsidR="00EF6821" w:rsidRDefault="00EF6821" w:rsidP="00EF6821">
      <w:pPr>
        <w:rPr>
          <w:rFonts w:ascii="Arial" w:hAnsi="Arial" w:cs="Arial"/>
          <w:sz w:val="22"/>
          <w:szCs w:val="22"/>
        </w:rPr>
      </w:pPr>
      <w:r>
        <w:rPr>
          <w:rFonts w:ascii="Arial" w:hAnsi="Arial" w:cs="Arial"/>
          <w:sz w:val="22"/>
          <w:szCs w:val="22"/>
        </w:rPr>
        <w:t xml:space="preserve">Those who are interested can also get experience of demonstrating, tutorials and field work – particularly important if they are considering future academic careers.  </w:t>
      </w:r>
    </w:p>
    <w:p w:rsidR="00EF6821" w:rsidRDefault="00EF6821" w:rsidP="00EF6821">
      <w:pPr>
        <w:rPr>
          <w:rFonts w:ascii="Arial" w:hAnsi="Arial" w:cs="Arial"/>
          <w:sz w:val="22"/>
          <w:szCs w:val="22"/>
        </w:rPr>
      </w:pPr>
    </w:p>
    <w:p w:rsidR="00EF6821" w:rsidRPr="0099199B" w:rsidRDefault="00EF6821" w:rsidP="00EF6821">
      <w:pPr>
        <w:pStyle w:val="Default"/>
        <w:rPr>
          <w:b/>
          <w:i/>
          <w:sz w:val="22"/>
          <w:szCs w:val="22"/>
        </w:rPr>
      </w:pPr>
      <w:r w:rsidRPr="0099199B">
        <w:rPr>
          <w:b/>
          <w:i/>
          <w:sz w:val="22"/>
          <w:szCs w:val="22"/>
        </w:rPr>
        <w:t>Outreach activities</w:t>
      </w:r>
    </w:p>
    <w:p w:rsidR="00EF6821" w:rsidRDefault="00EF6821" w:rsidP="00EF6821">
      <w:pPr>
        <w:pStyle w:val="Default"/>
        <w:rPr>
          <w:sz w:val="22"/>
          <w:szCs w:val="22"/>
        </w:rPr>
      </w:pPr>
      <w:r>
        <w:rPr>
          <w:sz w:val="22"/>
          <w:szCs w:val="22"/>
        </w:rPr>
        <w:t xml:space="preserve">The Faculty has a wide ranging and active outreach programme, including school visits and the Brookes Science Bazaar, led by </w:t>
      </w:r>
      <w:r w:rsidR="001E62E7">
        <w:rPr>
          <w:sz w:val="22"/>
          <w:szCs w:val="22"/>
        </w:rPr>
        <w:t xml:space="preserve">Dr Anne </w:t>
      </w:r>
      <w:proofErr w:type="spellStart"/>
      <w:r w:rsidR="001E62E7">
        <w:rPr>
          <w:sz w:val="22"/>
          <w:szCs w:val="22"/>
        </w:rPr>
        <w:t>Osterrieder</w:t>
      </w:r>
      <w:proofErr w:type="spellEnd"/>
      <w:r>
        <w:rPr>
          <w:sz w:val="22"/>
          <w:szCs w:val="22"/>
        </w:rPr>
        <w:t>. All researchers are encouraged to become involved in these Public Engagement activities; these are all things which can strengthen their CV for future appointments. Researchers should be encouraged to contact Anne to get inv</w:t>
      </w:r>
      <w:r w:rsidR="003A64EB">
        <w:rPr>
          <w:sz w:val="22"/>
          <w:szCs w:val="22"/>
        </w:rPr>
        <w:t>o</w:t>
      </w:r>
      <w:r w:rsidR="00E839EF">
        <w:rPr>
          <w:sz w:val="22"/>
          <w:szCs w:val="22"/>
        </w:rPr>
        <w:t>lved (see contacts, section 1.9</w:t>
      </w:r>
      <w:r>
        <w:rPr>
          <w:sz w:val="22"/>
          <w:szCs w:val="22"/>
        </w:rPr>
        <w:t>). Some Research Councils, such as the BBSRC, require that outreach activities are undertaken as part of their grant conditions.</w:t>
      </w:r>
    </w:p>
    <w:p w:rsidR="00963FEA" w:rsidRDefault="00963FEA" w:rsidP="00EF6821">
      <w:pPr>
        <w:pStyle w:val="Default"/>
        <w:rPr>
          <w:sz w:val="22"/>
          <w:szCs w:val="22"/>
        </w:rPr>
      </w:pPr>
    </w:p>
    <w:p w:rsidR="00FF355F" w:rsidRPr="00FF355F" w:rsidRDefault="00FF355F" w:rsidP="00FF355F">
      <w:pPr>
        <w:pStyle w:val="Default"/>
        <w:rPr>
          <w:sz w:val="22"/>
          <w:szCs w:val="22"/>
        </w:rPr>
      </w:pPr>
      <w:r w:rsidRPr="00FF355F">
        <w:rPr>
          <w:sz w:val="22"/>
          <w:szCs w:val="22"/>
        </w:rPr>
        <w:t>Soapbox Science:</w:t>
      </w:r>
    </w:p>
    <w:p w:rsidR="00FF355F" w:rsidRPr="00FF355F" w:rsidRDefault="00FF355F" w:rsidP="00FF355F">
      <w:pPr>
        <w:pStyle w:val="Default"/>
        <w:rPr>
          <w:sz w:val="22"/>
          <w:szCs w:val="22"/>
        </w:rPr>
      </w:pPr>
      <w:r w:rsidRPr="00FF355F">
        <w:rPr>
          <w:sz w:val="22"/>
          <w:szCs w:val="22"/>
        </w:rPr>
        <w:t xml:space="preserve">Soapbox Science is a novel public outreach platform for promoting women scientists and the science they do. The events transform public areas into an arena for public learning and scientific debate. To get involved with Soapbox Science, contact Dr </w:t>
      </w:r>
      <w:proofErr w:type="spellStart"/>
      <w:r w:rsidRPr="00FF355F">
        <w:rPr>
          <w:sz w:val="22"/>
          <w:szCs w:val="22"/>
        </w:rPr>
        <w:t>Ravinder</w:t>
      </w:r>
      <w:proofErr w:type="spellEnd"/>
      <w:r w:rsidRPr="00FF355F">
        <w:rPr>
          <w:sz w:val="22"/>
          <w:szCs w:val="22"/>
        </w:rPr>
        <w:t xml:space="preserve"> Kanda, e-mail rkanda@brookes.ac.uk, </w:t>
      </w:r>
      <w:proofErr w:type="spellStart"/>
      <w:r w:rsidRPr="00FF355F">
        <w:rPr>
          <w:sz w:val="22"/>
          <w:szCs w:val="22"/>
        </w:rPr>
        <w:t>ext</w:t>
      </w:r>
      <w:proofErr w:type="spellEnd"/>
      <w:r w:rsidRPr="00FF355F">
        <w:rPr>
          <w:sz w:val="22"/>
          <w:szCs w:val="22"/>
        </w:rPr>
        <w:t xml:space="preserve"> 4023. For further details visit:</w:t>
      </w:r>
    </w:p>
    <w:p w:rsidR="00F16216" w:rsidRDefault="00230857" w:rsidP="00EF6821">
      <w:pPr>
        <w:rPr>
          <w:rFonts w:ascii="Arial" w:hAnsi="Arial" w:cs="Arial"/>
          <w:color w:val="000000"/>
          <w:sz w:val="22"/>
          <w:szCs w:val="22"/>
        </w:rPr>
      </w:pPr>
      <w:hyperlink r:id="rId41" w:history="1">
        <w:r w:rsidR="00722AF4" w:rsidRPr="00790B59">
          <w:rPr>
            <w:rStyle w:val="Hyperlink"/>
            <w:rFonts w:ascii="Arial" w:hAnsi="Arial" w:cs="Arial"/>
            <w:sz w:val="22"/>
            <w:szCs w:val="22"/>
          </w:rPr>
          <w:t>http://soapboxscience.org/</w:t>
        </w:r>
      </w:hyperlink>
    </w:p>
    <w:p w:rsidR="00722AF4" w:rsidRDefault="00722AF4" w:rsidP="00EF6821">
      <w:pPr>
        <w:rPr>
          <w:rFonts w:ascii="Arial" w:hAnsi="Arial" w:cs="Arial"/>
          <w:b/>
          <w:i/>
          <w:sz w:val="22"/>
          <w:szCs w:val="22"/>
        </w:rPr>
      </w:pPr>
    </w:p>
    <w:p w:rsidR="00EF6821" w:rsidRPr="0099199B" w:rsidRDefault="00EF6821" w:rsidP="00EF6821">
      <w:pPr>
        <w:rPr>
          <w:rFonts w:ascii="Arial" w:hAnsi="Arial" w:cs="Arial"/>
          <w:b/>
          <w:i/>
          <w:sz w:val="22"/>
          <w:szCs w:val="22"/>
        </w:rPr>
      </w:pPr>
      <w:r w:rsidRPr="0099199B">
        <w:rPr>
          <w:rFonts w:ascii="Arial" w:hAnsi="Arial" w:cs="Arial"/>
          <w:b/>
          <w:i/>
          <w:sz w:val="22"/>
          <w:szCs w:val="22"/>
        </w:rPr>
        <w:t>University Research Mentoring Scheme</w:t>
      </w:r>
    </w:p>
    <w:p w:rsidR="00EF6821" w:rsidRDefault="00EF6821" w:rsidP="00EF6821">
      <w:pPr>
        <w:rPr>
          <w:rFonts w:ascii="Arial" w:hAnsi="Arial" w:cs="Arial"/>
          <w:sz w:val="22"/>
          <w:szCs w:val="22"/>
        </w:rPr>
      </w:pPr>
      <w:r>
        <w:rPr>
          <w:rFonts w:ascii="Arial" w:hAnsi="Arial" w:cs="Arial"/>
          <w:sz w:val="22"/>
          <w:szCs w:val="22"/>
        </w:rPr>
        <w:t xml:space="preserve">The University runs a Mentoring Scheme. All researchers are eligible to join the scheme and should be encouraged to take part in it. Mentees and Mentors are matched as closely as possible on the basis of what the Mentee wants to get out of the scheme. Mentees benefit through tapping knowledge and guidance from more experienced researchers, having a ‘neutral’ person to act as a sounding board, and exploring their career development options. The scheme is run by </w:t>
      </w:r>
      <w:proofErr w:type="spellStart"/>
      <w:r w:rsidR="00A03EA4">
        <w:rPr>
          <w:rFonts w:ascii="Arial" w:hAnsi="Arial" w:cs="Arial"/>
          <w:sz w:val="22"/>
          <w:szCs w:val="22"/>
        </w:rPr>
        <w:t>Prof.</w:t>
      </w:r>
      <w:proofErr w:type="spellEnd"/>
      <w:r w:rsidR="00A03EA4">
        <w:rPr>
          <w:rFonts w:ascii="Arial" w:hAnsi="Arial" w:cs="Arial"/>
          <w:sz w:val="22"/>
          <w:szCs w:val="22"/>
        </w:rPr>
        <w:t xml:space="preserve"> </w:t>
      </w:r>
      <w:r>
        <w:rPr>
          <w:rFonts w:ascii="Arial" w:hAnsi="Arial" w:cs="Arial"/>
          <w:sz w:val="22"/>
          <w:szCs w:val="22"/>
        </w:rPr>
        <w:t>Susan Brooks in her role as University</w:t>
      </w:r>
      <w:r w:rsidR="00F64C03">
        <w:rPr>
          <w:rFonts w:ascii="Arial" w:hAnsi="Arial" w:cs="Arial"/>
          <w:sz w:val="22"/>
          <w:szCs w:val="22"/>
        </w:rPr>
        <w:t>-wide Director of</w:t>
      </w:r>
      <w:r>
        <w:rPr>
          <w:rFonts w:ascii="Arial" w:hAnsi="Arial" w:cs="Arial"/>
          <w:sz w:val="22"/>
          <w:szCs w:val="22"/>
        </w:rPr>
        <w:t xml:space="preserve"> Research</w:t>
      </w:r>
      <w:r w:rsidR="00F64C03">
        <w:rPr>
          <w:rFonts w:ascii="Arial" w:hAnsi="Arial" w:cs="Arial"/>
          <w:sz w:val="22"/>
          <w:szCs w:val="22"/>
        </w:rPr>
        <w:t>er</w:t>
      </w:r>
      <w:r>
        <w:rPr>
          <w:rFonts w:ascii="Arial" w:hAnsi="Arial" w:cs="Arial"/>
          <w:sz w:val="22"/>
          <w:szCs w:val="22"/>
        </w:rPr>
        <w:t xml:space="preserve"> </w:t>
      </w:r>
      <w:r w:rsidR="006054CE">
        <w:rPr>
          <w:rFonts w:ascii="Arial" w:hAnsi="Arial" w:cs="Arial"/>
          <w:sz w:val="22"/>
          <w:szCs w:val="22"/>
        </w:rPr>
        <w:t>Development</w:t>
      </w:r>
      <w:r>
        <w:rPr>
          <w:rFonts w:ascii="Arial" w:hAnsi="Arial" w:cs="Arial"/>
          <w:sz w:val="22"/>
          <w:szCs w:val="22"/>
        </w:rPr>
        <w:t>. For an application form and further information, visit:</w:t>
      </w:r>
    </w:p>
    <w:p w:rsidR="006054CE" w:rsidRDefault="00230857" w:rsidP="00EF6821">
      <w:pPr>
        <w:rPr>
          <w:rFonts w:ascii="Arial" w:hAnsi="Arial" w:cs="Arial"/>
          <w:sz w:val="22"/>
          <w:szCs w:val="22"/>
        </w:rPr>
      </w:pPr>
      <w:hyperlink r:id="rId42" w:history="1">
        <w:r w:rsidR="006054CE" w:rsidRPr="00722AF4">
          <w:rPr>
            <w:rStyle w:val="Hyperlink"/>
            <w:rFonts w:ascii="Arial" w:hAnsi="Arial" w:cs="Arial"/>
            <w:sz w:val="22"/>
            <w:szCs w:val="22"/>
          </w:rPr>
          <w:t>https://www2.brookes.ac.uk/research-support/mentoring</w:t>
        </w:r>
      </w:hyperlink>
    </w:p>
    <w:p w:rsidR="00EF6821" w:rsidRDefault="00EF6821" w:rsidP="00EF6821">
      <w:pPr>
        <w:rPr>
          <w:rFonts w:ascii="Arial" w:hAnsi="Arial" w:cs="Arial"/>
          <w:sz w:val="22"/>
          <w:szCs w:val="22"/>
        </w:rPr>
      </w:pPr>
    </w:p>
    <w:p w:rsidR="00EF6821" w:rsidRPr="0099199B" w:rsidRDefault="00EF6821" w:rsidP="00EF6821">
      <w:pPr>
        <w:rPr>
          <w:rFonts w:ascii="Arial" w:hAnsi="Arial" w:cs="Arial"/>
          <w:b/>
          <w:i/>
          <w:sz w:val="22"/>
          <w:szCs w:val="22"/>
        </w:rPr>
      </w:pPr>
      <w:r w:rsidRPr="0099199B">
        <w:rPr>
          <w:rFonts w:ascii="Arial" w:hAnsi="Arial" w:cs="Arial"/>
          <w:b/>
          <w:i/>
          <w:sz w:val="22"/>
          <w:szCs w:val="22"/>
        </w:rPr>
        <w:t>Careers Centre</w:t>
      </w:r>
    </w:p>
    <w:p w:rsidR="00EF6821" w:rsidRDefault="00EF6821" w:rsidP="00EF6821">
      <w:pPr>
        <w:rPr>
          <w:rFonts w:ascii="Arial" w:hAnsi="Arial" w:cs="Arial"/>
          <w:sz w:val="22"/>
          <w:szCs w:val="22"/>
        </w:rPr>
      </w:pPr>
      <w:r>
        <w:rPr>
          <w:rFonts w:ascii="Arial" w:hAnsi="Arial" w:cs="Arial"/>
          <w:sz w:val="22"/>
          <w:szCs w:val="22"/>
        </w:rPr>
        <w:t>The Careers Centre offers advice and resources for contract research staff. Details of training events, workshops and guidance offered by the University Careers Centre, including same day appointments, can be found at the Careers Centre web site. The link to “Resources” from the Careers homepage also provides assistance on CV building, cover letters and interviews:</w:t>
      </w:r>
    </w:p>
    <w:p w:rsidR="00EF6821" w:rsidRDefault="00230857" w:rsidP="00EF6821">
      <w:hyperlink r:id="rId43" w:history="1">
        <w:r w:rsidR="00EF6821">
          <w:rPr>
            <w:rStyle w:val="Hyperlink"/>
            <w:rFonts w:ascii="Arial" w:hAnsi="Arial" w:cs="Arial"/>
            <w:sz w:val="22"/>
            <w:szCs w:val="22"/>
          </w:rPr>
          <w:t>http://www.brookes.ac.uk/careers</w:t>
        </w:r>
      </w:hyperlink>
    </w:p>
    <w:p w:rsidR="00EF6821" w:rsidRDefault="00EF6821" w:rsidP="00EF6821"/>
    <w:p w:rsidR="00EF6821" w:rsidRPr="0099199B" w:rsidRDefault="00EF6821" w:rsidP="00EF6821">
      <w:pPr>
        <w:rPr>
          <w:rFonts w:ascii="Arial" w:hAnsi="Arial" w:cs="Arial"/>
          <w:b/>
          <w:i/>
          <w:sz w:val="22"/>
          <w:szCs w:val="22"/>
        </w:rPr>
      </w:pPr>
      <w:r w:rsidRPr="0099199B">
        <w:rPr>
          <w:rFonts w:ascii="Arial" w:hAnsi="Arial" w:cs="Arial"/>
          <w:b/>
          <w:i/>
          <w:sz w:val="22"/>
          <w:szCs w:val="22"/>
        </w:rPr>
        <w:t>Career and Personal Development</w:t>
      </w:r>
    </w:p>
    <w:p w:rsidR="00EF6821" w:rsidRDefault="00EF6821" w:rsidP="00EF6821">
      <w:pPr>
        <w:rPr>
          <w:rFonts w:ascii="Arial" w:hAnsi="Arial" w:cs="Arial"/>
          <w:sz w:val="22"/>
          <w:szCs w:val="22"/>
        </w:rPr>
      </w:pPr>
      <w:r>
        <w:rPr>
          <w:rFonts w:ascii="Arial" w:hAnsi="Arial" w:cs="Arial"/>
          <w:sz w:val="22"/>
          <w:szCs w:val="22"/>
        </w:rPr>
        <w:t xml:space="preserve">OCSLD host a comprehensive Career and Personal Development web site which provides online tools and links to training courses through three portals: 1) </w:t>
      </w:r>
      <w:proofErr w:type="spellStart"/>
      <w:r>
        <w:rPr>
          <w:rFonts w:ascii="Arial" w:hAnsi="Arial" w:cs="Arial"/>
          <w:sz w:val="22"/>
          <w:szCs w:val="22"/>
        </w:rPr>
        <w:t>i</w:t>
      </w:r>
      <w:proofErr w:type="spellEnd"/>
      <w:r>
        <w:rPr>
          <w:rFonts w:ascii="Arial" w:hAnsi="Arial" w:cs="Arial"/>
          <w:sz w:val="22"/>
          <w:szCs w:val="22"/>
        </w:rPr>
        <w:t>-GROW, 2) AUA professional behaviours framework &amp; 3) Role-related skills:</w:t>
      </w:r>
    </w:p>
    <w:p w:rsidR="00C16553" w:rsidRPr="00BF6E90" w:rsidRDefault="00230857" w:rsidP="00EF6821">
      <w:pPr>
        <w:rPr>
          <w:rStyle w:val="Hyperlink"/>
          <w:rFonts w:ascii="Arial" w:hAnsi="Arial" w:cs="Arial"/>
          <w:sz w:val="22"/>
          <w:szCs w:val="22"/>
        </w:rPr>
      </w:pPr>
      <w:hyperlink r:id="rId44" w:history="1">
        <w:r w:rsidR="00BF6E90" w:rsidRPr="00BF6E90">
          <w:rPr>
            <w:rStyle w:val="Hyperlink"/>
            <w:rFonts w:ascii="Arial" w:hAnsi="Arial" w:cs="Arial"/>
            <w:sz w:val="22"/>
            <w:szCs w:val="22"/>
          </w:rPr>
          <w:t>https://www.brookes.ac.uk/OCSLD/Your-development/Career-development/</w:t>
        </w:r>
      </w:hyperlink>
    </w:p>
    <w:p w:rsidR="00BF6E90" w:rsidRDefault="00BF6E90" w:rsidP="00EF6821">
      <w:pPr>
        <w:rPr>
          <w:rFonts w:ascii="Arial" w:hAnsi="Arial" w:cs="Arial"/>
          <w:b/>
          <w:i/>
          <w:sz w:val="22"/>
          <w:szCs w:val="22"/>
        </w:rPr>
      </w:pPr>
    </w:p>
    <w:p w:rsidR="00EF6821" w:rsidRPr="0099199B" w:rsidRDefault="00EF6821" w:rsidP="00EF6821">
      <w:pPr>
        <w:rPr>
          <w:rFonts w:ascii="Arial" w:hAnsi="Arial" w:cs="Arial"/>
          <w:b/>
          <w:i/>
          <w:sz w:val="22"/>
          <w:szCs w:val="22"/>
        </w:rPr>
      </w:pPr>
      <w:r w:rsidRPr="0099199B">
        <w:rPr>
          <w:rFonts w:ascii="Arial" w:hAnsi="Arial" w:cs="Arial"/>
          <w:b/>
          <w:i/>
          <w:sz w:val="22"/>
          <w:szCs w:val="22"/>
        </w:rPr>
        <w:t>Vitae</w:t>
      </w:r>
    </w:p>
    <w:p w:rsidR="00EF6821" w:rsidRDefault="00EF6821" w:rsidP="00EF6821">
      <w:pPr>
        <w:rPr>
          <w:rFonts w:ascii="Arial" w:hAnsi="Arial" w:cs="Arial"/>
          <w:sz w:val="22"/>
          <w:szCs w:val="22"/>
        </w:rPr>
      </w:pPr>
      <w:proofErr w:type="gramStart"/>
      <w:r>
        <w:rPr>
          <w:rFonts w:ascii="Arial" w:hAnsi="Arial" w:cs="Arial"/>
          <w:sz w:val="22"/>
          <w:szCs w:val="22"/>
        </w:rPr>
        <w:t>Vitae is</w:t>
      </w:r>
      <w:proofErr w:type="gramEnd"/>
      <w:r>
        <w:rPr>
          <w:rFonts w:ascii="Arial" w:hAnsi="Arial" w:cs="Arial"/>
          <w:sz w:val="22"/>
          <w:szCs w:val="22"/>
        </w:rPr>
        <w:t xml:space="preserve"> dedicated to realising the potential of researchers through transforming their professional and career development:</w:t>
      </w:r>
    </w:p>
    <w:p w:rsidR="00EF6821" w:rsidRDefault="00230857" w:rsidP="00EF6821">
      <w:pPr>
        <w:rPr>
          <w:rFonts w:ascii="Arial" w:hAnsi="Arial" w:cs="Arial"/>
          <w:sz w:val="22"/>
          <w:szCs w:val="22"/>
        </w:rPr>
      </w:pPr>
      <w:hyperlink r:id="rId45" w:history="1">
        <w:r w:rsidR="00EF6821">
          <w:rPr>
            <w:rStyle w:val="Hyperlink"/>
            <w:rFonts w:ascii="Arial" w:hAnsi="Arial" w:cs="Arial"/>
            <w:sz w:val="22"/>
            <w:szCs w:val="22"/>
          </w:rPr>
          <w:t>https://www.vitae.ac.uk/doing-research/research-staff</w:t>
        </w:r>
      </w:hyperlink>
    </w:p>
    <w:p w:rsidR="00EF6821" w:rsidRDefault="00EF6821" w:rsidP="00EF6821">
      <w:pPr>
        <w:rPr>
          <w:rFonts w:ascii="Arial" w:hAnsi="Arial" w:cs="Arial"/>
          <w:b/>
          <w:sz w:val="22"/>
          <w:szCs w:val="22"/>
        </w:rPr>
      </w:pPr>
    </w:p>
    <w:p w:rsidR="00973E73" w:rsidRDefault="00973E73" w:rsidP="00EF6821">
      <w:pPr>
        <w:rPr>
          <w:rFonts w:ascii="Arial" w:hAnsi="Arial" w:cs="Arial"/>
          <w:b/>
          <w:i/>
          <w:sz w:val="22"/>
          <w:szCs w:val="22"/>
        </w:rPr>
      </w:pPr>
    </w:p>
    <w:p w:rsidR="00973E73" w:rsidRDefault="00973E73" w:rsidP="00EF6821">
      <w:pPr>
        <w:rPr>
          <w:rFonts w:ascii="Arial" w:hAnsi="Arial" w:cs="Arial"/>
          <w:b/>
          <w:i/>
          <w:sz w:val="22"/>
          <w:szCs w:val="22"/>
        </w:rPr>
      </w:pPr>
    </w:p>
    <w:p w:rsidR="00EF6821" w:rsidRPr="0099199B" w:rsidRDefault="00EF6821" w:rsidP="00EF6821">
      <w:pPr>
        <w:rPr>
          <w:rFonts w:ascii="Arial" w:hAnsi="Arial" w:cs="Arial"/>
          <w:b/>
          <w:i/>
          <w:sz w:val="22"/>
          <w:szCs w:val="22"/>
        </w:rPr>
      </w:pPr>
      <w:r w:rsidRPr="0099199B">
        <w:rPr>
          <w:rFonts w:ascii="Arial" w:hAnsi="Arial" w:cs="Arial"/>
          <w:b/>
          <w:i/>
          <w:sz w:val="22"/>
          <w:szCs w:val="22"/>
        </w:rPr>
        <w:t>Researcher Development Framework</w:t>
      </w:r>
    </w:p>
    <w:p w:rsidR="00EF6821" w:rsidRDefault="00EF6821" w:rsidP="00EF6821">
      <w:pPr>
        <w:rPr>
          <w:rFonts w:ascii="Arial" w:hAnsi="Arial" w:cs="Arial"/>
          <w:sz w:val="22"/>
          <w:szCs w:val="22"/>
        </w:rPr>
      </w:pPr>
      <w:r>
        <w:rPr>
          <w:rFonts w:ascii="Arial" w:hAnsi="Arial" w:cs="Arial"/>
          <w:sz w:val="22"/>
          <w:szCs w:val="22"/>
        </w:rPr>
        <w:t>The Researcher Development Framework is a career development resource available on the Vitae web site for researchers to look at their knowledge, behaviours and attitudes:</w:t>
      </w:r>
    </w:p>
    <w:p w:rsidR="00EF6821" w:rsidRDefault="00230857" w:rsidP="00EF6821">
      <w:pPr>
        <w:rPr>
          <w:rFonts w:ascii="Arial" w:hAnsi="Arial" w:cs="Arial"/>
          <w:sz w:val="22"/>
          <w:szCs w:val="22"/>
        </w:rPr>
      </w:pPr>
      <w:hyperlink r:id="rId46" w:history="1">
        <w:r w:rsidR="00EF6821">
          <w:rPr>
            <w:rStyle w:val="Hyperlink"/>
            <w:rFonts w:ascii="Arial" w:hAnsi="Arial" w:cs="Arial"/>
            <w:sz w:val="22"/>
            <w:szCs w:val="22"/>
          </w:rPr>
          <w:t>https://www.vitae.ac.uk/researchers-professional-development/about-the-vitae-researcher-development-framework/developing-the-vitae-researcher-development-framework</w:t>
        </w:r>
      </w:hyperlink>
    </w:p>
    <w:p w:rsidR="00EF6821" w:rsidRDefault="00EF6821" w:rsidP="00EF6821">
      <w:pPr>
        <w:rPr>
          <w:rFonts w:ascii="Arial" w:hAnsi="Arial" w:cs="Arial"/>
          <w:b/>
          <w:sz w:val="22"/>
          <w:szCs w:val="22"/>
        </w:rPr>
      </w:pPr>
    </w:p>
    <w:p w:rsidR="00EF6821" w:rsidRDefault="00EF6821" w:rsidP="00EF6821">
      <w:pPr>
        <w:rPr>
          <w:rFonts w:ascii="Arial" w:hAnsi="Arial" w:cs="Arial"/>
          <w:b/>
          <w:i/>
          <w:sz w:val="22"/>
          <w:szCs w:val="22"/>
        </w:rPr>
      </w:pPr>
      <w:r w:rsidRPr="0099199B">
        <w:rPr>
          <w:rFonts w:ascii="Arial" w:hAnsi="Arial" w:cs="Arial"/>
          <w:b/>
          <w:i/>
          <w:sz w:val="22"/>
          <w:szCs w:val="22"/>
        </w:rPr>
        <w:t>The Concordat to Support the Career Development of Researchers</w:t>
      </w:r>
    </w:p>
    <w:p w:rsidR="00480F18" w:rsidRPr="00480F18" w:rsidRDefault="00230857" w:rsidP="00EF6821">
      <w:pPr>
        <w:rPr>
          <w:rFonts w:ascii="Arial" w:hAnsi="Arial" w:cs="Arial"/>
          <w:sz w:val="22"/>
          <w:szCs w:val="22"/>
        </w:rPr>
      </w:pPr>
      <w:hyperlink r:id="rId47" w:history="1">
        <w:r w:rsidR="00480F18" w:rsidRPr="004E2558">
          <w:rPr>
            <w:rStyle w:val="Hyperlink"/>
            <w:rFonts w:ascii="Arial" w:hAnsi="Arial" w:cs="Arial"/>
            <w:sz w:val="22"/>
            <w:szCs w:val="22"/>
          </w:rPr>
          <w:t>https://www.vitae.ac.uk/policy/concordat-to-support-the-career-development-of-researchers</w:t>
        </w:r>
      </w:hyperlink>
    </w:p>
    <w:p w:rsidR="00480F18" w:rsidRDefault="00230857" w:rsidP="00EF6821">
      <w:pPr>
        <w:rPr>
          <w:rStyle w:val="Hyperlink"/>
          <w:rFonts w:ascii="Arial" w:hAnsi="Arial" w:cs="Arial"/>
          <w:sz w:val="22"/>
          <w:szCs w:val="22"/>
        </w:rPr>
      </w:pPr>
      <w:hyperlink r:id="rId48" w:history="1">
        <w:r w:rsidR="00480F18" w:rsidRPr="004E2558">
          <w:rPr>
            <w:rStyle w:val="Hyperlink"/>
            <w:rFonts w:ascii="Arial" w:hAnsi="Arial" w:cs="Arial"/>
            <w:sz w:val="22"/>
            <w:szCs w:val="22"/>
          </w:rPr>
          <w:t>https://www.vitae.ac.uk/policy/vitae-concordat-vitae-2011.pdf</w:t>
        </w:r>
      </w:hyperlink>
    </w:p>
    <w:p w:rsidR="00C16553" w:rsidRDefault="00C16553" w:rsidP="00EF6821">
      <w:pPr>
        <w:rPr>
          <w:rStyle w:val="Hyperlink"/>
          <w:rFonts w:ascii="Arial" w:hAnsi="Arial" w:cs="Arial"/>
          <w:sz w:val="22"/>
          <w:szCs w:val="22"/>
        </w:rPr>
      </w:pPr>
    </w:p>
    <w:p w:rsidR="00EF6821" w:rsidRPr="0099199B" w:rsidRDefault="00EF6821" w:rsidP="00EF6821">
      <w:pPr>
        <w:rPr>
          <w:rFonts w:ascii="Arial" w:hAnsi="Arial" w:cs="Arial"/>
          <w:b/>
          <w:i/>
          <w:sz w:val="22"/>
          <w:szCs w:val="22"/>
        </w:rPr>
      </w:pPr>
      <w:r w:rsidRPr="0099199B">
        <w:rPr>
          <w:rFonts w:ascii="Arial" w:hAnsi="Arial" w:cs="Arial"/>
          <w:b/>
          <w:i/>
          <w:sz w:val="22"/>
          <w:szCs w:val="22"/>
        </w:rPr>
        <w:t xml:space="preserve">University Code of Practice for the Career Management and Development of Researchers </w:t>
      </w:r>
    </w:p>
    <w:p w:rsidR="00EF6821" w:rsidRDefault="00230857" w:rsidP="00EF6821">
      <w:pPr>
        <w:rPr>
          <w:rFonts w:ascii="Arial" w:hAnsi="Arial" w:cs="Arial"/>
          <w:sz w:val="22"/>
          <w:szCs w:val="22"/>
        </w:rPr>
      </w:pPr>
      <w:hyperlink r:id="rId49" w:history="1">
        <w:r w:rsidR="00480F18" w:rsidRPr="00F83CB3">
          <w:rPr>
            <w:rStyle w:val="Hyperlink"/>
            <w:rFonts w:ascii="Arial" w:hAnsi="Arial" w:cs="Arial"/>
            <w:sz w:val="22"/>
            <w:szCs w:val="22"/>
          </w:rPr>
          <w:t>http://www.brookes.ac.uk/research/policies-and-codes-of-practice/</w:t>
        </w:r>
      </w:hyperlink>
    </w:p>
    <w:p w:rsidR="00EF6821" w:rsidRDefault="00EF6821" w:rsidP="00EF6821">
      <w:pPr>
        <w:rPr>
          <w:rFonts w:ascii="Arial" w:hAnsi="Arial" w:cs="Arial"/>
          <w:b/>
          <w:sz w:val="22"/>
          <w:szCs w:val="22"/>
        </w:rPr>
      </w:pPr>
    </w:p>
    <w:p w:rsidR="00AA5C5A" w:rsidRDefault="00AA5C5A" w:rsidP="00AA5C5A">
      <w:pPr>
        <w:pStyle w:val="Heading1"/>
      </w:pPr>
      <w:r>
        <w:t>1.8 End of contract</w:t>
      </w:r>
      <w:r w:rsidR="009B6D87">
        <w:t>/Extension of contract</w:t>
      </w:r>
    </w:p>
    <w:p w:rsidR="00A723B0" w:rsidRPr="00A723B0" w:rsidRDefault="00A723B0" w:rsidP="00A723B0"/>
    <w:p w:rsidR="002664DA" w:rsidRDefault="00EF6821" w:rsidP="00EF6821">
      <w:pPr>
        <w:rPr>
          <w:rFonts w:ascii="Arial" w:hAnsi="Arial" w:cs="Arial"/>
          <w:sz w:val="22"/>
          <w:szCs w:val="22"/>
        </w:rPr>
      </w:pPr>
      <w:r w:rsidRPr="009773A1">
        <w:rPr>
          <w:rFonts w:ascii="Arial" w:hAnsi="Arial" w:cs="Arial"/>
          <w:sz w:val="22"/>
          <w:szCs w:val="22"/>
        </w:rPr>
        <w:t xml:space="preserve">Three months before the end of a contract </w:t>
      </w:r>
      <w:r w:rsidR="009773A1">
        <w:rPr>
          <w:rFonts w:ascii="Arial" w:hAnsi="Arial" w:cs="Arial"/>
          <w:sz w:val="22"/>
          <w:szCs w:val="22"/>
        </w:rPr>
        <w:t>CORE</w:t>
      </w:r>
      <w:r w:rsidRPr="009773A1">
        <w:rPr>
          <w:rFonts w:ascii="Arial" w:hAnsi="Arial" w:cs="Arial"/>
          <w:sz w:val="22"/>
          <w:szCs w:val="22"/>
        </w:rPr>
        <w:t xml:space="preserve"> send</w:t>
      </w:r>
      <w:r w:rsidR="009773A1">
        <w:rPr>
          <w:rFonts w:ascii="Arial" w:hAnsi="Arial" w:cs="Arial"/>
          <w:sz w:val="22"/>
          <w:szCs w:val="22"/>
        </w:rPr>
        <w:t xml:space="preserve">s out </w:t>
      </w:r>
      <w:r w:rsidR="009773A1" w:rsidRPr="009773A1">
        <w:rPr>
          <w:rFonts w:ascii="Arial" w:hAnsi="Arial" w:cs="Arial"/>
          <w:sz w:val="22"/>
          <w:szCs w:val="22"/>
        </w:rPr>
        <w:t>an automated e-mail to the Line Manager</w:t>
      </w:r>
      <w:r w:rsidR="009773A1">
        <w:rPr>
          <w:rFonts w:ascii="Arial" w:hAnsi="Arial" w:cs="Arial"/>
          <w:sz w:val="22"/>
          <w:szCs w:val="22"/>
        </w:rPr>
        <w:t xml:space="preserve">. </w:t>
      </w:r>
      <w:r w:rsidR="00A723B0" w:rsidRPr="00A723B0">
        <w:rPr>
          <w:rFonts w:ascii="Arial" w:hAnsi="Arial" w:cs="Arial"/>
          <w:sz w:val="22"/>
          <w:szCs w:val="22"/>
        </w:rPr>
        <w:t xml:space="preserve">The e-mail contains a link to the HR Forms webpage where the contract extension form (entitled ‘Notification of Expiry of </w:t>
      </w:r>
      <w:r w:rsidR="000A5E15">
        <w:rPr>
          <w:rFonts w:ascii="Arial" w:hAnsi="Arial" w:cs="Arial"/>
          <w:sz w:val="22"/>
          <w:szCs w:val="22"/>
        </w:rPr>
        <w:t>Fixed Term Contract’) is held, as per link below:</w:t>
      </w:r>
    </w:p>
    <w:p w:rsidR="000A5E15" w:rsidRDefault="00230857" w:rsidP="000A5E15">
      <w:pPr>
        <w:rPr>
          <w:rFonts w:ascii="Arial" w:hAnsi="Arial" w:cs="Arial"/>
          <w:sz w:val="22"/>
          <w:szCs w:val="22"/>
        </w:rPr>
      </w:pPr>
      <w:hyperlink r:id="rId50" w:history="1">
        <w:r w:rsidR="000A5E15" w:rsidRPr="004B64C6">
          <w:rPr>
            <w:rStyle w:val="Hyperlink"/>
            <w:rFonts w:ascii="Arial" w:hAnsi="Arial" w:cs="Arial"/>
            <w:sz w:val="22"/>
            <w:szCs w:val="22"/>
          </w:rPr>
          <w:t>http://www2.brookes.ac.uk/services/hr/handbook/forms/index.html</w:t>
        </w:r>
      </w:hyperlink>
    </w:p>
    <w:p w:rsidR="002664DA" w:rsidRDefault="002664DA" w:rsidP="00EF6821">
      <w:pPr>
        <w:rPr>
          <w:rFonts w:ascii="Arial" w:hAnsi="Arial" w:cs="Arial"/>
          <w:sz w:val="22"/>
          <w:szCs w:val="22"/>
        </w:rPr>
      </w:pPr>
    </w:p>
    <w:p w:rsidR="002664DA" w:rsidRPr="002664DA" w:rsidRDefault="002664DA" w:rsidP="002664DA">
      <w:pPr>
        <w:rPr>
          <w:rFonts w:ascii="Arial" w:hAnsi="Arial" w:cs="Arial"/>
          <w:sz w:val="22"/>
          <w:szCs w:val="22"/>
        </w:rPr>
      </w:pPr>
      <w:r w:rsidRPr="002664DA">
        <w:rPr>
          <w:rFonts w:ascii="Arial" w:hAnsi="Arial" w:cs="Arial"/>
          <w:sz w:val="22"/>
          <w:szCs w:val="22"/>
        </w:rPr>
        <w:t xml:space="preserve">It is important that </w:t>
      </w:r>
      <w:r>
        <w:rPr>
          <w:rFonts w:ascii="Arial" w:hAnsi="Arial" w:cs="Arial"/>
          <w:sz w:val="22"/>
          <w:szCs w:val="22"/>
        </w:rPr>
        <w:t>c</w:t>
      </w:r>
      <w:r w:rsidRPr="002664DA">
        <w:rPr>
          <w:rFonts w:ascii="Arial" w:hAnsi="Arial" w:cs="Arial"/>
          <w:sz w:val="22"/>
          <w:szCs w:val="22"/>
        </w:rPr>
        <w:t xml:space="preserve">ontract </w:t>
      </w:r>
      <w:r>
        <w:rPr>
          <w:rFonts w:ascii="Arial" w:hAnsi="Arial" w:cs="Arial"/>
          <w:sz w:val="22"/>
          <w:szCs w:val="22"/>
        </w:rPr>
        <w:t>extension forms a</w:t>
      </w:r>
      <w:r w:rsidRPr="002664DA">
        <w:rPr>
          <w:rFonts w:ascii="Arial" w:hAnsi="Arial" w:cs="Arial"/>
          <w:sz w:val="22"/>
          <w:szCs w:val="22"/>
        </w:rPr>
        <w:t xml:space="preserve">re dealt with promptly.  When the contract end date is approaching OBIS will send automated e-mails to warn the researcher that they will be losing their OBU e-mail account as their OBU contract is approaching an end. This can be quite distressing for the Researcher to receive if the actual plan is to renew their contract.  </w:t>
      </w:r>
    </w:p>
    <w:p w:rsidR="002664DA" w:rsidRPr="002664DA" w:rsidRDefault="002664DA" w:rsidP="002664DA">
      <w:pPr>
        <w:rPr>
          <w:rFonts w:ascii="Arial" w:hAnsi="Arial" w:cs="Arial"/>
          <w:sz w:val="22"/>
          <w:szCs w:val="22"/>
        </w:rPr>
      </w:pPr>
    </w:p>
    <w:p w:rsidR="00673020" w:rsidRDefault="002664DA" w:rsidP="002664DA">
      <w:pPr>
        <w:rPr>
          <w:rFonts w:ascii="Arial" w:hAnsi="Arial" w:cs="Arial"/>
          <w:sz w:val="22"/>
          <w:szCs w:val="22"/>
        </w:rPr>
      </w:pPr>
      <w:r w:rsidRPr="002664DA">
        <w:rPr>
          <w:rFonts w:ascii="Arial" w:hAnsi="Arial" w:cs="Arial"/>
          <w:sz w:val="22"/>
          <w:szCs w:val="22"/>
        </w:rPr>
        <w:t>If there is a delay in being able to make a decision about a contract for any reason, please ensure that both the Research Assistant and HR are kept informed.</w:t>
      </w:r>
      <w:r w:rsidR="00673020">
        <w:rPr>
          <w:rFonts w:ascii="Arial" w:hAnsi="Arial" w:cs="Arial"/>
          <w:sz w:val="22"/>
          <w:szCs w:val="22"/>
        </w:rPr>
        <w:t xml:space="preserve"> </w:t>
      </w:r>
      <w:r w:rsidR="00673020" w:rsidRPr="00673020">
        <w:rPr>
          <w:rFonts w:ascii="Arial" w:hAnsi="Arial" w:cs="Arial"/>
          <w:sz w:val="22"/>
          <w:szCs w:val="22"/>
        </w:rPr>
        <w:t>It is important that you make sure the staff member concerned is aware of what arrangements are being put in place for them.</w:t>
      </w:r>
    </w:p>
    <w:p w:rsidR="002664DA" w:rsidRDefault="002664DA" w:rsidP="00EF6821">
      <w:pPr>
        <w:rPr>
          <w:rFonts w:ascii="Arial" w:hAnsi="Arial" w:cs="Arial"/>
          <w:sz w:val="22"/>
          <w:szCs w:val="22"/>
        </w:rPr>
      </w:pPr>
    </w:p>
    <w:p w:rsidR="00EF6821" w:rsidRDefault="00EF6821" w:rsidP="00EF6821">
      <w:pPr>
        <w:rPr>
          <w:rFonts w:ascii="Arial" w:hAnsi="Arial" w:cs="Arial"/>
          <w:sz w:val="22"/>
          <w:szCs w:val="22"/>
        </w:rPr>
      </w:pPr>
      <w:r>
        <w:rPr>
          <w:rFonts w:ascii="Arial" w:hAnsi="Arial" w:cs="Arial"/>
          <w:sz w:val="22"/>
          <w:szCs w:val="22"/>
        </w:rPr>
        <w:t xml:space="preserve">It is the </w:t>
      </w:r>
      <w:r w:rsidR="009773A1">
        <w:rPr>
          <w:rFonts w:ascii="Arial" w:hAnsi="Arial" w:cs="Arial"/>
          <w:sz w:val="22"/>
          <w:szCs w:val="22"/>
        </w:rPr>
        <w:t>Line Manager</w:t>
      </w:r>
      <w:r>
        <w:rPr>
          <w:rFonts w:ascii="Arial" w:hAnsi="Arial" w:cs="Arial"/>
          <w:sz w:val="22"/>
          <w:szCs w:val="22"/>
        </w:rPr>
        <w:t xml:space="preserve">’s responsibility to discuss </w:t>
      </w:r>
      <w:r w:rsidR="009B6D87">
        <w:rPr>
          <w:rFonts w:ascii="Arial" w:hAnsi="Arial" w:cs="Arial"/>
          <w:sz w:val="22"/>
          <w:szCs w:val="22"/>
        </w:rPr>
        <w:t>option</w:t>
      </w:r>
      <w:r>
        <w:rPr>
          <w:rFonts w:ascii="Arial" w:hAnsi="Arial" w:cs="Arial"/>
          <w:sz w:val="22"/>
          <w:szCs w:val="22"/>
        </w:rPr>
        <w:t>s with the Research Assistant and decide on what possibilities exist for continued employment.  The main options are usually:</w:t>
      </w:r>
    </w:p>
    <w:p w:rsidR="00A723B0" w:rsidRDefault="00A723B0" w:rsidP="00EF6821">
      <w:pPr>
        <w:rPr>
          <w:rFonts w:ascii="Arial" w:hAnsi="Arial" w:cs="Arial"/>
          <w:sz w:val="22"/>
          <w:szCs w:val="22"/>
        </w:rPr>
      </w:pPr>
    </w:p>
    <w:p w:rsidR="009773A1" w:rsidRDefault="00EF6821" w:rsidP="009773A1">
      <w:pPr>
        <w:pStyle w:val="ListParagraph"/>
        <w:numPr>
          <w:ilvl w:val="0"/>
          <w:numId w:val="3"/>
        </w:numPr>
        <w:rPr>
          <w:rFonts w:ascii="Arial" w:hAnsi="Arial" w:cs="Arial"/>
        </w:rPr>
      </w:pPr>
      <w:r w:rsidRPr="002C72FA">
        <w:rPr>
          <w:rFonts w:ascii="Arial" w:hAnsi="Arial" w:cs="Arial"/>
        </w:rPr>
        <w:t xml:space="preserve">A </w:t>
      </w:r>
      <w:r w:rsidRPr="002C72FA">
        <w:rPr>
          <w:rFonts w:ascii="Arial" w:hAnsi="Arial" w:cs="Arial"/>
          <w:b/>
        </w:rPr>
        <w:t xml:space="preserve">new source of funding has been identified </w:t>
      </w:r>
      <w:r w:rsidRPr="002C72FA">
        <w:rPr>
          <w:rFonts w:ascii="Arial" w:hAnsi="Arial" w:cs="Arial"/>
        </w:rPr>
        <w:t xml:space="preserve">and the member of staff is transferred to a new grant. </w:t>
      </w:r>
      <w:r w:rsidR="009773A1" w:rsidRPr="002C72FA">
        <w:rPr>
          <w:rFonts w:ascii="Arial" w:hAnsi="Arial" w:cs="Arial"/>
        </w:rPr>
        <w:t xml:space="preserve">The contract extension form needs to be completed to indicate that the contract will be continued. This form needs to detail the revised end date, </w:t>
      </w:r>
      <w:r w:rsidR="00A723B0" w:rsidRPr="002C72FA">
        <w:rPr>
          <w:rFonts w:ascii="Arial" w:hAnsi="Arial" w:cs="Arial"/>
        </w:rPr>
        <w:t xml:space="preserve">new </w:t>
      </w:r>
      <w:r w:rsidR="009773A1" w:rsidRPr="002C72FA">
        <w:rPr>
          <w:rFonts w:ascii="Arial" w:hAnsi="Arial" w:cs="Arial"/>
        </w:rPr>
        <w:t>financial code</w:t>
      </w:r>
      <w:r w:rsidR="00673020">
        <w:rPr>
          <w:rFonts w:ascii="Arial" w:hAnsi="Arial" w:cs="Arial"/>
        </w:rPr>
        <w:t>(s)</w:t>
      </w:r>
      <w:r w:rsidR="009773A1" w:rsidRPr="002C72FA">
        <w:rPr>
          <w:rFonts w:ascii="Arial" w:hAnsi="Arial" w:cs="Arial"/>
        </w:rPr>
        <w:t xml:space="preserve"> and must be signed off by Head of Faculty Finance and </w:t>
      </w:r>
      <w:proofErr w:type="spellStart"/>
      <w:r w:rsidR="009773A1" w:rsidRPr="002C72FA">
        <w:rPr>
          <w:rFonts w:ascii="Arial" w:hAnsi="Arial" w:cs="Arial"/>
        </w:rPr>
        <w:t>HoD</w:t>
      </w:r>
      <w:proofErr w:type="spellEnd"/>
      <w:r w:rsidR="009773A1" w:rsidRPr="002C72FA">
        <w:rPr>
          <w:rFonts w:ascii="Arial" w:hAnsi="Arial" w:cs="Arial"/>
        </w:rPr>
        <w:t>/AD-RKE. The form should then be returned to HR. The extension period does not currently need to be entered on CORE.</w:t>
      </w:r>
    </w:p>
    <w:p w:rsidR="00673020" w:rsidRDefault="00673020" w:rsidP="00673020">
      <w:pPr>
        <w:ind w:left="720"/>
        <w:rPr>
          <w:rFonts w:ascii="Arial" w:hAnsi="Arial" w:cs="Arial"/>
          <w:sz w:val="22"/>
          <w:szCs w:val="22"/>
        </w:rPr>
      </w:pPr>
      <w:r w:rsidRPr="00237F48">
        <w:rPr>
          <w:rFonts w:ascii="Arial" w:hAnsi="Arial" w:cs="Arial"/>
          <w:sz w:val="22"/>
          <w:szCs w:val="22"/>
        </w:rPr>
        <w:t>If the Research Assistant’s role on the new grant will change significantly an updated Job Description (JD) should be attached to the contract extension form for approval</w:t>
      </w:r>
      <w:r w:rsidR="00237F48">
        <w:rPr>
          <w:rFonts w:ascii="Arial" w:hAnsi="Arial" w:cs="Arial"/>
          <w:sz w:val="22"/>
          <w:szCs w:val="22"/>
        </w:rPr>
        <w:t xml:space="preserve"> by HR</w:t>
      </w:r>
      <w:r w:rsidRPr="00237F48">
        <w:rPr>
          <w:rFonts w:ascii="Arial" w:hAnsi="Arial" w:cs="Arial"/>
          <w:sz w:val="22"/>
          <w:szCs w:val="22"/>
        </w:rPr>
        <w:t xml:space="preserve">. This must be done if the Research Assistant is changing grades e.g. </w:t>
      </w:r>
      <w:r w:rsidR="00EB1495" w:rsidRPr="00237F48">
        <w:rPr>
          <w:rFonts w:ascii="Arial" w:hAnsi="Arial" w:cs="Arial"/>
          <w:sz w:val="22"/>
          <w:szCs w:val="22"/>
        </w:rPr>
        <w:t>they are</w:t>
      </w:r>
      <w:r w:rsidRPr="00237F48">
        <w:rPr>
          <w:rFonts w:ascii="Arial" w:hAnsi="Arial" w:cs="Arial"/>
          <w:sz w:val="22"/>
          <w:szCs w:val="22"/>
        </w:rPr>
        <w:t xml:space="preserve"> currently on a grade 7 and the new contract is for grade 8. </w:t>
      </w:r>
      <w:r w:rsidR="00EB1495" w:rsidRPr="00237F48">
        <w:rPr>
          <w:rFonts w:ascii="Arial" w:hAnsi="Arial" w:cs="Arial"/>
          <w:sz w:val="22"/>
          <w:szCs w:val="22"/>
        </w:rPr>
        <w:t>The HR Adviser/HR Manager will be able to advise if it is a re-grade</w:t>
      </w:r>
      <w:r w:rsidR="00237F48" w:rsidRPr="00237F48">
        <w:rPr>
          <w:rFonts w:ascii="Arial" w:hAnsi="Arial" w:cs="Arial"/>
          <w:sz w:val="22"/>
          <w:szCs w:val="22"/>
        </w:rPr>
        <w:t xml:space="preserve"> and </w:t>
      </w:r>
      <w:r w:rsidR="00EB1495" w:rsidRPr="00237F48">
        <w:rPr>
          <w:rFonts w:ascii="Arial" w:hAnsi="Arial" w:cs="Arial"/>
          <w:sz w:val="22"/>
          <w:szCs w:val="22"/>
        </w:rPr>
        <w:t xml:space="preserve">will </w:t>
      </w:r>
      <w:r w:rsidR="00237F48" w:rsidRPr="00237F48">
        <w:rPr>
          <w:rFonts w:ascii="Arial" w:hAnsi="Arial" w:cs="Arial"/>
          <w:sz w:val="22"/>
          <w:szCs w:val="22"/>
        </w:rPr>
        <w:t xml:space="preserve">then </w:t>
      </w:r>
      <w:r w:rsidR="00EB1495" w:rsidRPr="00237F48">
        <w:rPr>
          <w:rFonts w:ascii="Arial" w:hAnsi="Arial" w:cs="Arial"/>
          <w:sz w:val="22"/>
          <w:szCs w:val="22"/>
        </w:rPr>
        <w:t>issue a letter with the new grade.</w:t>
      </w:r>
    </w:p>
    <w:p w:rsidR="00673020" w:rsidRDefault="00673020" w:rsidP="009773A1">
      <w:pPr>
        <w:pStyle w:val="ListParagraph"/>
        <w:rPr>
          <w:rFonts w:ascii="Arial" w:hAnsi="Arial" w:cs="Arial"/>
          <w:color w:val="FF0000"/>
        </w:rPr>
      </w:pPr>
    </w:p>
    <w:p w:rsidR="006D726F" w:rsidRDefault="00EF6821" w:rsidP="006D726F">
      <w:pPr>
        <w:pStyle w:val="ListParagraph"/>
        <w:numPr>
          <w:ilvl w:val="0"/>
          <w:numId w:val="3"/>
        </w:numPr>
        <w:rPr>
          <w:rFonts w:ascii="Arial" w:hAnsi="Arial" w:cs="Arial"/>
        </w:rPr>
      </w:pPr>
      <w:r>
        <w:rPr>
          <w:rFonts w:ascii="Arial" w:hAnsi="Arial" w:cs="Arial"/>
          <w:b/>
        </w:rPr>
        <w:t>Grants have been applied for but the outcome is not yet known</w:t>
      </w:r>
      <w:r>
        <w:rPr>
          <w:rFonts w:ascii="Arial" w:hAnsi="Arial" w:cs="Arial"/>
        </w:rPr>
        <w:t xml:space="preserve">.  The PI can apply for Bridging funds from the University CRF and/or Faculty QR funds.  These funds will normally provide between 1 and 6 months additional salary costs.  It is important to speak to the AD RKE as soon as possible and no later than the 3 months before the contract end date.  </w:t>
      </w:r>
      <w:r w:rsidR="006D726F" w:rsidRPr="006D726F">
        <w:rPr>
          <w:rFonts w:ascii="Arial" w:hAnsi="Arial" w:cs="Arial"/>
        </w:rPr>
        <w:t>We only have limited amounts of Bridging Funds in any year.</w:t>
      </w:r>
    </w:p>
    <w:p w:rsidR="006D726F" w:rsidRDefault="006D726F" w:rsidP="006D726F">
      <w:pPr>
        <w:pStyle w:val="ListParagraph"/>
        <w:rPr>
          <w:rFonts w:ascii="Arial" w:hAnsi="Arial" w:cs="Arial"/>
          <w:b/>
        </w:rPr>
      </w:pPr>
    </w:p>
    <w:p w:rsidR="006D726F" w:rsidRDefault="00EF6821" w:rsidP="006D726F">
      <w:pPr>
        <w:pStyle w:val="ListParagraph"/>
        <w:rPr>
          <w:rFonts w:ascii="Arial" w:hAnsi="Arial" w:cs="Arial"/>
        </w:rPr>
      </w:pPr>
      <w:r>
        <w:rPr>
          <w:rFonts w:ascii="Arial" w:hAnsi="Arial" w:cs="Arial"/>
        </w:rPr>
        <w:t xml:space="preserve">If Bridging funds are secured then the contract </w:t>
      </w:r>
      <w:r w:rsidR="00D36AD9">
        <w:rPr>
          <w:rFonts w:ascii="Arial" w:hAnsi="Arial" w:cs="Arial"/>
        </w:rPr>
        <w:t>extension</w:t>
      </w:r>
      <w:r>
        <w:rPr>
          <w:rFonts w:ascii="Arial" w:hAnsi="Arial" w:cs="Arial"/>
        </w:rPr>
        <w:t xml:space="preserve"> form must </w:t>
      </w:r>
      <w:r w:rsidR="006D726F" w:rsidRPr="006D726F">
        <w:rPr>
          <w:rFonts w:ascii="Arial" w:hAnsi="Arial" w:cs="Arial"/>
        </w:rPr>
        <w:t xml:space="preserve">detail the revised end date, new financial code and must be signed off by Head of Faculty Finance and </w:t>
      </w:r>
      <w:proofErr w:type="spellStart"/>
      <w:r w:rsidR="006D726F" w:rsidRPr="006D726F">
        <w:rPr>
          <w:rFonts w:ascii="Arial" w:hAnsi="Arial" w:cs="Arial"/>
        </w:rPr>
        <w:t>HoD</w:t>
      </w:r>
      <w:proofErr w:type="spellEnd"/>
      <w:r w:rsidR="006D726F" w:rsidRPr="006D726F">
        <w:rPr>
          <w:rFonts w:ascii="Arial" w:hAnsi="Arial" w:cs="Arial"/>
        </w:rPr>
        <w:t>/AD-RKE. The form should then be returned to HR. The extension period does not currently need to be entered on CORE.</w:t>
      </w:r>
    </w:p>
    <w:p w:rsidR="00D36AD9" w:rsidRDefault="00D36AD9" w:rsidP="00D36AD9">
      <w:pPr>
        <w:pStyle w:val="ListParagraph"/>
        <w:rPr>
          <w:rFonts w:ascii="Arial" w:hAnsi="Arial" w:cs="Arial"/>
        </w:rPr>
      </w:pPr>
    </w:p>
    <w:p w:rsidR="004C1CB1" w:rsidRDefault="00EF6821" w:rsidP="002C72FA">
      <w:pPr>
        <w:pStyle w:val="ListParagraph"/>
        <w:numPr>
          <w:ilvl w:val="0"/>
          <w:numId w:val="3"/>
        </w:numPr>
        <w:rPr>
          <w:rFonts w:ascii="Arial" w:hAnsi="Arial" w:cs="Arial"/>
        </w:rPr>
      </w:pPr>
      <w:r w:rsidRPr="002C72FA">
        <w:rPr>
          <w:rFonts w:ascii="Arial" w:hAnsi="Arial" w:cs="Arial"/>
        </w:rPr>
        <w:t xml:space="preserve">There are </w:t>
      </w:r>
      <w:r w:rsidRPr="002C72FA">
        <w:rPr>
          <w:rFonts w:ascii="Arial" w:hAnsi="Arial" w:cs="Arial"/>
          <w:b/>
        </w:rPr>
        <w:t>no new funds</w:t>
      </w:r>
      <w:r w:rsidR="002C72FA">
        <w:rPr>
          <w:rFonts w:ascii="Arial" w:hAnsi="Arial" w:cs="Arial"/>
        </w:rPr>
        <w:t xml:space="preserve">. </w:t>
      </w:r>
      <w:r w:rsidR="002C72FA" w:rsidRPr="002C72FA">
        <w:rPr>
          <w:rFonts w:ascii="Arial" w:hAnsi="Arial" w:cs="Arial"/>
        </w:rPr>
        <w:t xml:space="preserve">If the contract is not being extended, </w:t>
      </w:r>
      <w:r w:rsidR="002664DA">
        <w:rPr>
          <w:rFonts w:ascii="Arial" w:hAnsi="Arial" w:cs="Arial"/>
        </w:rPr>
        <w:t>the Line Manager should ensure that the Researcher is aware. T</w:t>
      </w:r>
      <w:r w:rsidR="002C72FA" w:rsidRPr="002C72FA">
        <w:rPr>
          <w:rFonts w:ascii="Arial" w:hAnsi="Arial" w:cs="Arial"/>
        </w:rPr>
        <w:t>h</w:t>
      </w:r>
      <w:r w:rsidR="002C72FA">
        <w:rPr>
          <w:rFonts w:ascii="Arial" w:hAnsi="Arial" w:cs="Arial"/>
        </w:rPr>
        <w:t>e</w:t>
      </w:r>
      <w:r w:rsidR="004C1CB1">
        <w:rPr>
          <w:rFonts w:ascii="Arial" w:hAnsi="Arial" w:cs="Arial"/>
        </w:rPr>
        <w:t xml:space="preserve"> </w:t>
      </w:r>
      <w:r w:rsidR="002664DA">
        <w:rPr>
          <w:rFonts w:ascii="Arial" w:hAnsi="Arial" w:cs="Arial"/>
        </w:rPr>
        <w:t xml:space="preserve">date the </w:t>
      </w:r>
      <w:r w:rsidR="004C1CB1">
        <w:rPr>
          <w:rFonts w:ascii="Arial" w:hAnsi="Arial" w:cs="Arial"/>
        </w:rPr>
        <w:t>contract</w:t>
      </w:r>
      <w:r w:rsidR="002664DA">
        <w:rPr>
          <w:rFonts w:ascii="Arial" w:hAnsi="Arial" w:cs="Arial"/>
        </w:rPr>
        <w:t xml:space="preserve"> will cease should</w:t>
      </w:r>
      <w:r w:rsidR="002C72FA">
        <w:rPr>
          <w:rFonts w:ascii="Arial" w:hAnsi="Arial" w:cs="Arial"/>
        </w:rPr>
        <w:t xml:space="preserve"> be </w:t>
      </w:r>
      <w:r w:rsidR="002C72FA" w:rsidRPr="002C72FA">
        <w:rPr>
          <w:rFonts w:ascii="Arial" w:hAnsi="Arial" w:cs="Arial"/>
        </w:rPr>
        <w:t xml:space="preserve">noted on the </w:t>
      </w:r>
      <w:r w:rsidR="002C72FA">
        <w:rPr>
          <w:rFonts w:ascii="Arial" w:hAnsi="Arial" w:cs="Arial"/>
        </w:rPr>
        <w:t xml:space="preserve">notification </w:t>
      </w:r>
      <w:r w:rsidR="002C72FA">
        <w:rPr>
          <w:rFonts w:ascii="Arial" w:hAnsi="Arial" w:cs="Arial"/>
        </w:rPr>
        <w:lastRenderedPageBreak/>
        <w:t xml:space="preserve">of expiry of contract form. </w:t>
      </w:r>
      <w:r w:rsidR="002C72FA" w:rsidRPr="002C72FA">
        <w:rPr>
          <w:rFonts w:ascii="Arial" w:hAnsi="Arial" w:cs="Arial"/>
        </w:rPr>
        <w:t>This needs</w:t>
      </w:r>
      <w:r w:rsidR="00F27EC1">
        <w:rPr>
          <w:rFonts w:ascii="Arial" w:hAnsi="Arial" w:cs="Arial"/>
        </w:rPr>
        <w:t xml:space="preserve"> to be signed off by </w:t>
      </w:r>
      <w:proofErr w:type="spellStart"/>
      <w:r w:rsidR="00F27EC1">
        <w:rPr>
          <w:rFonts w:ascii="Arial" w:hAnsi="Arial" w:cs="Arial"/>
        </w:rPr>
        <w:t>HoD</w:t>
      </w:r>
      <w:proofErr w:type="spellEnd"/>
      <w:r w:rsidR="00F27EC1">
        <w:rPr>
          <w:rFonts w:ascii="Arial" w:hAnsi="Arial" w:cs="Arial"/>
        </w:rPr>
        <w:t>/AD-RKE an</w:t>
      </w:r>
      <w:r w:rsidRPr="002C72FA">
        <w:rPr>
          <w:rFonts w:ascii="Arial" w:hAnsi="Arial" w:cs="Arial"/>
        </w:rPr>
        <w:t>d returned to HR without delay</w:t>
      </w:r>
      <w:r w:rsidR="00F27EC1">
        <w:rPr>
          <w:rFonts w:ascii="Arial" w:hAnsi="Arial" w:cs="Arial"/>
        </w:rPr>
        <w:t>.</w:t>
      </w:r>
    </w:p>
    <w:p w:rsidR="004C1CB1" w:rsidRDefault="004C1CB1" w:rsidP="004C1CB1">
      <w:pPr>
        <w:pStyle w:val="ListParagraph"/>
        <w:rPr>
          <w:rFonts w:ascii="Arial" w:hAnsi="Arial" w:cs="Arial"/>
        </w:rPr>
      </w:pPr>
    </w:p>
    <w:p w:rsidR="0089118D" w:rsidRPr="0089118D" w:rsidRDefault="0089118D" w:rsidP="004C1CB1">
      <w:pPr>
        <w:pStyle w:val="ListParagraph"/>
        <w:rPr>
          <w:rFonts w:ascii="Arial" w:hAnsi="Arial" w:cs="Arial"/>
          <w:b/>
          <w:i/>
        </w:rPr>
      </w:pPr>
      <w:r w:rsidRPr="0089118D">
        <w:rPr>
          <w:rFonts w:ascii="Arial" w:hAnsi="Arial" w:cs="Arial"/>
          <w:b/>
          <w:i/>
        </w:rPr>
        <w:t>1.8.1 Redeployment</w:t>
      </w:r>
    </w:p>
    <w:p w:rsidR="00EF6821" w:rsidRPr="002C72FA" w:rsidRDefault="00EF6821" w:rsidP="004C1CB1">
      <w:pPr>
        <w:pStyle w:val="ListParagraph"/>
        <w:rPr>
          <w:rFonts w:ascii="Arial" w:hAnsi="Arial" w:cs="Arial"/>
        </w:rPr>
      </w:pPr>
      <w:r w:rsidRPr="00044CF3">
        <w:rPr>
          <w:rFonts w:ascii="Arial" w:hAnsi="Arial" w:cs="Arial"/>
        </w:rPr>
        <w:t xml:space="preserve">If the researcher has 6 months continuous service (full eligibility criteria can be found at link below) and would like to continue employment at OBU, they should be encouraged to opt in to </w:t>
      </w:r>
      <w:r w:rsidRPr="00044CF3">
        <w:rPr>
          <w:rFonts w:ascii="Arial" w:hAnsi="Arial" w:cs="Arial"/>
          <w:b/>
        </w:rPr>
        <w:t>redeployment</w:t>
      </w:r>
      <w:r w:rsidR="004C1CB1" w:rsidRPr="00044CF3">
        <w:rPr>
          <w:rFonts w:ascii="Arial" w:hAnsi="Arial" w:cs="Arial"/>
        </w:rPr>
        <w:t>, where relevant</w:t>
      </w:r>
      <w:r w:rsidR="004C1CB1">
        <w:rPr>
          <w:rFonts w:ascii="Arial" w:hAnsi="Arial" w:cs="Arial"/>
        </w:rPr>
        <w:t xml:space="preserve"> and appropriate.</w:t>
      </w:r>
      <w:r w:rsidRPr="002C72FA">
        <w:rPr>
          <w:rFonts w:ascii="Arial" w:hAnsi="Arial" w:cs="Arial"/>
        </w:rPr>
        <w:t xml:space="preserve"> Redeployment is a process that allows eligible staff to apply for appropriate vacancies before they are released for external advertising. The researcher will need to complete a cover sheet and send this to HR, along with their current CV, in order to join the redeployment list. Further details of redeployment, including eligibility and a copy of the cover sheet can be found at the following link:</w:t>
      </w:r>
    </w:p>
    <w:p w:rsidR="00EF6821" w:rsidRDefault="00230857" w:rsidP="00EF6821">
      <w:pPr>
        <w:pStyle w:val="ListParagraph"/>
        <w:rPr>
          <w:rStyle w:val="Hyperlink"/>
          <w:rFonts w:ascii="Arial" w:hAnsi="Arial" w:cs="Arial"/>
        </w:rPr>
      </w:pPr>
      <w:hyperlink r:id="rId51" w:history="1">
        <w:r w:rsidR="00044CF3" w:rsidRPr="004B64C6">
          <w:rPr>
            <w:rStyle w:val="Hyperlink"/>
            <w:rFonts w:ascii="Arial" w:hAnsi="Arial" w:cs="Arial"/>
          </w:rPr>
          <w:t>http://www.brookes.ac.uk/services/hr/handbook/recruitment/related_policies_procedures/redeployment/index.html</w:t>
        </w:r>
      </w:hyperlink>
    </w:p>
    <w:p w:rsidR="0089118D" w:rsidRDefault="0089118D" w:rsidP="00EF6821">
      <w:pPr>
        <w:pStyle w:val="ListParagraph"/>
        <w:rPr>
          <w:rStyle w:val="Hyperlink"/>
          <w:rFonts w:ascii="Arial" w:hAnsi="Arial" w:cs="Arial"/>
        </w:rPr>
      </w:pPr>
    </w:p>
    <w:p w:rsidR="00D13E3D" w:rsidRDefault="00D13E3D" w:rsidP="00D13E3D">
      <w:pPr>
        <w:pStyle w:val="ListParagraph"/>
        <w:rPr>
          <w:rFonts w:ascii="Arial" w:hAnsi="Arial" w:cs="Arial"/>
        </w:rPr>
      </w:pPr>
      <w:r>
        <w:rPr>
          <w:rFonts w:ascii="Arial" w:hAnsi="Arial" w:cs="Arial"/>
        </w:rPr>
        <w:t>If the</w:t>
      </w:r>
      <w:r w:rsidR="00044CF3">
        <w:rPr>
          <w:rFonts w:ascii="Arial" w:hAnsi="Arial" w:cs="Arial"/>
        </w:rPr>
        <w:t xml:space="preserve"> researcher in redeployment i</w:t>
      </w:r>
      <w:r>
        <w:rPr>
          <w:rFonts w:ascii="Arial" w:hAnsi="Arial" w:cs="Arial"/>
        </w:rPr>
        <w:t>s</w:t>
      </w:r>
      <w:r w:rsidR="00044CF3">
        <w:rPr>
          <w:rFonts w:ascii="Arial" w:hAnsi="Arial" w:cs="Arial"/>
        </w:rPr>
        <w:t xml:space="preserve"> sent</w:t>
      </w:r>
      <w:r>
        <w:rPr>
          <w:rFonts w:ascii="Arial" w:hAnsi="Arial" w:cs="Arial"/>
        </w:rPr>
        <w:t xml:space="preserve"> a pos</w:t>
      </w:r>
      <w:r w:rsidR="00044CF3">
        <w:rPr>
          <w:rFonts w:ascii="Arial" w:hAnsi="Arial" w:cs="Arial"/>
        </w:rPr>
        <w:t>ition</w:t>
      </w:r>
      <w:r>
        <w:rPr>
          <w:rFonts w:ascii="Arial" w:hAnsi="Arial" w:cs="Arial"/>
        </w:rPr>
        <w:t xml:space="preserve"> of interest, they do not need to </w:t>
      </w:r>
      <w:r w:rsidR="00044CF3">
        <w:rPr>
          <w:rFonts w:ascii="Arial" w:hAnsi="Arial" w:cs="Arial"/>
        </w:rPr>
        <w:t>fill out a job application form</w:t>
      </w:r>
      <w:r>
        <w:rPr>
          <w:rFonts w:ascii="Arial" w:hAnsi="Arial" w:cs="Arial"/>
        </w:rPr>
        <w:t>. They can arrange</w:t>
      </w:r>
      <w:r w:rsidRPr="00D13E3D">
        <w:rPr>
          <w:rFonts w:ascii="Arial" w:hAnsi="Arial" w:cs="Arial"/>
        </w:rPr>
        <w:t xml:space="preserve"> </w:t>
      </w:r>
      <w:r>
        <w:rPr>
          <w:rFonts w:ascii="Arial" w:hAnsi="Arial" w:cs="Arial"/>
        </w:rPr>
        <w:t xml:space="preserve">an </w:t>
      </w:r>
      <w:r w:rsidRPr="00D13E3D">
        <w:rPr>
          <w:rFonts w:ascii="Arial" w:hAnsi="Arial" w:cs="Arial"/>
        </w:rPr>
        <w:t>informal chat</w:t>
      </w:r>
      <w:r>
        <w:rPr>
          <w:rFonts w:ascii="Arial" w:hAnsi="Arial" w:cs="Arial"/>
        </w:rPr>
        <w:t xml:space="preserve"> with the Line Manager</w:t>
      </w:r>
      <w:r w:rsidRPr="00D13E3D">
        <w:rPr>
          <w:rFonts w:ascii="Arial" w:hAnsi="Arial" w:cs="Arial"/>
        </w:rPr>
        <w:t xml:space="preserve">, </w:t>
      </w:r>
      <w:proofErr w:type="gramStart"/>
      <w:r w:rsidRPr="00D13E3D">
        <w:rPr>
          <w:rFonts w:ascii="Arial" w:hAnsi="Arial" w:cs="Arial"/>
        </w:rPr>
        <w:t>then</w:t>
      </w:r>
      <w:proofErr w:type="gramEnd"/>
      <w:r w:rsidRPr="00D13E3D">
        <w:rPr>
          <w:rFonts w:ascii="Arial" w:hAnsi="Arial" w:cs="Arial"/>
        </w:rPr>
        <w:t xml:space="preserve"> if </w:t>
      </w:r>
      <w:r>
        <w:rPr>
          <w:rFonts w:ascii="Arial" w:hAnsi="Arial" w:cs="Arial"/>
        </w:rPr>
        <w:t xml:space="preserve">they are </w:t>
      </w:r>
      <w:r w:rsidRPr="00D13E3D">
        <w:rPr>
          <w:rFonts w:ascii="Arial" w:hAnsi="Arial" w:cs="Arial"/>
        </w:rPr>
        <w:t>happy to proceed</w:t>
      </w:r>
      <w:r>
        <w:rPr>
          <w:rFonts w:ascii="Arial" w:hAnsi="Arial" w:cs="Arial"/>
        </w:rPr>
        <w:t xml:space="preserve"> with the post they will be invited to a formal</w:t>
      </w:r>
      <w:r w:rsidRPr="00D13E3D">
        <w:rPr>
          <w:rFonts w:ascii="Arial" w:hAnsi="Arial" w:cs="Arial"/>
        </w:rPr>
        <w:t xml:space="preserve"> interview</w:t>
      </w:r>
      <w:r>
        <w:rPr>
          <w:rFonts w:ascii="Arial" w:hAnsi="Arial" w:cs="Arial"/>
        </w:rPr>
        <w:t>.</w:t>
      </w:r>
    </w:p>
    <w:p w:rsidR="00D13E3D" w:rsidRDefault="00D13E3D" w:rsidP="00EF6821">
      <w:pPr>
        <w:pStyle w:val="ListParagraph"/>
        <w:rPr>
          <w:rStyle w:val="Hyperlink"/>
          <w:rFonts w:ascii="Arial" w:hAnsi="Arial" w:cs="Arial"/>
        </w:rPr>
      </w:pPr>
    </w:p>
    <w:p w:rsidR="00EF6821" w:rsidRDefault="00EF6821" w:rsidP="00EF6821">
      <w:pPr>
        <w:pStyle w:val="ListParagraph"/>
        <w:numPr>
          <w:ilvl w:val="0"/>
          <w:numId w:val="3"/>
        </w:numPr>
        <w:rPr>
          <w:rFonts w:ascii="Arial" w:hAnsi="Arial" w:cs="Arial"/>
        </w:rPr>
      </w:pPr>
      <w:r>
        <w:rPr>
          <w:rFonts w:ascii="Arial" w:hAnsi="Arial" w:cs="Arial"/>
        </w:rPr>
        <w:t xml:space="preserve">For exceptional PDRAs, there may be the opportunity to </w:t>
      </w:r>
      <w:r>
        <w:rPr>
          <w:rFonts w:ascii="Arial" w:hAnsi="Arial" w:cs="Arial"/>
          <w:b/>
        </w:rPr>
        <w:t>apply for Research Fellowships</w:t>
      </w:r>
      <w:r>
        <w:rPr>
          <w:rFonts w:ascii="Arial" w:hAnsi="Arial" w:cs="Arial"/>
        </w:rPr>
        <w:t xml:space="preserve"> – internally or externally funded, as the first stage of an independent research career.  Please talk to the </w:t>
      </w:r>
      <w:r w:rsidR="004C1CB1">
        <w:rPr>
          <w:rFonts w:ascii="Arial" w:hAnsi="Arial" w:cs="Arial"/>
        </w:rPr>
        <w:t xml:space="preserve">Research Grants Officer </w:t>
      </w:r>
      <w:r>
        <w:rPr>
          <w:rFonts w:ascii="Arial" w:hAnsi="Arial" w:cs="Arial"/>
        </w:rPr>
        <w:t>or your Research Lead or AD RKE for possibilitie</w:t>
      </w:r>
      <w:r w:rsidR="004C1CB1">
        <w:rPr>
          <w:rFonts w:ascii="Arial" w:hAnsi="Arial" w:cs="Arial"/>
        </w:rPr>
        <w:t xml:space="preserve">s at the earliest opportunity. </w:t>
      </w:r>
      <w:r>
        <w:rPr>
          <w:rFonts w:ascii="Arial" w:hAnsi="Arial" w:cs="Arial"/>
        </w:rPr>
        <w:t>We have had a number of PDRAs gain externally or internally funded Fellowships in the last few years.</w:t>
      </w:r>
    </w:p>
    <w:p w:rsidR="00EF6821" w:rsidRDefault="00EF6821" w:rsidP="00EF6821">
      <w:pPr>
        <w:rPr>
          <w:rFonts w:ascii="Arial" w:hAnsi="Arial" w:cs="Arial"/>
          <w:sz w:val="22"/>
          <w:szCs w:val="22"/>
        </w:rPr>
      </w:pPr>
      <w:r>
        <w:rPr>
          <w:rFonts w:ascii="Arial" w:hAnsi="Arial" w:cs="Arial"/>
          <w:b/>
          <w:i/>
          <w:sz w:val="22"/>
          <w:szCs w:val="22"/>
        </w:rPr>
        <w:t>For staff who are leaving</w:t>
      </w:r>
    </w:p>
    <w:p w:rsidR="00EF6821" w:rsidRDefault="00EF6821" w:rsidP="00EF6821">
      <w:pPr>
        <w:rPr>
          <w:rFonts w:ascii="Arial" w:hAnsi="Arial" w:cs="Arial"/>
          <w:sz w:val="22"/>
          <w:szCs w:val="22"/>
        </w:rPr>
      </w:pPr>
      <w:r>
        <w:rPr>
          <w:rFonts w:ascii="Arial" w:hAnsi="Arial" w:cs="Arial"/>
          <w:sz w:val="22"/>
          <w:szCs w:val="22"/>
        </w:rPr>
        <w:t>Please ensure that you agree any annual leave to be taken and that the following are returned to you on the researcher’s last working day:</w:t>
      </w:r>
    </w:p>
    <w:p w:rsidR="00EF6821" w:rsidRDefault="00EF6821" w:rsidP="00EF6821">
      <w:pPr>
        <w:rPr>
          <w:rFonts w:ascii="Arial" w:hAnsi="Arial" w:cs="Arial"/>
          <w:sz w:val="22"/>
          <w:szCs w:val="22"/>
        </w:rPr>
      </w:pPr>
      <w:r>
        <w:rPr>
          <w:rFonts w:ascii="Arial" w:hAnsi="Arial" w:cs="Arial"/>
          <w:sz w:val="22"/>
          <w:szCs w:val="22"/>
        </w:rPr>
        <w:t>- Access swipe card</w:t>
      </w:r>
    </w:p>
    <w:p w:rsidR="00EF6821" w:rsidRDefault="00EF6821" w:rsidP="00EF6821">
      <w:pPr>
        <w:rPr>
          <w:rFonts w:ascii="Arial" w:hAnsi="Arial" w:cs="Arial"/>
          <w:sz w:val="22"/>
          <w:szCs w:val="22"/>
        </w:rPr>
      </w:pPr>
      <w:r>
        <w:rPr>
          <w:rFonts w:ascii="Arial" w:hAnsi="Arial" w:cs="Arial"/>
          <w:sz w:val="22"/>
          <w:szCs w:val="22"/>
        </w:rPr>
        <w:t>- Keys</w:t>
      </w:r>
    </w:p>
    <w:p w:rsidR="00EF6821" w:rsidRDefault="00EF6821" w:rsidP="00EF6821">
      <w:pPr>
        <w:rPr>
          <w:rFonts w:ascii="Arial" w:hAnsi="Arial" w:cs="Arial"/>
          <w:sz w:val="22"/>
          <w:szCs w:val="22"/>
        </w:rPr>
      </w:pPr>
      <w:r>
        <w:rPr>
          <w:rFonts w:ascii="Arial" w:hAnsi="Arial" w:cs="Arial"/>
          <w:sz w:val="22"/>
          <w:szCs w:val="22"/>
        </w:rPr>
        <w:t>- Staff/library card</w:t>
      </w:r>
    </w:p>
    <w:p w:rsidR="00EF6821" w:rsidRDefault="00EF6821" w:rsidP="00EF6821">
      <w:pPr>
        <w:rPr>
          <w:rFonts w:ascii="Arial" w:hAnsi="Arial" w:cs="Arial"/>
          <w:sz w:val="22"/>
          <w:szCs w:val="22"/>
        </w:rPr>
      </w:pPr>
    </w:p>
    <w:p w:rsidR="00EF6821" w:rsidRDefault="00EF6821" w:rsidP="00EF6821">
      <w:pPr>
        <w:rPr>
          <w:rFonts w:ascii="Arial" w:hAnsi="Arial" w:cs="Arial"/>
          <w:sz w:val="22"/>
          <w:szCs w:val="22"/>
        </w:rPr>
      </w:pPr>
      <w:r>
        <w:rPr>
          <w:rFonts w:ascii="Arial" w:hAnsi="Arial" w:cs="Arial"/>
          <w:sz w:val="22"/>
          <w:szCs w:val="22"/>
        </w:rPr>
        <w:t xml:space="preserve">Also consider data management and storage to ensure key documents/materials are not lost at this point. It is the PI’s (and the University’s) responsibility to ensure that data are stored and comply with the funder’s and the University’s data management policy. </w:t>
      </w:r>
    </w:p>
    <w:p w:rsidR="00EF6821" w:rsidRDefault="00EF6821" w:rsidP="00EF6821">
      <w:pPr>
        <w:rPr>
          <w:rFonts w:ascii="Arial" w:hAnsi="Arial" w:cs="Arial"/>
          <w:sz w:val="22"/>
          <w:szCs w:val="22"/>
        </w:rPr>
      </w:pPr>
    </w:p>
    <w:p w:rsidR="00EF6821" w:rsidRDefault="00EF6821" w:rsidP="00EF6821">
      <w:pPr>
        <w:rPr>
          <w:rFonts w:ascii="Arial" w:hAnsi="Arial" w:cs="Arial"/>
          <w:sz w:val="22"/>
          <w:szCs w:val="22"/>
        </w:rPr>
      </w:pPr>
      <w:r>
        <w:rPr>
          <w:rFonts w:ascii="Arial" w:hAnsi="Arial" w:cs="Arial"/>
          <w:sz w:val="22"/>
          <w:szCs w:val="22"/>
        </w:rPr>
        <w:t>University Research Data Management Policy:</w:t>
      </w:r>
    </w:p>
    <w:p w:rsidR="00EF6821" w:rsidRDefault="00230857" w:rsidP="00EF6821">
      <w:pPr>
        <w:rPr>
          <w:rFonts w:ascii="Arial" w:hAnsi="Arial" w:cs="Arial"/>
          <w:sz w:val="22"/>
          <w:szCs w:val="22"/>
        </w:rPr>
      </w:pPr>
      <w:hyperlink r:id="rId52" w:history="1">
        <w:r w:rsidR="00EF6821" w:rsidRPr="00582C64">
          <w:rPr>
            <w:rStyle w:val="Hyperlink"/>
            <w:rFonts w:ascii="Arial" w:hAnsi="Arial" w:cs="Arial"/>
            <w:sz w:val="22"/>
            <w:szCs w:val="22"/>
          </w:rPr>
          <w:t>http://www.brookes.ac.uk/research/policies-and-codes-of-practice/</w:t>
        </w:r>
      </w:hyperlink>
    </w:p>
    <w:p w:rsidR="00EF6821" w:rsidRDefault="00EF6821" w:rsidP="00EF6821">
      <w:pPr>
        <w:rPr>
          <w:rFonts w:ascii="Arial" w:hAnsi="Arial" w:cs="Arial"/>
          <w:sz w:val="22"/>
          <w:szCs w:val="22"/>
        </w:rPr>
      </w:pPr>
    </w:p>
    <w:p w:rsidR="00EF6821" w:rsidRDefault="00EF6821" w:rsidP="00EF6821">
      <w:pPr>
        <w:rPr>
          <w:rFonts w:ascii="Arial" w:hAnsi="Arial" w:cs="Arial"/>
          <w:sz w:val="22"/>
          <w:szCs w:val="22"/>
        </w:rPr>
      </w:pPr>
      <w:r>
        <w:rPr>
          <w:rFonts w:ascii="Arial" w:hAnsi="Arial" w:cs="Arial"/>
          <w:sz w:val="22"/>
          <w:szCs w:val="22"/>
        </w:rPr>
        <w:t>Staff leaving the University should also be encouraged to complete the “Leavers’ questionnaire”, available on the HR web site (at link below), which provides an opportunity to arrange a formal exit interview. The form should be returned to the Link HR Team (e-mail hrteam-er@brookes.ac.uk):</w:t>
      </w:r>
    </w:p>
    <w:p w:rsidR="00C16553" w:rsidRDefault="00230857" w:rsidP="00EF6821">
      <w:pPr>
        <w:rPr>
          <w:rFonts w:ascii="Arial" w:hAnsi="Arial" w:cs="Arial"/>
          <w:color w:val="0070C0"/>
          <w:sz w:val="22"/>
          <w:szCs w:val="22"/>
          <w:u w:val="single"/>
          <w:bdr w:val="none" w:sz="0" w:space="0" w:color="auto" w:frame="1"/>
          <w:shd w:val="clear" w:color="auto" w:fill="FFFFFF"/>
        </w:rPr>
      </w:pPr>
      <w:hyperlink r:id="rId53" w:history="1">
        <w:r w:rsidR="00480F18" w:rsidRPr="00F83CB3">
          <w:rPr>
            <w:rStyle w:val="Hyperlink"/>
            <w:rFonts w:ascii="Arial" w:hAnsi="Arial" w:cs="Arial"/>
            <w:sz w:val="22"/>
            <w:szCs w:val="22"/>
            <w:bdr w:val="none" w:sz="0" w:space="0" w:color="auto" w:frame="1"/>
            <w:shd w:val="clear" w:color="auto" w:fill="FFFFFF"/>
          </w:rPr>
          <w:t>http://www2.brookes.ac.uk/services/hr/handbook/forms/index.html</w:t>
        </w:r>
      </w:hyperlink>
    </w:p>
    <w:p w:rsidR="00EF6821" w:rsidRDefault="00EF6821" w:rsidP="00EF6821">
      <w:pPr>
        <w:rPr>
          <w:rFonts w:ascii="Arial" w:hAnsi="Arial" w:cs="Arial"/>
          <w:sz w:val="22"/>
          <w:szCs w:val="22"/>
        </w:rPr>
      </w:pPr>
    </w:p>
    <w:p w:rsidR="00EF6821" w:rsidRDefault="005E3A37" w:rsidP="00EF6821">
      <w:pPr>
        <w:pStyle w:val="Heading1"/>
      </w:pPr>
      <w:bookmarkStart w:id="12" w:name="_Toc405452414"/>
      <w:r>
        <w:t>1.</w:t>
      </w:r>
      <w:r w:rsidR="009405DE">
        <w:t>9</w:t>
      </w:r>
      <w:r w:rsidR="00E775FB">
        <w:t xml:space="preserve"> </w:t>
      </w:r>
      <w:r w:rsidR="00EF6821">
        <w:t>Contact</w:t>
      </w:r>
      <w:r w:rsidR="00AA5C5A">
        <w:t>s</w:t>
      </w:r>
      <w:bookmarkEnd w:id="12"/>
    </w:p>
    <w:p w:rsidR="007C6D7C" w:rsidRDefault="007C6D7C" w:rsidP="007C6D7C"/>
    <w:p w:rsidR="00EF6821" w:rsidRDefault="00EF6821" w:rsidP="00EF6821">
      <w:pPr>
        <w:rPr>
          <w:rFonts w:ascii="Arial" w:hAnsi="Arial" w:cs="Arial"/>
          <w:sz w:val="22"/>
          <w:szCs w:val="22"/>
        </w:rPr>
      </w:pPr>
      <w:r w:rsidRPr="0099199B">
        <w:rPr>
          <w:rFonts w:ascii="Arial" w:hAnsi="Arial" w:cs="Arial"/>
          <w:b/>
          <w:i/>
          <w:sz w:val="22"/>
          <w:szCs w:val="22"/>
          <w:u w:val="single"/>
        </w:rPr>
        <w:t>Faculty Research Management</w:t>
      </w:r>
      <w:r w:rsidR="0099199B">
        <w:rPr>
          <w:rFonts w:ascii="Arial" w:hAnsi="Arial" w:cs="Arial"/>
          <w:b/>
          <w:i/>
          <w:sz w:val="22"/>
          <w:szCs w:val="22"/>
          <w:u w:val="single"/>
        </w:rPr>
        <w:t>:</w:t>
      </w:r>
    </w:p>
    <w:p w:rsidR="00EF6821" w:rsidRDefault="00EF6821" w:rsidP="00EF6821">
      <w:pPr>
        <w:rPr>
          <w:rFonts w:ascii="Arial" w:hAnsi="Arial" w:cs="Arial"/>
          <w:sz w:val="22"/>
          <w:szCs w:val="22"/>
        </w:rPr>
      </w:pPr>
      <w:r>
        <w:rPr>
          <w:rFonts w:ascii="Arial" w:hAnsi="Arial" w:cs="Arial"/>
          <w:sz w:val="22"/>
          <w:szCs w:val="22"/>
        </w:rPr>
        <w:t xml:space="preserve">Associate Dean (Research and Knowledge Exchange): </w:t>
      </w:r>
    </w:p>
    <w:p w:rsidR="004B4B52" w:rsidRDefault="004B4B52" w:rsidP="00EF6821">
      <w:pPr>
        <w:rPr>
          <w:rFonts w:ascii="Arial" w:hAnsi="Arial" w:cs="Arial"/>
          <w:sz w:val="22"/>
          <w:szCs w:val="22"/>
        </w:rPr>
      </w:pPr>
      <w:proofErr w:type="spellStart"/>
      <w:r w:rsidRPr="00EC782B">
        <w:rPr>
          <w:rFonts w:ascii="Arial" w:hAnsi="Arial" w:cs="Arial"/>
          <w:b/>
          <w:sz w:val="22"/>
          <w:szCs w:val="22"/>
        </w:rPr>
        <w:t>Prof.</w:t>
      </w:r>
      <w:proofErr w:type="spellEnd"/>
      <w:r w:rsidRPr="00EC782B">
        <w:rPr>
          <w:rFonts w:ascii="Arial" w:hAnsi="Arial" w:cs="Arial"/>
          <w:b/>
          <w:sz w:val="22"/>
          <w:szCs w:val="22"/>
        </w:rPr>
        <w:t xml:space="preserve"> David Evans</w:t>
      </w:r>
      <w:r>
        <w:rPr>
          <w:rFonts w:ascii="Arial" w:hAnsi="Arial" w:cs="Arial"/>
          <w:sz w:val="22"/>
          <w:szCs w:val="22"/>
        </w:rPr>
        <w:t xml:space="preserve">, </w:t>
      </w:r>
      <w:hyperlink r:id="rId54" w:history="1">
        <w:r w:rsidRPr="00F83CB3">
          <w:rPr>
            <w:rStyle w:val="Hyperlink"/>
            <w:rFonts w:ascii="Arial" w:hAnsi="Arial" w:cs="Arial"/>
            <w:sz w:val="22"/>
            <w:szCs w:val="22"/>
          </w:rPr>
          <w:t>deevans@brookes.ac.uk</w:t>
        </w:r>
      </w:hyperlink>
      <w:r>
        <w:rPr>
          <w:rFonts w:ascii="Arial" w:hAnsi="Arial" w:cs="Arial"/>
          <w:sz w:val="22"/>
          <w:szCs w:val="22"/>
        </w:rPr>
        <w:t xml:space="preserve"> ext. </w:t>
      </w:r>
      <w:r w:rsidR="004F2D31">
        <w:rPr>
          <w:rFonts w:ascii="Arial" w:hAnsi="Arial" w:cs="Arial"/>
          <w:sz w:val="22"/>
          <w:szCs w:val="22"/>
        </w:rPr>
        <w:t>3968</w:t>
      </w:r>
    </w:p>
    <w:p w:rsidR="0099199B" w:rsidRDefault="0099199B" w:rsidP="00EF6821">
      <w:pPr>
        <w:rPr>
          <w:rFonts w:ascii="Arial" w:hAnsi="Arial" w:cs="Arial"/>
          <w:bCs/>
          <w:sz w:val="22"/>
          <w:szCs w:val="22"/>
        </w:rPr>
      </w:pPr>
    </w:p>
    <w:p w:rsidR="00EF6821" w:rsidRPr="004F2D31" w:rsidRDefault="00EF6821" w:rsidP="00EF6821">
      <w:pPr>
        <w:rPr>
          <w:rFonts w:ascii="Arial" w:hAnsi="Arial" w:cs="Arial"/>
          <w:b/>
          <w:bCs/>
          <w:i/>
          <w:sz w:val="22"/>
          <w:szCs w:val="22"/>
          <w:u w:val="single"/>
        </w:rPr>
      </w:pPr>
      <w:r w:rsidRPr="004F2D31">
        <w:rPr>
          <w:rFonts w:ascii="Arial" w:hAnsi="Arial" w:cs="Arial"/>
          <w:b/>
          <w:bCs/>
          <w:i/>
          <w:sz w:val="22"/>
          <w:szCs w:val="22"/>
          <w:u w:val="single"/>
        </w:rPr>
        <w:t>Research Leads:</w:t>
      </w:r>
    </w:p>
    <w:p w:rsidR="000E0BDD" w:rsidRPr="000E0BDD" w:rsidRDefault="000E0BDD" w:rsidP="000E0BDD">
      <w:pPr>
        <w:rPr>
          <w:rFonts w:ascii="Arial" w:hAnsi="Arial" w:cs="Arial"/>
          <w:bCs/>
          <w:sz w:val="22"/>
          <w:szCs w:val="22"/>
        </w:rPr>
      </w:pPr>
      <w:r w:rsidRPr="000E0BDD">
        <w:rPr>
          <w:rFonts w:ascii="Arial" w:hAnsi="Arial" w:cs="Arial"/>
          <w:bCs/>
          <w:sz w:val="22"/>
          <w:szCs w:val="22"/>
        </w:rPr>
        <w:t>Department of Biological &amp; Medical Sciences:</w:t>
      </w:r>
    </w:p>
    <w:p w:rsidR="000E0BDD" w:rsidRDefault="000E0BDD" w:rsidP="000E0BDD">
      <w:pPr>
        <w:rPr>
          <w:rFonts w:ascii="Arial" w:hAnsi="Arial" w:cs="Arial"/>
          <w:bCs/>
          <w:sz w:val="22"/>
          <w:szCs w:val="22"/>
        </w:rPr>
      </w:pPr>
      <w:proofErr w:type="spellStart"/>
      <w:r w:rsidRPr="000E0BDD">
        <w:rPr>
          <w:rFonts w:ascii="Arial" w:hAnsi="Arial" w:cs="Arial"/>
          <w:b/>
          <w:bCs/>
          <w:sz w:val="22"/>
          <w:szCs w:val="22"/>
        </w:rPr>
        <w:t>Prof.</w:t>
      </w:r>
      <w:proofErr w:type="spellEnd"/>
      <w:r w:rsidRPr="000E0BDD">
        <w:rPr>
          <w:rFonts w:ascii="Arial" w:hAnsi="Arial" w:cs="Arial"/>
          <w:b/>
          <w:bCs/>
          <w:sz w:val="22"/>
          <w:szCs w:val="22"/>
        </w:rPr>
        <w:t xml:space="preserve"> Alistair McGregor</w:t>
      </w:r>
      <w:r w:rsidRPr="000E0BDD">
        <w:rPr>
          <w:rFonts w:ascii="Arial" w:hAnsi="Arial" w:cs="Arial"/>
          <w:bCs/>
          <w:sz w:val="22"/>
          <w:szCs w:val="22"/>
        </w:rPr>
        <w:t xml:space="preserve">, e-mail </w:t>
      </w:r>
      <w:hyperlink r:id="rId55" w:history="1">
        <w:r w:rsidR="00A9702E" w:rsidRPr="00DA5CE4">
          <w:rPr>
            <w:rStyle w:val="Hyperlink"/>
            <w:rFonts w:ascii="Arial" w:hAnsi="Arial" w:cs="Arial"/>
            <w:bCs/>
            <w:sz w:val="22"/>
            <w:szCs w:val="22"/>
          </w:rPr>
          <w:t>amcgregor@brookes.ac.uk</w:t>
        </w:r>
      </w:hyperlink>
      <w:r w:rsidRPr="000E0BDD">
        <w:rPr>
          <w:rFonts w:ascii="Arial" w:hAnsi="Arial" w:cs="Arial"/>
          <w:bCs/>
          <w:sz w:val="22"/>
          <w:szCs w:val="22"/>
        </w:rPr>
        <w:t>, ext. 4191</w:t>
      </w:r>
    </w:p>
    <w:p w:rsidR="00E31B06" w:rsidRDefault="00E31B06" w:rsidP="000E0BDD">
      <w:pPr>
        <w:rPr>
          <w:rFonts w:ascii="Arial" w:hAnsi="Arial" w:cs="Arial"/>
          <w:bCs/>
          <w:sz w:val="22"/>
          <w:szCs w:val="22"/>
        </w:rPr>
      </w:pPr>
    </w:p>
    <w:p w:rsidR="000E0BDD" w:rsidRPr="000E0BDD" w:rsidRDefault="000E0BDD" w:rsidP="000E0BDD">
      <w:pPr>
        <w:rPr>
          <w:rFonts w:ascii="Arial" w:hAnsi="Arial" w:cs="Arial"/>
          <w:bCs/>
          <w:sz w:val="22"/>
          <w:szCs w:val="22"/>
        </w:rPr>
      </w:pPr>
    </w:p>
    <w:p w:rsidR="000E0BDD" w:rsidRPr="000E0BDD" w:rsidRDefault="000E0BDD" w:rsidP="000E0BDD">
      <w:pPr>
        <w:rPr>
          <w:rFonts w:ascii="Arial" w:hAnsi="Arial" w:cs="Arial"/>
          <w:bCs/>
          <w:sz w:val="22"/>
          <w:szCs w:val="22"/>
        </w:rPr>
      </w:pPr>
      <w:r w:rsidRPr="000E0BDD">
        <w:rPr>
          <w:rFonts w:ascii="Arial" w:hAnsi="Arial" w:cs="Arial"/>
          <w:bCs/>
          <w:sz w:val="22"/>
          <w:szCs w:val="22"/>
        </w:rPr>
        <w:lastRenderedPageBreak/>
        <w:t>Department of Nursing</w:t>
      </w:r>
      <w:r w:rsidR="00110383">
        <w:rPr>
          <w:rFonts w:ascii="Arial" w:hAnsi="Arial" w:cs="Arial"/>
          <w:bCs/>
          <w:sz w:val="22"/>
          <w:szCs w:val="22"/>
        </w:rPr>
        <w:t xml:space="preserve"> &amp; Midwifery</w:t>
      </w:r>
      <w:r w:rsidRPr="000E0BDD">
        <w:rPr>
          <w:rFonts w:ascii="Arial" w:hAnsi="Arial" w:cs="Arial"/>
          <w:bCs/>
          <w:sz w:val="22"/>
          <w:szCs w:val="22"/>
        </w:rPr>
        <w:t>:</w:t>
      </w:r>
    </w:p>
    <w:p w:rsidR="000E0BDD" w:rsidRDefault="000E0BDD" w:rsidP="000E0BDD">
      <w:pPr>
        <w:rPr>
          <w:rFonts w:ascii="Arial" w:hAnsi="Arial" w:cs="Arial"/>
          <w:bCs/>
          <w:sz w:val="22"/>
          <w:szCs w:val="22"/>
        </w:rPr>
      </w:pPr>
      <w:r w:rsidRPr="000E0BDD">
        <w:rPr>
          <w:rFonts w:ascii="Arial" w:hAnsi="Arial" w:cs="Arial"/>
          <w:b/>
          <w:bCs/>
          <w:sz w:val="22"/>
          <w:szCs w:val="22"/>
        </w:rPr>
        <w:t xml:space="preserve">Dr Helen </w:t>
      </w:r>
      <w:proofErr w:type="spellStart"/>
      <w:r w:rsidRPr="000E0BDD">
        <w:rPr>
          <w:rFonts w:ascii="Arial" w:hAnsi="Arial" w:cs="Arial"/>
          <w:b/>
          <w:bCs/>
          <w:sz w:val="22"/>
          <w:szCs w:val="22"/>
        </w:rPr>
        <w:t>Walthall</w:t>
      </w:r>
      <w:proofErr w:type="spellEnd"/>
      <w:r w:rsidRPr="000E0BDD">
        <w:rPr>
          <w:rFonts w:ascii="Arial" w:hAnsi="Arial" w:cs="Arial"/>
          <w:bCs/>
          <w:sz w:val="22"/>
          <w:szCs w:val="22"/>
        </w:rPr>
        <w:t xml:space="preserve">, e-mail </w:t>
      </w:r>
      <w:hyperlink r:id="rId56" w:history="1">
        <w:r w:rsidR="00A9702E" w:rsidRPr="00DA5CE4">
          <w:rPr>
            <w:rStyle w:val="Hyperlink"/>
            <w:rFonts w:ascii="Arial" w:hAnsi="Arial" w:cs="Arial"/>
            <w:bCs/>
            <w:sz w:val="22"/>
            <w:szCs w:val="22"/>
          </w:rPr>
          <w:t>hewalthall@brookes.ac.uk</w:t>
        </w:r>
      </w:hyperlink>
      <w:r w:rsidR="00725675">
        <w:rPr>
          <w:rFonts w:ascii="Arial" w:hAnsi="Arial" w:cs="Arial"/>
          <w:bCs/>
          <w:sz w:val="22"/>
          <w:szCs w:val="22"/>
        </w:rPr>
        <w:t xml:space="preserve">, ext. </w:t>
      </w:r>
      <w:r w:rsidRPr="000E0BDD">
        <w:rPr>
          <w:rFonts w:ascii="Arial" w:hAnsi="Arial" w:cs="Arial"/>
          <w:bCs/>
          <w:sz w:val="22"/>
          <w:szCs w:val="22"/>
        </w:rPr>
        <w:t>2603</w:t>
      </w:r>
    </w:p>
    <w:p w:rsidR="00110383" w:rsidRPr="000E0BDD" w:rsidRDefault="00110383" w:rsidP="000E0BDD">
      <w:pPr>
        <w:rPr>
          <w:rFonts w:ascii="Arial" w:hAnsi="Arial" w:cs="Arial"/>
          <w:bCs/>
          <w:sz w:val="22"/>
          <w:szCs w:val="22"/>
        </w:rPr>
      </w:pPr>
      <w:r w:rsidRPr="00110383">
        <w:rPr>
          <w:rFonts w:ascii="Arial" w:hAnsi="Arial" w:cs="Arial"/>
          <w:b/>
          <w:bCs/>
          <w:sz w:val="22"/>
          <w:szCs w:val="22"/>
        </w:rPr>
        <w:t>Professor Jane Appleton</w:t>
      </w:r>
      <w:r>
        <w:rPr>
          <w:rFonts w:ascii="Arial" w:hAnsi="Arial" w:cs="Arial"/>
          <w:bCs/>
          <w:sz w:val="22"/>
          <w:szCs w:val="22"/>
        </w:rPr>
        <w:t xml:space="preserve">, e-mail </w:t>
      </w:r>
      <w:hyperlink r:id="rId57" w:history="1">
        <w:r w:rsidRPr="009E358F">
          <w:rPr>
            <w:rStyle w:val="Hyperlink"/>
            <w:rFonts w:ascii="Arial" w:hAnsi="Arial" w:cs="Arial"/>
            <w:bCs/>
            <w:sz w:val="22"/>
            <w:szCs w:val="22"/>
          </w:rPr>
          <w:t>jvappleton@brookes.ac.uk</w:t>
        </w:r>
      </w:hyperlink>
      <w:r>
        <w:rPr>
          <w:rFonts w:ascii="Arial" w:hAnsi="Arial" w:cs="Arial"/>
          <w:bCs/>
          <w:sz w:val="22"/>
          <w:szCs w:val="22"/>
        </w:rPr>
        <w:t xml:space="preserve">, </w:t>
      </w:r>
      <w:proofErr w:type="spellStart"/>
      <w:r>
        <w:rPr>
          <w:rFonts w:ascii="Arial" w:hAnsi="Arial" w:cs="Arial"/>
          <w:bCs/>
          <w:sz w:val="22"/>
          <w:szCs w:val="22"/>
        </w:rPr>
        <w:t>ext</w:t>
      </w:r>
      <w:proofErr w:type="spellEnd"/>
      <w:r>
        <w:rPr>
          <w:rFonts w:ascii="Arial" w:hAnsi="Arial" w:cs="Arial"/>
          <w:bCs/>
          <w:sz w:val="22"/>
          <w:szCs w:val="22"/>
        </w:rPr>
        <w:t xml:space="preserve"> 2606</w:t>
      </w:r>
    </w:p>
    <w:p w:rsidR="000E0BDD" w:rsidRDefault="000E0BDD" w:rsidP="00EF6821">
      <w:pPr>
        <w:rPr>
          <w:rFonts w:ascii="Arial" w:hAnsi="Arial" w:cs="Arial"/>
          <w:bCs/>
          <w:sz w:val="22"/>
          <w:szCs w:val="22"/>
        </w:rPr>
      </w:pPr>
    </w:p>
    <w:p w:rsidR="00EF6821" w:rsidRDefault="00EF6821" w:rsidP="00EF6821">
      <w:pPr>
        <w:rPr>
          <w:rFonts w:ascii="Arial" w:hAnsi="Arial" w:cs="Arial"/>
          <w:bCs/>
          <w:sz w:val="22"/>
          <w:szCs w:val="22"/>
        </w:rPr>
      </w:pPr>
      <w:r>
        <w:rPr>
          <w:rFonts w:ascii="Arial" w:hAnsi="Arial" w:cs="Arial"/>
          <w:bCs/>
          <w:sz w:val="22"/>
          <w:szCs w:val="22"/>
        </w:rPr>
        <w:t xml:space="preserve">Department of Psychology, </w:t>
      </w:r>
      <w:r w:rsidR="00C670F7">
        <w:rPr>
          <w:rFonts w:ascii="Arial" w:hAnsi="Arial" w:cs="Arial"/>
          <w:bCs/>
          <w:sz w:val="22"/>
          <w:szCs w:val="22"/>
        </w:rPr>
        <w:t>Health</w:t>
      </w:r>
      <w:r>
        <w:rPr>
          <w:rFonts w:ascii="Arial" w:hAnsi="Arial" w:cs="Arial"/>
          <w:bCs/>
          <w:sz w:val="22"/>
          <w:szCs w:val="22"/>
        </w:rPr>
        <w:t xml:space="preserve"> &amp; P</w:t>
      </w:r>
      <w:r w:rsidR="00C670F7">
        <w:rPr>
          <w:rFonts w:ascii="Arial" w:hAnsi="Arial" w:cs="Arial"/>
          <w:bCs/>
          <w:sz w:val="22"/>
          <w:szCs w:val="22"/>
        </w:rPr>
        <w:t>rofessional Development</w:t>
      </w:r>
      <w:r>
        <w:rPr>
          <w:rFonts w:ascii="Arial" w:hAnsi="Arial" w:cs="Arial"/>
          <w:bCs/>
          <w:sz w:val="22"/>
          <w:szCs w:val="22"/>
        </w:rPr>
        <w:t>:</w:t>
      </w:r>
    </w:p>
    <w:p w:rsidR="00EF6821" w:rsidRDefault="004E2558" w:rsidP="00EF6821">
      <w:pPr>
        <w:rPr>
          <w:rStyle w:val="Hyperlink"/>
          <w:rFonts w:ascii="Arial" w:hAnsi="Arial" w:cs="Arial"/>
          <w:bCs/>
          <w:sz w:val="22"/>
          <w:szCs w:val="22"/>
        </w:rPr>
      </w:pPr>
      <w:r>
        <w:rPr>
          <w:rFonts w:ascii="Arial" w:hAnsi="Arial" w:cs="Arial"/>
          <w:b/>
          <w:bCs/>
          <w:sz w:val="22"/>
          <w:szCs w:val="22"/>
        </w:rPr>
        <w:t xml:space="preserve">Dr Mark Burgess, </w:t>
      </w:r>
      <w:r>
        <w:rPr>
          <w:rFonts w:ascii="Arial" w:hAnsi="Arial" w:cs="Arial"/>
          <w:bCs/>
          <w:sz w:val="22"/>
          <w:szCs w:val="22"/>
        </w:rPr>
        <w:t>e-mail:</w:t>
      </w:r>
      <w:r w:rsidR="00CE293B">
        <w:rPr>
          <w:rFonts w:ascii="Arial" w:hAnsi="Arial" w:cs="Arial"/>
          <w:bCs/>
          <w:sz w:val="22"/>
          <w:szCs w:val="22"/>
        </w:rPr>
        <w:t xml:space="preserve"> </w:t>
      </w:r>
      <w:hyperlink r:id="rId58" w:history="1">
        <w:r w:rsidR="00CE293B" w:rsidRPr="00CE293B">
          <w:rPr>
            <w:rStyle w:val="Hyperlink"/>
            <w:rFonts w:ascii="Arial" w:hAnsi="Arial" w:cs="Arial"/>
            <w:bCs/>
            <w:sz w:val="22"/>
            <w:szCs w:val="22"/>
          </w:rPr>
          <w:t>mark.burgess@brookes.ac.uk</w:t>
        </w:r>
      </w:hyperlink>
      <w:r w:rsidR="00110383">
        <w:rPr>
          <w:rStyle w:val="Hyperlink"/>
          <w:rFonts w:ascii="Arial" w:hAnsi="Arial" w:cs="Arial"/>
          <w:bCs/>
          <w:sz w:val="22"/>
          <w:szCs w:val="22"/>
        </w:rPr>
        <w:t xml:space="preserve"> </w:t>
      </w:r>
    </w:p>
    <w:p w:rsidR="00C670F7" w:rsidRPr="00110383" w:rsidRDefault="00110383" w:rsidP="00EF6821">
      <w:pPr>
        <w:rPr>
          <w:rFonts w:ascii="Arial" w:hAnsi="Arial" w:cs="Arial"/>
          <w:bCs/>
          <w:sz w:val="22"/>
          <w:szCs w:val="22"/>
        </w:rPr>
      </w:pPr>
      <w:r>
        <w:rPr>
          <w:rFonts w:ascii="Arial" w:hAnsi="Arial" w:cs="Arial"/>
          <w:b/>
          <w:bCs/>
          <w:sz w:val="22"/>
          <w:szCs w:val="22"/>
        </w:rPr>
        <w:t xml:space="preserve">Professor David </w:t>
      </w:r>
      <w:proofErr w:type="spellStart"/>
      <w:r>
        <w:rPr>
          <w:rFonts w:ascii="Arial" w:hAnsi="Arial" w:cs="Arial"/>
          <w:b/>
          <w:bCs/>
          <w:sz w:val="22"/>
          <w:szCs w:val="22"/>
        </w:rPr>
        <w:t>Foxcroft</w:t>
      </w:r>
      <w:proofErr w:type="spellEnd"/>
      <w:r>
        <w:rPr>
          <w:rFonts w:ascii="Arial" w:hAnsi="Arial" w:cs="Arial"/>
          <w:b/>
          <w:bCs/>
          <w:sz w:val="22"/>
          <w:szCs w:val="22"/>
        </w:rPr>
        <w:t xml:space="preserve">, </w:t>
      </w:r>
      <w:r>
        <w:rPr>
          <w:rFonts w:ascii="Arial" w:hAnsi="Arial" w:cs="Arial"/>
          <w:bCs/>
          <w:sz w:val="22"/>
          <w:szCs w:val="22"/>
        </w:rPr>
        <w:t xml:space="preserve">e-mail: </w:t>
      </w:r>
      <w:hyperlink r:id="rId59" w:history="1">
        <w:r w:rsidRPr="009E358F">
          <w:rPr>
            <w:rStyle w:val="Hyperlink"/>
            <w:rFonts w:ascii="Arial" w:hAnsi="Arial" w:cs="Arial"/>
            <w:bCs/>
            <w:sz w:val="22"/>
            <w:szCs w:val="22"/>
          </w:rPr>
          <w:t>david.foxcroft@brookes.ac.uk</w:t>
        </w:r>
      </w:hyperlink>
      <w:r>
        <w:rPr>
          <w:rFonts w:ascii="Arial" w:hAnsi="Arial" w:cs="Arial"/>
          <w:bCs/>
          <w:sz w:val="22"/>
          <w:szCs w:val="22"/>
        </w:rPr>
        <w:t xml:space="preserve">, </w:t>
      </w:r>
      <w:proofErr w:type="spellStart"/>
      <w:r>
        <w:rPr>
          <w:rFonts w:ascii="Arial" w:hAnsi="Arial" w:cs="Arial"/>
          <w:bCs/>
          <w:sz w:val="22"/>
          <w:szCs w:val="22"/>
        </w:rPr>
        <w:t>ext</w:t>
      </w:r>
      <w:proofErr w:type="spellEnd"/>
      <w:r>
        <w:rPr>
          <w:rFonts w:ascii="Arial" w:hAnsi="Arial" w:cs="Arial"/>
          <w:bCs/>
          <w:sz w:val="22"/>
          <w:szCs w:val="22"/>
        </w:rPr>
        <w:t xml:space="preserve"> 5283</w:t>
      </w:r>
    </w:p>
    <w:p w:rsidR="00110383" w:rsidRDefault="00110383" w:rsidP="00EF6821">
      <w:pPr>
        <w:rPr>
          <w:rFonts w:ascii="Arial" w:hAnsi="Arial" w:cs="Arial"/>
          <w:b/>
          <w:bCs/>
          <w:sz w:val="22"/>
          <w:szCs w:val="22"/>
        </w:rPr>
      </w:pPr>
    </w:p>
    <w:p w:rsidR="00EF6821" w:rsidRDefault="00EF6821" w:rsidP="00EF6821">
      <w:pPr>
        <w:rPr>
          <w:rFonts w:ascii="Arial" w:hAnsi="Arial" w:cs="Arial"/>
          <w:bCs/>
          <w:sz w:val="22"/>
          <w:szCs w:val="22"/>
        </w:rPr>
      </w:pPr>
      <w:r>
        <w:rPr>
          <w:rFonts w:ascii="Arial" w:hAnsi="Arial" w:cs="Arial"/>
          <w:bCs/>
          <w:sz w:val="22"/>
          <w:szCs w:val="22"/>
        </w:rPr>
        <w:t>Department of Sport</w:t>
      </w:r>
      <w:r w:rsidR="007D34D8">
        <w:rPr>
          <w:rFonts w:ascii="Arial" w:hAnsi="Arial" w:cs="Arial"/>
          <w:bCs/>
          <w:sz w:val="22"/>
          <w:szCs w:val="22"/>
        </w:rPr>
        <w:t>s</w:t>
      </w:r>
      <w:r w:rsidR="00E31B06">
        <w:rPr>
          <w:rFonts w:ascii="Arial" w:hAnsi="Arial" w:cs="Arial"/>
          <w:bCs/>
          <w:sz w:val="22"/>
          <w:szCs w:val="22"/>
        </w:rPr>
        <w:t xml:space="preserve">, </w:t>
      </w:r>
      <w:r>
        <w:rPr>
          <w:rFonts w:ascii="Arial" w:hAnsi="Arial" w:cs="Arial"/>
          <w:bCs/>
          <w:sz w:val="22"/>
          <w:szCs w:val="22"/>
        </w:rPr>
        <w:t>Health Sciences</w:t>
      </w:r>
      <w:r w:rsidR="00E31B06">
        <w:rPr>
          <w:rFonts w:ascii="Arial" w:hAnsi="Arial" w:cs="Arial"/>
          <w:bCs/>
          <w:sz w:val="22"/>
          <w:szCs w:val="22"/>
        </w:rPr>
        <w:t xml:space="preserve"> &amp; Social Work</w:t>
      </w:r>
      <w:r>
        <w:rPr>
          <w:rFonts w:ascii="Arial" w:hAnsi="Arial" w:cs="Arial"/>
          <w:bCs/>
          <w:sz w:val="22"/>
          <w:szCs w:val="22"/>
        </w:rPr>
        <w:t>:</w:t>
      </w:r>
    </w:p>
    <w:p w:rsidR="00EF6821" w:rsidRDefault="00741EA5" w:rsidP="00EF6821">
      <w:pPr>
        <w:rPr>
          <w:rFonts w:ascii="Arial" w:hAnsi="Arial" w:cs="Arial"/>
          <w:bCs/>
          <w:sz w:val="22"/>
          <w:szCs w:val="22"/>
        </w:rPr>
      </w:pPr>
      <w:r>
        <w:rPr>
          <w:rFonts w:ascii="Arial" w:hAnsi="Arial" w:cs="Arial"/>
          <w:b/>
          <w:bCs/>
          <w:sz w:val="22"/>
          <w:szCs w:val="22"/>
        </w:rPr>
        <w:t xml:space="preserve">Dr Johnny </w:t>
      </w:r>
      <w:proofErr w:type="spellStart"/>
      <w:r>
        <w:rPr>
          <w:rFonts w:ascii="Arial" w:hAnsi="Arial" w:cs="Arial"/>
          <w:b/>
          <w:bCs/>
          <w:sz w:val="22"/>
          <w:szCs w:val="22"/>
        </w:rPr>
        <w:t>Collett</w:t>
      </w:r>
      <w:proofErr w:type="spellEnd"/>
      <w:r w:rsidR="00EF6821">
        <w:rPr>
          <w:rFonts w:ascii="Arial" w:hAnsi="Arial" w:cs="Arial"/>
          <w:bCs/>
          <w:sz w:val="22"/>
          <w:szCs w:val="22"/>
        </w:rPr>
        <w:t xml:space="preserve">, </w:t>
      </w:r>
      <w:hyperlink r:id="rId60" w:history="1">
        <w:r w:rsidR="003D3747" w:rsidRPr="00B85CFD">
          <w:rPr>
            <w:rStyle w:val="Hyperlink"/>
            <w:rFonts w:ascii="Arial" w:hAnsi="Arial" w:cs="Arial"/>
            <w:bCs/>
            <w:sz w:val="22"/>
            <w:szCs w:val="22"/>
          </w:rPr>
          <w:t>jcollett@brookes.ac.uk</w:t>
        </w:r>
      </w:hyperlink>
      <w:r w:rsidR="00EF6821">
        <w:rPr>
          <w:rFonts w:ascii="Arial" w:hAnsi="Arial" w:cs="Arial"/>
          <w:bCs/>
          <w:sz w:val="22"/>
          <w:szCs w:val="22"/>
        </w:rPr>
        <w:t xml:space="preserve"> ext. 3293</w:t>
      </w:r>
    </w:p>
    <w:p w:rsidR="00EF6821" w:rsidRDefault="00EF6821" w:rsidP="00EF6821">
      <w:pPr>
        <w:rPr>
          <w:rFonts w:ascii="Arial" w:hAnsi="Arial" w:cs="Arial"/>
          <w:bCs/>
          <w:sz w:val="22"/>
          <w:szCs w:val="22"/>
        </w:rPr>
      </w:pPr>
    </w:p>
    <w:p w:rsidR="00EF6821" w:rsidRPr="0099199B" w:rsidRDefault="00EF6821" w:rsidP="00EF6821">
      <w:pPr>
        <w:rPr>
          <w:rFonts w:ascii="Arial" w:hAnsi="Arial" w:cs="Arial"/>
          <w:b/>
          <w:bCs/>
          <w:i/>
          <w:sz w:val="22"/>
          <w:szCs w:val="22"/>
          <w:u w:val="single"/>
        </w:rPr>
      </w:pPr>
      <w:r w:rsidRPr="0099199B">
        <w:rPr>
          <w:rFonts w:ascii="Arial" w:hAnsi="Arial" w:cs="Arial"/>
          <w:b/>
          <w:bCs/>
          <w:i/>
          <w:sz w:val="22"/>
          <w:szCs w:val="22"/>
          <w:u w:val="single"/>
        </w:rPr>
        <w:t>Faculty Research Office</w:t>
      </w:r>
      <w:r w:rsidR="0099199B">
        <w:rPr>
          <w:rFonts w:ascii="Arial" w:hAnsi="Arial" w:cs="Arial"/>
          <w:b/>
          <w:bCs/>
          <w:i/>
          <w:sz w:val="22"/>
          <w:szCs w:val="22"/>
          <w:u w:val="single"/>
        </w:rPr>
        <w:t>:</w:t>
      </w:r>
    </w:p>
    <w:p w:rsidR="00EF6821" w:rsidRDefault="00EF6821" w:rsidP="00EF6821">
      <w:pPr>
        <w:rPr>
          <w:rFonts w:ascii="Arial" w:hAnsi="Arial" w:cs="Arial"/>
          <w:sz w:val="22"/>
          <w:szCs w:val="22"/>
        </w:rPr>
      </w:pPr>
      <w:r>
        <w:rPr>
          <w:rFonts w:ascii="Arial" w:hAnsi="Arial" w:cs="Arial"/>
          <w:sz w:val="22"/>
          <w:szCs w:val="22"/>
        </w:rPr>
        <w:t>Research Administrator:</w:t>
      </w:r>
    </w:p>
    <w:p w:rsidR="00EF6821" w:rsidRDefault="00A703BF" w:rsidP="00EF6821">
      <w:pPr>
        <w:rPr>
          <w:rFonts w:ascii="Arial" w:hAnsi="Arial" w:cs="Arial"/>
          <w:sz w:val="22"/>
          <w:szCs w:val="22"/>
        </w:rPr>
      </w:pPr>
      <w:r>
        <w:rPr>
          <w:rFonts w:ascii="Arial" w:hAnsi="Arial" w:cs="Arial"/>
          <w:b/>
          <w:sz w:val="22"/>
          <w:szCs w:val="22"/>
        </w:rPr>
        <w:t>Abigayle Langford</w:t>
      </w:r>
      <w:r w:rsidR="00EF6821">
        <w:rPr>
          <w:rFonts w:ascii="Arial" w:hAnsi="Arial" w:cs="Arial"/>
          <w:sz w:val="22"/>
          <w:szCs w:val="22"/>
        </w:rPr>
        <w:t>,</w:t>
      </w:r>
      <w:r w:rsidR="001E1681" w:rsidRPr="001E1681">
        <w:t xml:space="preserve"> </w:t>
      </w:r>
      <w:hyperlink r:id="rId61" w:history="1">
        <w:r w:rsidRPr="009E358F">
          <w:rPr>
            <w:rStyle w:val="Hyperlink"/>
            <w:rFonts w:ascii="Arial" w:hAnsi="Arial" w:cs="Arial"/>
            <w:sz w:val="22"/>
            <w:szCs w:val="22"/>
          </w:rPr>
          <w:t>alangford@brookes.ac.uk</w:t>
        </w:r>
      </w:hyperlink>
      <w:r w:rsidR="00EF6821">
        <w:rPr>
          <w:rFonts w:ascii="Arial" w:hAnsi="Arial" w:cs="Arial"/>
          <w:sz w:val="22"/>
          <w:szCs w:val="22"/>
        </w:rPr>
        <w:t xml:space="preserve"> ext. 2904</w:t>
      </w:r>
    </w:p>
    <w:p w:rsidR="00EF6821" w:rsidRDefault="00EF6821" w:rsidP="00EF6821">
      <w:pPr>
        <w:rPr>
          <w:rFonts w:ascii="Arial" w:hAnsi="Arial" w:cs="Arial"/>
          <w:sz w:val="22"/>
          <w:szCs w:val="22"/>
        </w:rPr>
      </w:pPr>
    </w:p>
    <w:p w:rsidR="00EF6821" w:rsidRDefault="00EF6821" w:rsidP="00EF6821">
      <w:pPr>
        <w:rPr>
          <w:rFonts w:ascii="Arial" w:hAnsi="Arial" w:cs="Arial"/>
          <w:sz w:val="22"/>
          <w:szCs w:val="22"/>
        </w:rPr>
      </w:pPr>
      <w:r>
        <w:rPr>
          <w:rFonts w:ascii="Arial" w:hAnsi="Arial" w:cs="Arial"/>
          <w:sz w:val="22"/>
          <w:szCs w:val="22"/>
        </w:rPr>
        <w:t xml:space="preserve">Research </w:t>
      </w:r>
      <w:r w:rsidR="00EC782B">
        <w:rPr>
          <w:rFonts w:ascii="Arial" w:hAnsi="Arial" w:cs="Arial"/>
          <w:sz w:val="22"/>
          <w:szCs w:val="22"/>
        </w:rPr>
        <w:t>Engagement</w:t>
      </w:r>
      <w:r>
        <w:rPr>
          <w:rFonts w:ascii="Arial" w:hAnsi="Arial" w:cs="Arial"/>
          <w:sz w:val="22"/>
          <w:szCs w:val="22"/>
        </w:rPr>
        <w:t xml:space="preserve"> Officer:</w:t>
      </w:r>
    </w:p>
    <w:p w:rsidR="00EF6821" w:rsidRDefault="007D34D8" w:rsidP="00EF6821">
      <w:pPr>
        <w:rPr>
          <w:rFonts w:ascii="Arial" w:hAnsi="Arial" w:cs="Arial"/>
          <w:sz w:val="22"/>
          <w:szCs w:val="22"/>
        </w:rPr>
      </w:pPr>
      <w:r>
        <w:rPr>
          <w:rFonts w:ascii="Arial" w:hAnsi="Arial" w:cs="Arial"/>
          <w:b/>
          <w:sz w:val="22"/>
          <w:szCs w:val="22"/>
        </w:rPr>
        <w:t>Rebecca Jones</w:t>
      </w:r>
      <w:r w:rsidR="00EF6821">
        <w:rPr>
          <w:rFonts w:ascii="Arial" w:hAnsi="Arial" w:cs="Arial"/>
          <w:sz w:val="22"/>
          <w:szCs w:val="22"/>
        </w:rPr>
        <w:t xml:space="preserve"> (Tues</w:t>
      </w:r>
      <w:r>
        <w:rPr>
          <w:rFonts w:ascii="Arial" w:hAnsi="Arial" w:cs="Arial"/>
          <w:sz w:val="22"/>
          <w:szCs w:val="22"/>
        </w:rPr>
        <w:t xml:space="preserve">, </w:t>
      </w:r>
      <w:r w:rsidR="00A703BF">
        <w:rPr>
          <w:rFonts w:ascii="Arial" w:hAnsi="Arial" w:cs="Arial"/>
          <w:sz w:val="22"/>
          <w:szCs w:val="22"/>
        </w:rPr>
        <w:t xml:space="preserve">Weds, </w:t>
      </w:r>
      <w:r>
        <w:rPr>
          <w:rFonts w:ascii="Arial" w:hAnsi="Arial" w:cs="Arial"/>
          <w:sz w:val="22"/>
          <w:szCs w:val="22"/>
        </w:rPr>
        <w:t>Thurs,</w:t>
      </w:r>
      <w:r w:rsidR="00EF6821">
        <w:rPr>
          <w:rFonts w:ascii="Arial" w:hAnsi="Arial" w:cs="Arial"/>
          <w:sz w:val="22"/>
          <w:szCs w:val="22"/>
        </w:rPr>
        <w:t xml:space="preserve"> Fri), </w:t>
      </w:r>
      <w:hyperlink r:id="rId62" w:history="1">
        <w:r w:rsidRPr="006867D5">
          <w:rPr>
            <w:rStyle w:val="Hyperlink"/>
            <w:rFonts w:ascii="Arial" w:hAnsi="Arial" w:cs="Arial"/>
            <w:sz w:val="22"/>
            <w:szCs w:val="22"/>
          </w:rPr>
          <w:t>rebeccajones@brookes.ac.uk</w:t>
        </w:r>
      </w:hyperlink>
      <w:r>
        <w:rPr>
          <w:rFonts w:ascii="Arial" w:hAnsi="Arial" w:cs="Arial"/>
          <w:sz w:val="22"/>
          <w:szCs w:val="22"/>
        </w:rPr>
        <w:t>, e</w:t>
      </w:r>
      <w:r w:rsidR="00EF6821">
        <w:rPr>
          <w:rFonts w:ascii="Arial" w:hAnsi="Arial" w:cs="Arial"/>
          <w:sz w:val="22"/>
          <w:szCs w:val="22"/>
        </w:rPr>
        <w:t>xt. 2890</w:t>
      </w:r>
    </w:p>
    <w:p w:rsidR="00EF6821" w:rsidRDefault="00EF6821" w:rsidP="00EF6821">
      <w:pPr>
        <w:rPr>
          <w:rFonts w:ascii="Arial" w:hAnsi="Arial" w:cs="Arial"/>
          <w:bCs/>
          <w:sz w:val="22"/>
          <w:szCs w:val="22"/>
        </w:rPr>
      </w:pPr>
    </w:p>
    <w:p w:rsidR="00EF6821" w:rsidRDefault="00EF6821" w:rsidP="00EF6821">
      <w:pPr>
        <w:rPr>
          <w:rFonts w:ascii="Arial" w:hAnsi="Arial" w:cs="Arial"/>
          <w:sz w:val="22"/>
          <w:szCs w:val="22"/>
        </w:rPr>
      </w:pPr>
      <w:r>
        <w:rPr>
          <w:rFonts w:ascii="Arial" w:hAnsi="Arial" w:cs="Arial"/>
          <w:sz w:val="22"/>
          <w:szCs w:val="22"/>
        </w:rPr>
        <w:t>Research Grants Officer:</w:t>
      </w:r>
    </w:p>
    <w:p w:rsidR="00EF6821" w:rsidRDefault="00EC782B" w:rsidP="00EF6821">
      <w:pPr>
        <w:rPr>
          <w:rFonts w:ascii="Arial" w:hAnsi="Arial" w:cs="Arial"/>
          <w:sz w:val="22"/>
          <w:szCs w:val="22"/>
        </w:rPr>
      </w:pPr>
      <w:r>
        <w:rPr>
          <w:rFonts w:ascii="Arial" w:hAnsi="Arial" w:cs="Arial"/>
          <w:b/>
          <w:sz w:val="22"/>
          <w:szCs w:val="22"/>
        </w:rPr>
        <w:t xml:space="preserve">Dr Tudor </w:t>
      </w:r>
      <w:proofErr w:type="spellStart"/>
      <w:r>
        <w:rPr>
          <w:rFonts w:ascii="Arial" w:hAnsi="Arial" w:cs="Arial"/>
          <w:b/>
          <w:sz w:val="22"/>
          <w:szCs w:val="22"/>
        </w:rPr>
        <w:t>Georgescu</w:t>
      </w:r>
      <w:proofErr w:type="spellEnd"/>
      <w:r>
        <w:rPr>
          <w:rFonts w:ascii="Arial" w:hAnsi="Arial" w:cs="Arial"/>
          <w:sz w:val="22"/>
          <w:szCs w:val="22"/>
        </w:rPr>
        <w:t>,</w:t>
      </w:r>
      <w:r w:rsidR="001E1681">
        <w:rPr>
          <w:rFonts w:ascii="Arial" w:hAnsi="Arial" w:cs="Arial"/>
          <w:sz w:val="22"/>
          <w:szCs w:val="22"/>
        </w:rPr>
        <w:t xml:space="preserve"> </w:t>
      </w:r>
      <w:hyperlink r:id="rId63" w:history="1">
        <w:r w:rsidR="007D34D8" w:rsidRPr="006867D5">
          <w:rPr>
            <w:rStyle w:val="Hyperlink"/>
            <w:rFonts w:ascii="Arial" w:hAnsi="Arial" w:cs="Arial"/>
            <w:sz w:val="22"/>
            <w:szCs w:val="22"/>
          </w:rPr>
          <w:t>tgeorgescu@brookes.ac.uk</w:t>
        </w:r>
      </w:hyperlink>
      <w:r w:rsidR="00220072" w:rsidRPr="00220072">
        <w:rPr>
          <w:rFonts w:ascii="Arial" w:hAnsi="Arial" w:cs="Arial"/>
          <w:sz w:val="22"/>
          <w:szCs w:val="22"/>
        </w:rPr>
        <w:t>, ext. 2906</w:t>
      </w:r>
    </w:p>
    <w:p w:rsidR="00EF6821" w:rsidRDefault="00EF6821" w:rsidP="00EF6821">
      <w:pPr>
        <w:rPr>
          <w:rFonts w:ascii="Arial" w:hAnsi="Arial" w:cs="Arial"/>
          <w:bCs/>
          <w:sz w:val="22"/>
          <w:szCs w:val="22"/>
        </w:rPr>
      </w:pPr>
    </w:p>
    <w:p w:rsidR="00EF6821" w:rsidRDefault="00EF6821" w:rsidP="00EF6821">
      <w:pPr>
        <w:rPr>
          <w:rFonts w:ascii="Arial" w:hAnsi="Arial" w:cs="Arial"/>
          <w:sz w:val="22"/>
          <w:szCs w:val="22"/>
        </w:rPr>
      </w:pPr>
      <w:r>
        <w:rPr>
          <w:rFonts w:ascii="Arial" w:hAnsi="Arial" w:cs="Arial"/>
          <w:sz w:val="22"/>
          <w:szCs w:val="22"/>
        </w:rPr>
        <w:t>Research Managers</w:t>
      </w:r>
      <w:r w:rsidR="00C66F06">
        <w:rPr>
          <w:rFonts w:ascii="Arial" w:hAnsi="Arial" w:cs="Arial"/>
          <w:sz w:val="22"/>
          <w:szCs w:val="22"/>
        </w:rPr>
        <w:t xml:space="preserve"> (</w:t>
      </w:r>
      <w:r w:rsidR="00C66F06" w:rsidRPr="00C66F06">
        <w:rPr>
          <w:rFonts w:ascii="Arial" w:hAnsi="Arial" w:cs="Arial"/>
          <w:b/>
          <w:sz w:val="22"/>
          <w:szCs w:val="22"/>
        </w:rPr>
        <w:t>Faculty Research Induction</w:t>
      </w:r>
      <w:r w:rsidR="00C66F06">
        <w:rPr>
          <w:rFonts w:ascii="Arial" w:hAnsi="Arial" w:cs="Arial"/>
          <w:sz w:val="22"/>
          <w:szCs w:val="22"/>
        </w:rPr>
        <w:t>)</w:t>
      </w:r>
      <w:r>
        <w:rPr>
          <w:rFonts w:ascii="Arial" w:hAnsi="Arial" w:cs="Arial"/>
          <w:sz w:val="22"/>
          <w:szCs w:val="22"/>
        </w:rPr>
        <w:t xml:space="preserve">: </w:t>
      </w:r>
    </w:p>
    <w:p w:rsidR="00EF6821" w:rsidRDefault="006F19CB" w:rsidP="00EF6821">
      <w:pPr>
        <w:rPr>
          <w:rFonts w:ascii="Arial" w:hAnsi="Arial" w:cs="Arial"/>
          <w:sz w:val="22"/>
          <w:szCs w:val="22"/>
        </w:rPr>
      </w:pPr>
      <w:r>
        <w:rPr>
          <w:rFonts w:ascii="Arial" w:hAnsi="Arial" w:cs="Arial"/>
          <w:b/>
          <w:bCs/>
          <w:sz w:val="22"/>
          <w:szCs w:val="22"/>
        </w:rPr>
        <w:t>Lorraine Williams</w:t>
      </w:r>
      <w:r w:rsidR="00EF6821">
        <w:rPr>
          <w:rFonts w:ascii="Arial" w:hAnsi="Arial" w:cs="Arial"/>
          <w:b/>
          <w:bCs/>
          <w:sz w:val="22"/>
          <w:szCs w:val="22"/>
        </w:rPr>
        <w:t xml:space="preserve"> </w:t>
      </w:r>
      <w:r w:rsidR="00EF6821">
        <w:rPr>
          <w:rFonts w:ascii="Arial" w:hAnsi="Arial" w:cs="Arial"/>
          <w:bCs/>
          <w:sz w:val="22"/>
          <w:szCs w:val="22"/>
        </w:rPr>
        <w:t>(Weds</w:t>
      </w:r>
      <w:r>
        <w:rPr>
          <w:rFonts w:ascii="Arial" w:hAnsi="Arial" w:cs="Arial"/>
          <w:bCs/>
          <w:sz w:val="22"/>
          <w:szCs w:val="22"/>
        </w:rPr>
        <w:t xml:space="preserve"> am</w:t>
      </w:r>
      <w:r w:rsidR="00EF6821">
        <w:rPr>
          <w:rFonts w:ascii="Arial" w:hAnsi="Arial" w:cs="Arial"/>
          <w:bCs/>
          <w:sz w:val="22"/>
          <w:szCs w:val="22"/>
        </w:rPr>
        <w:t>, Thurs</w:t>
      </w:r>
      <w:r>
        <w:rPr>
          <w:rFonts w:ascii="Arial" w:hAnsi="Arial" w:cs="Arial"/>
          <w:bCs/>
          <w:sz w:val="22"/>
          <w:szCs w:val="22"/>
        </w:rPr>
        <w:t>, Fri</w:t>
      </w:r>
      <w:r w:rsidR="00EF6821">
        <w:rPr>
          <w:rFonts w:ascii="Arial" w:hAnsi="Arial" w:cs="Arial"/>
          <w:bCs/>
          <w:sz w:val="22"/>
          <w:szCs w:val="22"/>
        </w:rPr>
        <w:t>)</w:t>
      </w:r>
      <w:r w:rsidR="00EF6821">
        <w:rPr>
          <w:rFonts w:ascii="Arial" w:hAnsi="Arial" w:cs="Arial"/>
          <w:sz w:val="22"/>
          <w:szCs w:val="22"/>
        </w:rPr>
        <w:t xml:space="preserve">, </w:t>
      </w:r>
      <w:hyperlink r:id="rId64" w:history="1">
        <w:r w:rsidRPr="00031798">
          <w:rPr>
            <w:rStyle w:val="Hyperlink"/>
            <w:rFonts w:ascii="Arial" w:hAnsi="Arial" w:cs="Arial"/>
            <w:sz w:val="22"/>
            <w:szCs w:val="22"/>
          </w:rPr>
          <w:t>ldwilliams@brookes.ac.uk</w:t>
        </w:r>
      </w:hyperlink>
      <w:r w:rsidR="00EF6821">
        <w:rPr>
          <w:rFonts w:ascii="Arial" w:hAnsi="Arial" w:cs="Arial"/>
          <w:sz w:val="22"/>
          <w:szCs w:val="22"/>
        </w:rPr>
        <w:t xml:space="preserve"> ext. 2905</w:t>
      </w:r>
    </w:p>
    <w:p w:rsidR="00EF6821" w:rsidRDefault="00EF6821" w:rsidP="00EF6821">
      <w:pPr>
        <w:rPr>
          <w:rFonts w:ascii="Arial" w:hAnsi="Arial" w:cs="Arial"/>
          <w:sz w:val="22"/>
          <w:szCs w:val="22"/>
        </w:rPr>
      </w:pPr>
      <w:r>
        <w:rPr>
          <w:rFonts w:ascii="Arial" w:hAnsi="Arial" w:cs="Arial"/>
          <w:b/>
          <w:sz w:val="22"/>
          <w:szCs w:val="22"/>
        </w:rPr>
        <w:t>Angela Robinson</w:t>
      </w:r>
      <w:r>
        <w:rPr>
          <w:rFonts w:ascii="Arial" w:hAnsi="Arial" w:cs="Arial"/>
          <w:sz w:val="22"/>
          <w:szCs w:val="22"/>
        </w:rPr>
        <w:t xml:space="preserve"> (Mon, </w:t>
      </w:r>
      <w:r w:rsidR="00E224ED">
        <w:rPr>
          <w:rFonts w:ascii="Arial" w:hAnsi="Arial" w:cs="Arial"/>
          <w:sz w:val="22"/>
          <w:szCs w:val="22"/>
        </w:rPr>
        <w:t xml:space="preserve">Tues, </w:t>
      </w:r>
      <w:r>
        <w:rPr>
          <w:rFonts w:ascii="Arial" w:hAnsi="Arial" w:cs="Arial"/>
          <w:sz w:val="22"/>
          <w:szCs w:val="22"/>
        </w:rPr>
        <w:t xml:space="preserve">Weds), </w:t>
      </w:r>
      <w:hyperlink r:id="rId65" w:history="1">
        <w:r>
          <w:rPr>
            <w:rStyle w:val="Hyperlink"/>
            <w:rFonts w:ascii="Arial" w:hAnsi="Arial" w:cs="Arial"/>
            <w:sz w:val="22"/>
            <w:szCs w:val="22"/>
          </w:rPr>
          <w:t>ajrobinson@brookes.ac.uk</w:t>
        </w:r>
      </w:hyperlink>
      <w:r w:rsidR="00E56A80">
        <w:rPr>
          <w:rFonts w:ascii="Arial" w:hAnsi="Arial" w:cs="Arial"/>
          <w:sz w:val="22"/>
          <w:szCs w:val="22"/>
        </w:rPr>
        <w:t xml:space="preserve"> ext. 295</w:t>
      </w:r>
      <w:r>
        <w:rPr>
          <w:rFonts w:ascii="Arial" w:hAnsi="Arial" w:cs="Arial"/>
          <w:sz w:val="22"/>
          <w:szCs w:val="22"/>
        </w:rPr>
        <w:t xml:space="preserve">5 </w:t>
      </w:r>
    </w:p>
    <w:p w:rsidR="00EF6821" w:rsidRDefault="00EF6821" w:rsidP="00EF6821">
      <w:pPr>
        <w:rPr>
          <w:rFonts w:ascii="Arial" w:hAnsi="Arial" w:cs="Arial"/>
          <w:bCs/>
          <w:sz w:val="22"/>
          <w:szCs w:val="22"/>
        </w:rPr>
      </w:pPr>
    </w:p>
    <w:p w:rsidR="00EF6821" w:rsidRDefault="00EF6821" w:rsidP="00EF6821">
      <w:pPr>
        <w:rPr>
          <w:rFonts w:ascii="Arial" w:hAnsi="Arial" w:cs="Arial"/>
          <w:sz w:val="22"/>
          <w:szCs w:val="22"/>
        </w:rPr>
      </w:pPr>
      <w:r w:rsidRPr="0099199B">
        <w:rPr>
          <w:rFonts w:ascii="Arial" w:hAnsi="Arial" w:cs="Arial"/>
          <w:b/>
          <w:i/>
          <w:sz w:val="22"/>
          <w:szCs w:val="22"/>
          <w:u w:val="single"/>
        </w:rPr>
        <w:t>Faculty Finance Support for Researchers</w:t>
      </w:r>
      <w:r w:rsidR="0099199B">
        <w:rPr>
          <w:rFonts w:ascii="Arial" w:hAnsi="Arial" w:cs="Arial"/>
          <w:b/>
          <w:i/>
          <w:sz w:val="22"/>
          <w:szCs w:val="22"/>
          <w:u w:val="single"/>
        </w:rPr>
        <w:t>:</w:t>
      </w:r>
    </w:p>
    <w:p w:rsidR="00092F9D" w:rsidRDefault="00E56A80" w:rsidP="00EF6821">
      <w:pPr>
        <w:rPr>
          <w:rFonts w:ascii="Arial" w:hAnsi="Arial" w:cs="Arial"/>
          <w:sz w:val="22"/>
          <w:szCs w:val="22"/>
        </w:rPr>
      </w:pPr>
      <w:r>
        <w:rPr>
          <w:rFonts w:ascii="Arial" w:hAnsi="Arial" w:cs="Arial"/>
          <w:sz w:val="22"/>
          <w:szCs w:val="22"/>
        </w:rPr>
        <w:t>Programme Portfolio Manager</w:t>
      </w:r>
    </w:p>
    <w:p w:rsidR="00E56A80" w:rsidRDefault="00E56A80" w:rsidP="00EF6821">
      <w:pPr>
        <w:rPr>
          <w:rFonts w:ascii="Arial" w:hAnsi="Arial" w:cs="Arial"/>
          <w:sz w:val="22"/>
          <w:szCs w:val="22"/>
        </w:rPr>
      </w:pPr>
      <w:r w:rsidRPr="00E56A80">
        <w:rPr>
          <w:rFonts w:ascii="Arial" w:hAnsi="Arial" w:cs="Arial"/>
          <w:b/>
          <w:sz w:val="22"/>
          <w:szCs w:val="22"/>
        </w:rPr>
        <w:t>Yong Han</w:t>
      </w:r>
      <w:r>
        <w:rPr>
          <w:rFonts w:ascii="Arial" w:hAnsi="Arial" w:cs="Arial"/>
          <w:sz w:val="22"/>
          <w:szCs w:val="22"/>
        </w:rPr>
        <w:t xml:space="preserve">, </w:t>
      </w:r>
      <w:hyperlink r:id="rId66" w:history="1">
        <w:r w:rsidRPr="008342E1">
          <w:rPr>
            <w:rStyle w:val="Hyperlink"/>
            <w:rFonts w:ascii="Arial" w:hAnsi="Arial" w:cs="Arial"/>
            <w:sz w:val="22"/>
            <w:szCs w:val="22"/>
          </w:rPr>
          <w:t>yhan@brookes.ac.uk</w:t>
        </w:r>
      </w:hyperlink>
      <w:r>
        <w:rPr>
          <w:rFonts w:ascii="Arial" w:hAnsi="Arial" w:cs="Arial"/>
          <w:sz w:val="22"/>
          <w:szCs w:val="22"/>
        </w:rPr>
        <w:t>, ext. 2650</w:t>
      </w:r>
    </w:p>
    <w:p w:rsidR="00092F9D" w:rsidRDefault="00092F9D" w:rsidP="00EF6821">
      <w:pPr>
        <w:rPr>
          <w:rFonts w:ascii="Arial" w:hAnsi="Arial" w:cs="Arial"/>
          <w:sz w:val="22"/>
          <w:szCs w:val="22"/>
        </w:rPr>
      </w:pPr>
    </w:p>
    <w:p w:rsidR="007D34D8" w:rsidRDefault="000E0BDD" w:rsidP="00EF6821">
      <w:pPr>
        <w:rPr>
          <w:rFonts w:ascii="Arial" w:hAnsi="Arial" w:cs="Arial"/>
          <w:sz w:val="22"/>
          <w:szCs w:val="22"/>
        </w:rPr>
      </w:pPr>
      <w:r>
        <w:rPr>
          <w:rFonts w:ascii="Arial" w:hAnsi="Arial" w:cs="Arial"/>
          <w:sz w:val="22"/>
          <w:szCs w:val="22"/>
        </w:rPr>
        <w:t>Business Support Officer</w:t>
      </w:r>
    </w:p>
    <w:p w:rsidR="00F86242" w:rsidRPr="00092F9D" w:rsidRDefault="003B2625" w:rsidP="00EF6821">
      <w:pPr>
        <w:rPr>
          <w:rFonts w:ascii="Arial" w:hAnsi="Arial" w:cs="Arial"/>
          <w:sz w:val="22"/>
          <w:szCs w:val="22"/>
        </w:rPr>
      </w:pPr>
      <w:proofErr w:type="spellStart"/>
      <w:r>
        <w:rPr>
          <w:rFonts w:ascii="Arial" w:hAnsi="Arial" w:cs="Arial"/>
          <w:b/>
          <w:sz w:val="22"/>
          <w:szCs w:val="22"/>
        </w:rPr>
        <w:t>Sympho</w:t>
      </w:r>
      <w:proofErr w:type="spellEnd"/>
      <w:r>
        <w:rPr>
          <w:rFonts w:ascii="Arial" w:hAnsi="Arial" w:cs="Arial"/>
          <w:b/>
          <w:sz w:val="22"/>
          <w:szCs w:val="22"/>
        </w:rPr>
        <w:t xml:space="preserve"> </w:t>
      </w:r>
      <w:proofErr w:type="spellStart"/>
      <w:r>
        <w:rPr>
          <w:rFonts w:ascii="Arial" w:hAnsi="Arial" w:cs="Arial"/>
          <w:b/>
          <w:sz w:val="22"/>
          <w:szCs w:val="22"/>
        </w:rPr>
        <w:t>Sakila</w:t>
      </w:r>
      <w:proofErr w:type="spellEnd"/>
      <w:r w:rsidR="00092F9D">
        <w:rPr>
          <w:rFonts w:ascii="Arial" w:hAnsi="Arial" w:cs="Arial"/>
          <w:sz w:val="22"/>
          <w:szCs w:val="22"/>
        </w:rPr>
        <w:t xml:space="preserve">, </w:t>
      </w:r>
      <w:hyperlink r:id="rId67" w:history="1">
        <w:r w:rsidR="00092F9D" w:rsidRPr="008342E1">
          <w:rPr>
            <w:rStyle w:val="Hyperlink"/>
            <w:rFonts w:ascii="Arial" w:hAnsi="Arial" w:cs="Arial"/>
            <w:sz w:val="22"/>
            <w:szCs w:val="22"/>
          </w:rPr>
          <w:t>ssakila@brookes.ac.uk</w:t>
        </w:r>
      </w:hyperlink>
      <w:r w:rsidR="00092F9D">
        <w:rPr>
          <w:rFonts w:ascii="Arial" w:hAnsi="Arial" w:cs="Arial"/>
          <w:sz w:val="22"/>
          <w:szCs w:val="22"/>
        </w:rPr>
        <w:t xml:space="preserve">, ext. </w:t>
      </w:r>
      <w:r w:rsidR="00092F9D" w:rsidRPr="00092F9D">
        <w:rPr>
          <w:rFonts w:ascii="Arial" w:hAnsi="Arial" w:cs="Arial"/>
          <w:sz w:val="22"/>
          <w:szCs w:val="22"/>
        </w:rPr>
        <w:t>2575</w:t>
      </w:r>
      <w:r w:rsidR="00092F9D">
        <w:rPr>
          <w:rFonts w:ascii="Arial" w:hAnsi="Arial" w:cs="Arial"/>
          <w:sz w:val="22"/>
          <w:szCs w:val="22"/>
        </w:rPr>
        <w:t>/2979</w:t>
      </w:r>
    </w:p>
    <w:p w:rsidR="00EA0C5E" w:rsidRDefault="00EA0C5E" w:rsidP="00EF6821">
      <w:pPr>
        <w:rPr>
          <w:rFonts w:ascii="Arial" w:hAnsi="Arial" w:cs="Arial"/>
          <w:i/>
          <w:sz w:val="22"/>
          <w:szCs w:val="22"/>
        </w:rPr>
      </w:pPr>
    </w:p>
    <w:p w:rsidR="00EC782B" w:rsidRPr="00EC782B" w:rsidRDefault="007D34D8" w:rsidP="00EF6821">
      <w:pPr>
        <w:rPr>
          <w:rFonts w:ascii="Arial" w:hAnsi="Arial" w:cs="Arial"/>
          <w:sz w:val="22"/>
          <w:szCs w:val="22"/>
        </w:rPr>
      </w:pPr>
      <w:r>
        <w:rPr>
          <w:rFonts w:ascii="Arial" w:hAnsi="Arial" w:cs="Arial"/>
          <w:sz w:val="22"/>
          <w:szCs w:val="22"/>
        </w:rPr>
        <w:t>Re</w:t>
      </w:r>
      <w:r w:rsidR="00EC782B" w:rsidRPr="00EC782B">
        <w:rPr>
          <w:rFonts w:ascii="Arial" w:hAnsi="Arial" w:cs="Arial"/>
          <w:sz w:val="22"/>
          <w:szCs w:val="22"/>
        </w:rPr>
        <w:t>search Finance Intern</w:t>
      </w:r>
    </w:p>
    <w:p w:rsidR="00EC782B" w:rsidRDefault="00A703BF" w:rsidP="00EC782B">
      <w:pPr>
        <w:rPr>
          <w:rFonts w:ascii="Arial" w:hAnsi="Arial" w:cs="Arial"/>
          <w:bCs/>
          <w:sz w:val="22"/>
          <w:szCs w:val="22"/>
        </w:rPr>
      </w:pPr>
      <w:r>
        <w:rPr>
          <w:rFonts w:ascii="Arial" w:hAnsi="Arial" w:cs="Arial"/>
          <w:b/>
          <w:bCs/>
          <w:sz w:val="22"/>
          <w:szCs w:val="22"/>
        </w:rPr>
        <w:t xml:space="preserve">Bwalya </w:t>
      </w:r>
      <w:proofErr w:type="spellStart"/>
      <w:r>
        <w:rPr>
          <w:rFonts w:ascii="Arial" w:hAnsi="Arial" w:cs="Arial"/>
          <w:b/>
          <w:bCs/>
          <w:sz w:val="22"/>
          <w:szCs w:val="22"/>
        </w:rPr>
        <w:t>Bwali</w:t>
      </w:r>
      <w:proofErr w:type="spellEnd"/>
      <w:r w:rsidR="0020280D">
        <w:rPr>
          <w:rFonts w:ascii="Arial" w:hAnsi="Arial" w:cs="Arial"/>
          <w:bCs/>
          <w:sz w:val="22"/>
          <w:szCs w:val="22"/>
        </w:rPr>
        <w:t xml:space="preserve">, </w:t>
      </w:r>
      <w:hyperlink r:id="rId68" w:history="1">
        <w:r w:rsidR="008C4E18" w:rsidRPr="009E358F">
          <w:rPr>
            <w:rStyle w:val="Hyperlink"/>
            <w:rFonts w:ascii="Arial" w:hAnsi="Arial" w:cs="Arial"/>
            <w:bCs/>
            <w:sz w:val="22"/>
            <w:szCs w:val="22"/>
          </w:rPr>
          <w:t>bbwali@brookes.ac.uk</w:t>
        </w:r>
      </w:hyperlink>
      <w:r w:rsidR="008C4E18">
        <w:rPr>
          <w:rFonts w:ascii="Arial" w:hAnsi="Arial" w:cs="Arial"/>
          <w:bCs/>
          <w:sz w:val="22"/>
          <w:szCs w:val="22"/>
        </w:rPr>
        <w:t xml:space="preserve"> </w:t>
      </w:r>
      <w:r w:rsidR="0020280D">
        <w:rPr>
          <w:rFonts w:ascii="Arial" w:hAnsi="Arial" w:cs="Arial"/>
          <w:bCs/>
          <w:sz w:val="22"/>
          <w:szCs w:val="22"/>
        </w:rPr>
        <w:t>ext. 2571</w:t>
      </w:r>
    </w:p>
    <w:p w:rsidR="00EC782B" w:rsidRDefault="00EC782B" w:rsidP="00EC782B">
      <w:pPr>
        <w:rPr>
          <w:rFonts w:ascii="Arial" w:hAnsi="Arial" w:cs="Arial"/>
          <w:bCs/>
          <w:sz w:val="22"/>
          <w:szCs w:val="22"/>
        </w:rPr>
      </w:pPr>
    </w:p>
    <w:p w:rsidR="0099199B" w:rsidRDefault="00EF6821" w:rsidP="00EF6821">
      <w:pPr>
        <w:rPr>
          <w:rFonts w:ascii="Arial" w:hAnsi="Arial" w:cs="Arial"/>
          <w:b/>
          <w:i/>
          <w:sz w:val="22"/>
          <w:szCs w:val="22"/>
          <w:u w:val="single"/>
        </w:rPr>
      </w:pPr>
      <w:r w:rsidRPr="0099199B">
        <w:rPr>
          <w:rFonts w:ascii="Arial" w:hAnsi="Arial" w:cs="Arial"/>
          <w:b/>
          <w:i/>
          <w:sz w:val="22"/>
          <w:szCs w:val="22"/>
          <w:u w:val="single"/>
        </w:rPr>
        <w:t>Other useful Faculty contacts</w:t>
      </w:r>
      <w:r w:rsidR="0099199B">
        <w:rPr>
          <w:rFonts w:ascii="Arial" w:hAnsi="Arial" w:cs="Arial"/>
          <w:b/>
          <w:i/>
          <w:sz w:val="22"/>
          <w:szCs w:val="22"/>
          <w:u w:val="single"/>
        </w:rPr>
        <w:t>:</w:t>
      </w:r>
    </w:p>
    <w:p w:rsidR="00D24CCD" w:rsidRDefault="00D24CCD" w:rsidP="00D24CCD">
      <w:pPr>
        <w:rPr>
          <w:rFonts w:ascii="Arial" w:hAnsi="Arial" w:cs="Arial"/>
          <w:sz w:val="22"/>
          <w:szCs w:val="22"/>
        </w:rPr>
      </w:pPr>
      <w:r w:rsidRPr="00D24CCD">
        <w:rPr>
          <w:rFonts w:ascii="Arial" w:hAnsi="Arial" w:cs="Arial"/>
          <w:sz w:val="22"/>
          <w:szCs w:val="22"/>
        </w:rPr>
        <w:t xml:space="preserve">Executive Office Administrator to the Associate Dean – </w:t>
      </w:r>
      <w:r>
        <w:rPr>
          <w:rFonts w:ascii="Arial" w:hAnsi="Arial" w:cs="Arial"/>
          <w:sz w:val="22"/>
          <w:szCs w:val="22"/>
        </w:rPr>
        <w:t>Research &amp; Knowledge Exchange (</w:t>
      </w:r>
      <w:r w:rsidRPr="00D24CCD">
        <w:rPr>
          <w:rFonts w:ascii="Arial" w:hAnsi="Arial" w:cs="Arial"/>
          <w:sz w:val="22"/>
          <w:szCs w:val="22"/>
        </w:rPr>
        <w:t xml:space="preserve">using </w:t>
      </w:r>
      <w:r w:rsidRPr="00D24CCD">
        <w:rPr>
          <w:rFonts w:ascii="Arial" w:hAnsi="Arial" w:cs="Arial"/>
          <w:b/>
          <w:sz w:val="22"/>
          <w:szCs w:val="22"/>
        </w:rPr>
        <w:t xml:space="preserve">CORE </w:t>
      </w:r>
      <w:r w:rsidRPr="00D24CCD">
        <w:rPr>
          <w:rFonts w:ascii="Arial" w:hAnsi="Arial" w:cs="Arial"/>
          <w:sz w:val="22"/>
          <w:szCs w:val="22"/>
        </w:rPr>
        <w:t>to raise a staff request</w:t>
      </w:r>
      <w:r>
        <w:rPr>
          <w:rFonts w:ascii="Arial" w:hAnsi="Arial" w:cs="Arial"/>
          <w:sz w:val="22"/>
          <w:szCs w:val="22"/>
        </w:rPr>
        <w:t>):</w:t>
      </w:r>
    </w:p>
    <w:p w:rsidR="00D24CCD" w:rsidRPr="007D51BA" w:rsidRDefault="00B21838" w:rsidP="00D24CCD">
      <w:pPr>
        <w:rPr>
          <w:rFonts w:ascii="Arial" w:hAnsi="Arial" w:cs="Arial"/>
          <w:sz w:val="22"/>
          <w:szCs w:val="22"/>
        </w:rPr>
      </w:pPr>
      <w:r w:rsidRPr="00B21838">
        <w:rPr>
          <w:rFonts w:ascii="Arial" w:hAnsi="Arial" w:cs="Arial"/>
          <w:b/>
          <w:sz w:val="22"/>
          <w:szCs w:val="22"/>
        </w:rPr>
        <w:t>Diane Chung</w:t>
      </w:r>
      <w:r w:rsidR="00D24CCD">
        <w:rPr>
          <w:rFonts w:ascii="Arial" w:hAnsi="Arial" w:cs="Arial"/>
          <w:sz w:val="22"/>
          <w:szCs w:val="22"/>
        </w:rPr>
        <w:t xml:space="preserve">, </w:t>
      </w:r>
      <w:hyperlink r:id="rId69" w:history="1">
        <w:r w:rsidRPr="009E358F">
          <w:rPr>
            <w:rStyle w:val="Hyperlink"/>
            <w:rFonts w:ascii="Arial" w:hAnsi="Arial" w:cs="Arial"/>
            <w:sz w:val="22"/>
            <w:szCs w:val="22"/>
          </w:rPr>
          <w:t>dchung@brookes.ac.uk</w:t>
        </w:r>
      </w:hyperlink>
      <w:r w:rsidR="00D24CCD">
        <w:rPr>
          <w:rFonts w:ascii="Arial" w:hAnsi="Arial" w:cs="Arial"/>
          <w:sz w:val="22"/>
          <w:szCs w:val="22"/>
        </w:rPr>
        <w:t xml:space="preserve">, ext. </w:t>
      </w:r>
      <w:r w:rsidR="00D24CCD" w:rsidRPr="00D24CCD">
        <w:rPr>
          <w:rFonts w:ascii="Arial" w:hAnsi="Arial" w:cs="Arial"/>
          <w:sz w:val="22"/>
          <w:szCs w:val="22"/>
        </w:rPr>
        <w:t>3296</w:t>
      </w:r>
    </w:p>
    <w:p w:rsidR="00D24CCD" w:rsidRPr="00D24CCD" w:rsidRDefault="00D24CCD" w:rsidP="00EF6821">
      <w:pPr>
        <w:rPr>
          <w:rFonts w:ascii="Arial" w:hAnsi="Arial" w:cs="Arial"/>
          <w:sz w:val="22"/>
          <w:szCs w:val="22"/>
        </w:rPr>
      </w:pPr>
    </w:p>
    <w:p w:rsidR="00730CEA" w:rsidRDefault="00730CEA" w:rsidP="00730CEA">
      <w:pPr>
        <w:rPr>
          <w:rFonts w:ascii="Arial" w:hAnsi="Arial" w:cs="Arial"/>
          <w:sz w:val="22"/>
          <w:szCs w:val="22"/>
        </w:rPr>
      </w:pPr>
      <w:r>
        <w:rPr>
          <w:rFonts w:ascii="Arial" w:hAnsi="Arial" w:cs="Arial"/>
          <w:sz w:val="22"/>
          <w:szCs w:val="22"/>
        </w:rPr>
        <w:t>Facilities and Services Manager (</w:t>
      </w:r>
      <w:r w:rsidRPr="00730CEA">
        <w:rPr>
          <w:rFonts w:ascii="Arial" w:hAnsi="Arial" w:cs="Arial"/>
          <w:b/>
          <w:sz w:val="22"/>
          <w:szCs w:val="22"/>
        </w:rPr>
        <w:t>office space</w:t>
      </w:r>
      <w:r>
        <w:rPr>
          <w:rFonts w:ascii="Arial" w:hAnsi="Arial" w:cs="Arial"/>
          <w:sz w:val="22"/>
          <w:szCs w:val="22"/>
        </w:rPr>
        <w:t>)</w:t>
      </w:r>
    </w:p>
    <w:p w:rsidR="00730CEA" w:rsidRDefault="00CE293B" w:rsidP="00730CEA">
      <w:pPr>
        <w:rPr>
          <w:rFonts w:ascii="Arial" w:hAnsi="Arial" w:cs="Arial"/>
          <w:sz w:val="22"/>
          <w:szCs w:val="22"/>
        </w:rPr>
      </w:pPr>
      <w:r>
        <w:rPr>
          <w:rFonts w:ascii="Arial" w:hAnsi="Arial" w:cs="Arial"/>
          <w:b/>
          <w:sz w:val="22"/>
          <w:szCs w:val="22"/>
        </w:rPr>
        <w:t>Karen Brockington</w:t>
      </w:r>
      <w:r w:rsidR="00730CEA">
        <w:rPr>
          <w:rFonts w:ascii="Arial" w:hAnsi="Arial" w:cs="Arial"/>
          <w:sz w:val="22"/>
          <w:szCs w:val="22"/>
        </w:rPr>
        <w:t xml:space="preserve">, </w:t>
      </w:r>
      <w:hyperlink r:id="rId70" w:history="1">
        <w:r w:rsidR="00DD290E" w:rsidRPr="00790B59">
          <w:rPr>
            <w:rStyle w:val="Hyperlink"/>
            <w:rFonts w:ascii="Arial" w:hAnsi="Arial" w:cs="Arial"/>
            <w:sz w:val="22"/>
            <w:szCs w:val="22"/>
          </w:rPr>
          <w:t>klbrockington@brookes.ac.uk</w:t>
        </w:r>
      </w:hyperlink>
      <w:r w:rsidR="00730CEA">
        <w:rPr>
          <w:rFonts w:ascii="Arial" w:hAnsi="Arial" w:cs="Arial"/>
          <w:sz w:val="22"/>
          <w:szCs w:val="22"/>
        </w:rPr>
        <w:t xml:space="preserve">, </w:t>
      </w:r>
      <w:proofErr w:type="spellStart"/>
      <w:r w:rsidR="00730CEA">
        <w:rPr>
          <w:rFonts w:ascii="Arial" w:hAnsi="Arial" w:cs="Arial"/>
          <w:sz w:val="22"/>
          <w:szCs w:val="22"/>
        </w:rPr>
        <w:t>ext</w:t>
      </w:r>
      <w:proofErr w:type="spellEnd"/>
      <w:r w:rsidR="00730CEA">
        <w:rPr>
          <w:rFonts w:ascii="Arial" w:hAnsi="Arial" w:cs="Arial"/>
          <w:sz w:val="22"/>
          <w:szCs w:val="22"/>
        </w:rPr>
        <w:t xml:space="preserve"> 2644 (MR) &amp; 4419 (GIP)</w:t>
      </w:r>
    </w:p>
    <w:p w:rsidR="00EA0C5E" w:rsidRDefault="00EA0C5E" w:rsidP="00730CEA">
      <w:pPr>
        <w:rPr>
          <w:rFonts w:ascii="Arial" w:hAnsi="Arial" w:cs="Arial"/>
          <w:sz w:val="22"/>
          <w:szCs w:val="22"/>
        </w:rPr>
      </w:pPr>
    </w:p>
    <w:p w:rsidR="00EA0C5E" w:rsidRPr="00890053" w:rsidRDefault="00EA0C5E" w:rsidP="00EA0C5E">
      <w:pPr>
        <w:rPr>
          <w:rFonts w:ascii="Arial" w:hAnsi="Arial" w:cs="Arial"/>
          <w:sz w:val="22"/>
          <w:szCs w:val="22"/>
        </w:rPr>
      </w:pPr>
      <w:r w:rsidRPr="00890053">
        <w:rPr>
          <w:rFonts w:ascii="Arial" w:hAnsi="Arial" w:cs="Arial"/>
          <w:sz w:val="22"/>
          <w:szCs w:val="22"/>
        </w:rPr>
        <w:t>Faculty Administrator (</w:t>
      </w:r>
      <w:r w:rsidRPr="00730CEA">
        <w:rPr>
          <w:rFonts w:ascii="Arial" w:hAnsi="Arial" w:cs="Arial"/>
          <w:b/>
          <w:sz w:val="22"/>
          <w:szCs w:val="22"/>
        </w:rPr>
        <w:t>general Faculty induction</w:t>
      </w:r>
      <w:r w:rsidRPr="00890053">
        <w:rPr>
          <w:rFonts w:ascii="Arial" w:hAnsi="Arial" w:cs="Arial"/>
          <w:sz w:val="22"/>
          <w:szCs w:val="22"/>
        </w:rPr>
        <w:t>, central contact for all HLS staff cards)</w:t>
      </w:r>
    </w:p>
    <w:p w:rsidR="00EA0C5E" w:rsidRPr="00890053" w:rsidRDefault="00EA0C5E" w:rsidP="00EA0C5E">
      <w:pPr>
        <w:rPr>
          <w:rFonts w:ascii="Arial" w:hAnsi="Arial" w:cs="Arial"/>
          <w:sz w:val="22"/>
          <w:szCs w:val="22"/>
        </w:rPr>
      </w:pPr>
      <w:r w:rsidRPr="00890053">
        <w:rPr>
          <w:rFonts w:ascii="Arial" w:hAnsi="Arial" w:cs="Arial"/>
          <w:b/>
          <w:sz w:val="22"/>
          <w:szCs w:val="22"/>
        </w:rPr>
        <w:t>Sharon Prior</w:t>
      </w:r>
      <w:r w:rsidRPr="00890053">
        <w:rPr>
          <w:rFonts w:ascii="Arial" w:hAnsi="Arial" w:cs="Arial"/>
          <w:sz w:val="22"/>
          <w:szCs w:val="22"/>
        </w:rPr>
        <w:t xml:space="preserve">, </w:t>
      </w:r>
      <w:hyperlink r:id="rId71" w:history="1">
        <w:r w:rsidRPr="00890053">
          <w:rPr>
            <w:rStyle w:val="Hyperlink"/>
            <w:rFonts w:ascii="Arial" w:hAnsi="Arial" w:cs="Arial"/>
            <w:sz w:val="22"/>
            <w:szCs w:val="22"/>
          </w:rPr>
          <w:t>sprior@brookes.ac.uk</w:t>
        </w:r>
      </w:hyperlink>
      <w:r w:rsidRPr="00890053">
        <w:rPr>
          <w:rFonts w:ascii="Arial" w:hAnsi="Arial" w:cs="Arial"/>
          <w:sz w:val="22"/>
          <w:szCs w:val="22"/>
        </w:rPr>
        <w:t>, ext. 2569</w:t>
      </w:r>
    </w:p>
    <w:p w:rsidR="00730CEA" w:rsidRPr="00730CEA" w:rsidRDefault="00730CEA" w:rsidP="00EF6821">
      <w:pPr>
        <w:rPr>
          <w:rFonts w:ascii="Arial" w:hAnsi="Arial" w:cs="Arial"/>
          <w:sz w:val="22"/>
          <w:szCs w:val="22"/>
        </w:rPr>
      </w:pPr>
    </w:p>
    <w:p w:rsidR="008C3DA3" w:rsidRDefault="008C3DA3" w:rsidP="00EF6821">
      <w:pPr>
        <w:rPr>
          <w:rFonts w:ascii="Arial" w:hAnsi="Arial" w:cs="Arial"/>
          <w:sz w:val="22"/>
          <w:szCs w:val="22"/>
        </w:rPr>
      </w:pPr>
      <w:r w:rsidRPr="008C3DA3">
        <w:rPr>
          <w:rFonts w:ascii="Arial" w:hAnsi="Arial" w:cs="Arial"/>
          <w:sz w:val="22"/>
          <w:szCs w:val="22"/>
        </w:rPr>
        <w:t>Faculty Head of Operations</w:t>
      </w:r>
      <w:r w:rsidR="007F144C">
        <w:rPr>
          <w:rFonts w:ascii="Arial" w:hAnsi="Arial" w:cs="Arial"/>
          <w:sz w:val="22"/>
          <w:szCs w:val="22"/>
        </w:rPr>
        <w:t xml:space="preserve"> (</w:t>
      </w:r>
      <w:r w:rsidR="007F144C" w:rsidRPr="007F144C">
        <w:rPr>
          <w:rFonts w:ascii="Arial" w:hAnsi="Arial" w:cs="Arial"/>
          <w:sz w:val="22"/>
          <w:szCs w:val="22"/>
        </w:rPr>
        <w:t xml:space="preserve">provision of </w:t>
      </w:r>
      <w:r w:rsidR="007F144C" w:rsidRPr="00730CEA">
        <w:rPr>
          <w:rFonts w:ascii="Arial" w:hAnsi="Arial" w:cs="Arial"/>
          <w:b/>
          <w:sz w:val="22"/>
          <w:szCs w:val="22"/>
        </w:rPr>
        <w:t>IT equipment</w:t>
      </w:r>
      <w:r w:rsidR="00973E73">
        <w:rPr>
          <w:rFonts w:ascii="Arial" w:hAnsi="Arial" w:cs="Arial"/>
          <w:b/>
          <w:sz w:val="22"/>
          <w:szCs w:val="22"/>
        </w:rPr>
        <w:t xml:space="preserve"> </w:t>
      </w:r>
      <w:r w:rsidR="00973E73" w:rsidRPr="00973E73">
        <w:rPr>
          <w:rFonts w:ascii="Arial" w:hAnsi="Arial" w:cs="Arial"/>
          <w:sz w:val="22"/>
          <w:szCs w:val="22"/>
        </w:rPr>
        <w:t xml:space="preserve">&amp; </w:t>
      </w:r>
      <w:r w:rsidR="00973E73">
        <w:rPr>
          <w:rFonts w:ascii="Arial" w:hAnsi="Arial" w:cs="Arial"/>
          <w:b/>
          <w:sz w:val="22"/>
          <w:szCs w:val="22"/>
        </w:rPr>
        <w:t xml:space="preserve">user rights </w:t>
      </w:r>
      <w:r w:rsidR="00973E73" w:rsidRPr="00973E73">
        <w:rPr>
          <w:rFonts w:ascii="Arial" w:hAnsi="Arial" w:cs="Arial"/>
          <w:sz w:val="22"/>
          <w:szCs w:val="22"/>
        </w:rPr>
        <w:t>to enter a member of staff</w:t>
      </w:r>
      <w:r w:rsidR="00973E73">
        <w:rPr>
          <w:rFonts w:ascii="Arial" w:hAnsi="Arial" w:cs="Arial"/>
          <w:b/>
          <w:sz w:val="22"/>
          <w:szCs w:val="22"/>
        </w:rPr>
        <w:t xml:space="preserve"> on CORE</w:t>
      </w:r>
      <w:r w:rsidR="007F144C">
        <w:rPr>
          <w:rFonts w:ascii="Arial" w:hAnsi="Arial" w:cs="Arial"/>
          <w:sz w:val="22"/>
          <w:szCs w:val="22"/>
        </w:rPr>
        <w:t>)</w:t>
      </w:r>
    </w:p>
    <w:p w:rsidR="00890053" w:rsidRDefault="008C3DA3" w:rsidP="00EF6821">
      <w:pPr>
        <w:rPr>
          <w:rFonts w:ascii="Arial" w:hAnsi="Arial" w:cs="Arial"/>
          <w:color w:val="363534"/>
          <w:sz w:val="22"/>
          <w:szCs w:val="22"/>
          <w:shd w:val="clear" w:color="auto" w:fill="FFFFFF"/>
        </w:rPr>
      </w:pPr>
      <w:r w:rsidRPr="008C3DA3">
        <w:rPr>
          <w:rFonts w:ascii="Arial" w:hAnsi="Arial" w:cs="Arial"/>
          <w:b/>
          <w:sz w:val="22"/>
          <w:szCs w:val="22"/>
        </w:rPr>
        <w:t>Karen Brockington</w:t>
      </w:r>
      <w:r w:rsidRPr="008C3DA3">
        <w:rPr>
          <w:rFonts w:ascii="Arial" w:hAnsi="Arial" w:cs="Arial"/>
          <w:sz w:val="22"/>
          <w:szCs w:val="22"/>
        </w:rPr>
        <w:t xml:space="preserve">, </w:t>
      </w:r>
      <w:hyperlink r:id="rId72" w:history="1">
        <w:r w:rsidRPr="008C3DA3">
          <w:rPr>
            <w:rStyle w:val="Hyperlink"/>
            <w:rFonts w:ascii="Arial" w:hAnsi="Arial" w:cs="Arial"/>
            <w:sz w:val="22"/>
            <w:szCs w:val="22"/>
            <w:shd w:val="clear" w:color="auto" w:fill="FFFFFF"/>
          </w:rPr>
          <w:t>klbrockington@brookes.ac.uk</w:t>
        </w:r>
      </w:hyperlink>
      <w:r w:rsidR="00956BA7">
        <w:rPr>
          <w:rFonts w:ascii="Arial" w:hAnsi="Arial" w:cs="Arial"/>
          <w:color w:val="363534"/>
          <w:sz w:val="22"/>
          <w:szCs w:val="22"/>
          <w:shd w:val="clear" w:color="auto" w:fill="FFFFFF"/>
        </w:rPr>
        <w:t>, ext. 2568/2783</w:t>
      </w:r>
    </w:p>
    <w:p w:rsidR="00890053" w:rsidRDefault="00890053" w:rsidP="00EF6821">
      <w:pPr>
        <w:rPr>
          <w:rFonts w:ascii="Arial" w:hAnsi="Arial" w:cs="Arial"/>
          <w:color w:val="363534"/>
          <w:sz w:val="22"/>
          <w:szCs w:val="22"/>
          <w:shd w:val="clear" w:color="auto" w:fill="FFFFFF"/>
        </w:rPr>
      </w:pPr>
    </w:p>
    <w:p w:rsidR="00451AF2" w:rsidRPr="00451AF2" w:rsidRDefault="00451AF2" w:rsidP="00EF6821">
      <w:pPr>
        <w:rPr>
          <w:rFonts w:ascii="Arial" w:hAnsi="Arial" w:cs="Arial"/>
          <w:sz w:val="22"/>
          <w:szCs w:val="22"/>
        </w:rPr>
      </w:pPr>
      <w:r w:rsidRPr="00451AF2">
        <w:rPr>
          <w:rFonts w:ascii="Arial" w:hAnsi="Arial" w:cs="Arial"/>
          <w:sz w:val="22"/>
          <w:szCs w:val="22"/>
        </w:rPr>
        <w:t xml:space="preserve">For all </w:t>
      </w:r>
      <w:r w:rsidRPr="00451AF2">
        <w:rPr>
          <w:rFonts w:ascii="Arial" w:hAnsi="Arial" w:cs="Arial"/>
          <w:b/>
          <w:sz w:val="22"/>
          <w:szCs w:val="22"/>
        </w:rPr>
        <w:t>Health &amp; Safety</w:t>
      </w:r>
      <w:r w:rsidRPr="00451AF2">
        <w:rPr>
          <w:rFonts w:ascii="Arial" w:hAnsi="Arial" w:cs="Arial"/>
          <w:sz w:val="22"/>
          <w:szCs w:val="22"/>
        </w:rPr>
        <w:t xml:space="preserve"> queries relating to research</w:t>
      </w:r>
      <w:r>
        <w:rPr>
          <w:rFonts w:ascii="Arial" w:hAnsi="Arial" w:cs="Arial"/>
          <w:sz w:val="22"/>
          <w:szCs w:val="22"/>
        </w:rPr>
        <w:t>,</w:t>
      </w:r>
      <w:r w:rsidRPr="00451AF2">
        <w:rPr>
          <w:rFonts w:ascii="Arial" w:hAnsi="Arial" w:cs="Arial"/>
          <w:sz w:val="22"/>
          <w:szCs w:val="22"/>
        </w:rPr>
        <w:t xml:space="preserve"> contact Liz Mitchell</w:t>
      </w:r>
      <w:r w:rsidR="001F1234">
        <w:rPr>
          <w:rFonts w:ascii="Arial" w:hAnsi="Arial" w:cs="Arial"/>
          <w:sz w:val="22"/>
          <w:szCs w:val="22"/>
        </w:rPr>
        <w:t xml:space="preserve"> and Sarah Irons</w:t>
      </w:r>
      <w:r w:rsidRPr="00451AF2">
        <w:rPr>
          <w:rFonts w:ascii="Arial" w:hAnsi="Arial" w:cs="Arial"/>
          <w:sz w:val="22"/>
          <w:szCs w:val="22"/>
        </w:rPr>
        <w:t xml:space="preserve"> in the first instance</w:t>
      </w:r>
      <w:r>
        <w:rPr>
          <w:rFonts w:ascii="Arial" w:hAnsi="Arial" w:cs="Arial"/>
          <w:sz w:val="22"/>
          <w:szCs w:val="22"/>
        </w:rPr>
        <w:t>:</w:t>
      </w:r>
    </w:p>
    <w:p w:rsidR="00451AF2" w:rsidRDefault="00451AF2" w:rsidP="00EF6821">
      <w:pPr>
        <w:rPr>
          <w:rFonts w:ascii="Arial" w:hAnsi="Arial" w:cs="Arial"/>
          <w:sz w:val="22"/>
          <w:szCs w:val="22"/>
        </w:rPr>
      </w:pPr>
      <w:r>
        <w:rPr>
          <w:rFonts w:ascii="Arial" w:hAnsi="Arial" w:cs="Arial"/>
          <w:b/>
          <w:sz w:val="22"/>
          <w:szCs w:val="22"/>
        </w:rPr>
        <w:t>Liz Mitchell</w:t>
      </w:r>
      <w:r>
        <w:rPr>
          <w:rFonts w:ascii="Arial" w:hAnsi="Arial" w:cs="Arial"/>
          <w:sz w:val="22"/>
          <w:szCs w:val="22"/>
        </w:rPr>
        <w:t xml:space="preserve">, </w:t>
      </w:r>
      <w:hyperlink r:id="rId73" w:history="1">
        <w:r w:rsidRPr="009C15A8">
          <w:rPr>
            <w:rStyle w:val="Hyperlink"/>
            <w:rFonts w:ascii="Arial" w:hAnsi="Arial" w:cs="Arial"/>
            <w:sz w:val="22"/>
            <w:szCs w:val="22"/>
          </w:rPr>
          <w:t>ejfmitchell@brookes.ac.uk</w:t>
        </w:r>
      </w:hyperlink>
      <w:r>
        <w:rPr>
          <w:rFonts w:ascii="Arial" w:hAnsi="Arial" w:cs="Arial"/>
          <w:sz w:val="22"/>
          <w:szCs w:val="22"/>
        </w:rPr>
        <w:t>, ext. 3262</w:t>
      </w:r>
    </w:p>
    <w:p w:rsidR="001F1234" w:rsidRDefault="001F1234" w:rsidP="001F1234">
      <w:pPr>
        <w:rPr>
          <w:rFonts w:ascii="Arial" w:hAnsi="Arial" w:cs="Arial"/>
          <w:sz w:val="22"/>
          <w:szCs w:val="22"/>
        </w:rPr>
      </w:pPr>
      <w:r w:rsidRPr="001F1234">
        <w:rPr>
          <w:rFonts w:ascii="Arial" w:hAnsi="Arial" w:cs="Arial"/>
          <w:b/>
          <w:sz w:val="22"/>
          <w:szCs w:val="22"/>
        </w:rPr>
        <w:t>Dr Sarah Irons</w:t>
      </w:r>
      <w:r w:rsidRPr="001F1234">
        <w:rPr>
          <w:rFonts w:ascii="Arial" w:hAnsi="Arial" w:cs="Arial"/>
          <w:sz w:val="22"/>
          <w:szCs w:val="22"/>
        </w:rPr>
        <w:t xml:space="preserve">, </w:t>
      </w:r>
      <w:hyperlink r:id="rId74" w:history="1">
        <w:r w:rsidRPr="001F1234">
          <w:rPr>
            <w:rStyle w:val="Hyperlink"/>
            <w:rFonts w:ascii="Arial" w:hAnsi="Arial" w:cs="Arial"/>
            <w:sz w:val="22"/>
            <w:szCs w:val="22"/>
          </w:rPr>
          <w:t>sarahirons@brookes.ac.uk</w:t>
        </w:r>
      </w:hyperlink>
      <w:r w:rsidRPr="001F1234">
        <w:rPr>
          <w:rFonts w:ascii="Arial" w:hAnsi="Arial" w:cs="Arial"/>
          <w:sz w:val="22"/>
          <w:szCs w:val="22"/>
        </w:rPr>
        <w:t>, ext. 4171</w:t>
      </w:r>
    </w:p>
    <w:p w:rsidR="00765BB0" w:rsidRDefault="00765BB0" w:rsidP="001F1234">
      <w:pPr>
        <w:rPr>
          <w:rFonts w:ascii="Arial" w:hAnsi="Arial" w:cs="Arial"/>
          <w:sz w:val="22"/>
          <w:szCs w:val="22"/>
        </w:rPr>
      </w:pPr>
    </w:p>
    <w:p w:rsidR="00765BB0" w:rsidRDefault="00765BB0" w:rsidP="001F1234">
      <w:pPr>
        <w:rPr>
          <w:rFonts w:ascii="Arial" w:hAnsi="Arial" w:cs="Arial"/>
          <w:sz w:val="22"/>
          <w:szCs w:val="22"/>
        </w:rPr>
      </w:pPr>
      <w:r>
        <w:rPr>
          <w:rFonts w:ascii="Arial" w:hAnsi="Arial" w:cs="Arial"/>
          <w:sz w:val="22"/>
          <w:szCs w:val="22"/>
        </w:rPr>
        <w:t>Senior Research Fellow (</w:t>
      </w:r>
      <w:r w:rsidRPr="00765BB0">
        <w:rPr>
          <w:rFonts w:ascii="Arial" w:hAnsi="Arial" w:cs="Arial"/>
          <w:b/>
          <w:sz w:val="22"/>
          <w:szCs w:val="22"/>
        </w:rPr>
        <w:t>Good Clinical Practice training</w:t>
      </w:r>
      <w:r>
        <w:rPr>
          <w:rFonts w:ascii="Arial" w:hAnsi="Arial" w:cs="Arial"/>
          <w:sz w:val="22"/>
          <w:szCs w:val="22"/>
        </w:rPr>
        <w:t>)</w:t>
      </w:r>
    </w:p>
    <w:p w:rsidR="00765BB0" w:rsidRPr="001F1234" w:rsidRDefault="00765BB0" w:rsidP="001F1234">
      <w:pPr>
        <w:rPr>
          <w:rFonts w:ascii="Arial" w:hAnsi="Arial" w:cs="Arial"/>
          <w:b/>
          <w:sz w:val="22"/>
          <w:szCs w:val="22"/>
        </w:rPr>
      </w:pPr>
      <w:r w:rsidRPr="00765BB0">
        <w:rPr>
          <w:rFonts w:ascii="Arial" w:hAnsi="Arial" w:cs="Arial"/>
          <w:b/>
          <w:sz w:val="22"/>
          <w:szCs w:val="22"/>
        </w:rPr>
        <w:t xml:space="preserve">Dr Johnny </w:t>
      </w:r>
      <w:proofErr w:type="spellStart"/>
      <w:r w:rsidRPr="00765BB0">
        <w:rPr>
          <w:rFonts w:ascii="Arial" w:hAnsi="Arial" w:cs="Arial"/>
          <w:b/>
          <w:sz w:val="22"/>
          <w:szCs w:val="22"/>
        </w:rPr>
        <w:t>Collett</w:t>
      </w:r>
      <w:proofErr w:type="spellEnd"/>
      <w:r>
        <w:rPr>
          <w:rFonts w:ascii="Arial" w:hAnsi="Arial" w:cs="Arial"/>
          <w:sz w:val="22"/>
          <w:szCs w:val="22"/>
        </w:rPr>
        <w:t xml:space="preserve">, </w:t>
      </w:r>
      <w:hyperlink r:id="rId75" w:history="1">
        <w:r w:rsidRPr="006867D5">
          <w:rPr>
            <w:rStyle w:val="Hyperlink"/>
            <w:rFonts w:ascii="Arial" w:hAnsi="Arial" w:cs="Arial"/>
            <w:sz w:val="22"/>
            <w:szCs w:val="22"/>
          </w:rPr>
          <w:t>jcollett@brookes.ac.uk</w:t>
        </w:r>
      </w:hyperlink>
      <w:r>
        <w:rPr>
          <w:rFonts w:ascii="Arial" w:hAnsi="Arial" w:cs="Arial"/>
          <w:sz w:val="22"/>
          <w:szCs w:val="22"/>
        </w:rPr>
        <w:t>, ext. 3630</w:t>
      </w:r>
    </w:p>
    <w:p w:rsidR="00EF6821" w:rsidRDefault="00EF6821" w:rsidP="00EF6821">
      <w:pPr>
        <w:rPr>
          <w:rFonts w:ascii="Arial" w:hAnsi="Arial" w:cs="Arial"/>
          <w:sz w:val="22"/>
          <w:szCs w:val="22"/>
        </w:rPr>
      </w:pPr>
    </w:p>
    <w:p w:rsidR="00EF6821" w:rsidRDefault="00EF6821" w:rsidP="00EF6821">
      <w:pPr>
        <w:rPr>
          <w:rFonts w:ascii="Arial" w:hAnsi="Arial" w:cs="Arial"/>
          <w:sz w:val="22"/>
          <w:szCs w:val="22"/>
        </w:rPr>
      </w:pPr>
      <w:r>
        <w:rPr>
          <w:rFonts w:ascii="Arial" w:hAnsi="Arial" w:cs="Arial"/>
          <w:sz w:val="22"/>
          <w:szCs w:val="22"/>
        </w:rPr>
        <w:lastRenderedPageBreak/>
        <w:t xml:space="preserve">Faculty Research </w:t>
      </w:r>
      <w:r w:rsidRPr="00451AF2">
        <w:rPr>
          <w:rFonts w:ascii="Arial" w:hAnsi="Arial" w:cs="Arial"/>
          <w:b/>
          <w:sz w:val="22"/>
          <w:szCs w:val="22"/>
        </w:rPr>
        <w:t>Ethics</w:t>
      </w:r>
      <w:r>
        <w:rPr>
          <w:rFonts w:ascii="Arial" w:hAnsi="Arial" w:cs="Arial"/>
          <w:sz w:val="22"/>
          <w:szCs w:val="22"/>
        </w:rPr>
        <w:t xml:space="preserve"> Committee Chair</w:t>
      </w:r>
    </w:p>
    <w:p w:rsidR="00EF6821" w:rsidRDefault="00A27A90" w:rsidP="00EF6821">
      <w:pPr>
        <w:rPr>
          <w:rFonts w:ascii="Arial" w:hAnsi="Arial" w:cs="Arial"/>
          <w:sz w:val="22"/>
          <w:szCs w:val="22"/>
        </w:rPr>
      </w:pPr>
      <w:r>
        <w:rPr>
          <w:rFonts w:ascii="Arial" w:hAnsi="Arial" w:cs="Arial"/>
          <w:b/>
          <w:sz w:val="22"/>
          <w:szCs w:val="22"/>
        </w:rPr>
        <w:t>Kellie Tune</w:t>
      </w:r>
      <w:r w:rsidR="00EF6821">
        <w:rPr>
          <w:rFonts w:ascii="Arial" w:hAnsi="Arial" w:cs="Arial"/>
          <w:sz w:val="22"/>
          <w:szCs w:val="22"/>
        </w:rPr>
        <w:t xml:space="preserve">, </w:t>
      </w:r>
      <w:hyperlink r:id="rId76" w:history="1">
        <w:r w:rsidRPr="006867D5">
          <w:rPr>
            <w:rStyle w:val="Hyperlink"/>
            <w:rFonts w:ascii="Arial" w:hAnsi="Arial" w:cs="Arial"/>
            <w:sz w:val="22"/>
            <w:szCs w:val="22"/>
          </w:rPr>
          <w:t>kellie.tune@brookes.ac.uk</w:t>
        </w:r>
      </w:hyperlink>
      <w:r>
        <w:rPr>
          <w:rFonts w:ascii="Arial" w:hAnsi="Arial" w:cs="Arial"/>
          <w:sz w:val="22"/>
          <w:szCs w:val="22"/>
        </w:rPr>
        <w:t>, ext. 5276</w:t>
      </w:r>
    </w:p>
    <w:p w:rsidR="00EF6821" w:rsidRDefault="00EF6821" w:rsidP="00EF6821">
      <w:pPr>
        <w:rPr>
          <w:rFonts w:ascii="Arial" w:hAnsi="Arial" w:cs="Arial"/>
          <w:sz w:val="22"/>
          <w:szCs w:val="22"/>
        </w:rPr>
      </w:pPr>
    </w:p>
    <w:p w:rsidR="00EF6821" w:rsidRDefault="00E56A80" w:rsidP="00EF6821">
      <w:pPr>
        <w:rPr>
          <w:rFonts w:ascii="Arial" w:hAnsi="Arial" w:cs="Arial"/>
          <w:sz w:val="22"/>
          <w:szCs w:val="22"/>
        </w:rPr>
      </w:pPr>
      <w:r>
        <w:rPr>
          <w:rFonts w:ascii="Arial" w:hAnsi="Arial" w:cs="Arial"/>
          <w:sz w:val="22"/>
          <w:szCs w:val="22"/>
        </w:rPr>
        <w:t xml:space="preserve">Senior </w:t>
      </w:r>
      <w:r w:rsidR="00E224ED">
        <w:rPr>
          <w:rFonts w:ascii="Arial" w:hAnsi="Arial" w:cs="Arial"/>
          <w:sz w:val="22"/>
          <w:szCs w:val="22"/>
        </w:rPr>
        <w:t xml:space="preserve">Lecturer (with responsibility for </w:t>
      </w:r>
      <w:r w:rsidR="00E224ED" w:rsidRPr="00451AF2">
        <w:rPr>
          <w:rFonts w:ascii="Arial" w:hAnsi="Arial" w:cs="Arial"/>
          <w:b/>
          <w:sz w:val="22"/>
          <w:szCs w:val="22"/>
        </w:rPr>
        <w:t>Public Engagement</w:t>
      </w:r>
      <w:r w:rsidR="00E224ED">
        <w:rPr>
          <w:rFonts w:ascii="Arial" w:hAnsi="Arial" w:cs="Arial"/>
          <w:sz w:val="22"/>
          <w:szCs w:val="22"/>
        </w:rPr>
        <w:t>/Research</w:t>
      </w:r>
      <w:r w:rsidR="00EF6821">
        <w:rPr>
          <w:rFonts w:ascii="Arial" w:hAnsi="Arial" w:cs="Arial"/>
          <w:sz w:val="22"/>
          <w:szCs w:val="22"/>
        </w:rPr>
        <w:t xml:space="preserve"> Communication</w:t>
      </w:r>
      <w:r w:rsidR="00E224ED">
        <w:rPr>
          <w:rFonts w:ascii="Arial" w:hAnsi="Arial" w:cs="Arial"/>
          <w:sz w:val="22"/>
          <w:szCs w:val="22"/>
        </w:rPr>
        <w:t>)</w:t>
      </w:r>
    </w:p>
    <w:p w:rsidR="00EF6821" w:rsidRDefault="00EF6821" w:rsidP="00EF6821">
      <w:pPr>
        <w:rPr>
          <w:rFonts w:ascii="Arial" w:hAnsi="Arial" w:cs="Arial"/>
          <w:sz w:val="22"/>
          <w:szCs w:val="22"/>
        </w:rPr>
      </w:pPr>
      <w:r>
        <w:rPr>
          <w:rFonts w:ascii="Arial" w:hAnsi="Arial" w:cs="Arial"/>
          <w:b/>
          <w:sz w:val="22"/>
          <w:szCs w:val="22"/>
        </w:rPr>
        <w:t xml:space="preserve">Dr Anne </w:t>
      </w:r>
      <w:proofErr w:type="spellStart"/>
      <w:r>
        <w:rPr>
          <w:rFonts w:ascii="Arial" w:hAnsi="Arial" w:cs="Arial"/>
          <w:b/>
          <w:sz w:val="22"/>
          <w:szCs w:val="22"/>
        </w:rPr>
        <w:t>Osterrieder</w:t>
      </w:r>
      <w:proofErr w:type="spellEnd"/>
      <w:r>
        <w:rPr>
          <w:rFonts w:ascii="Arial" w:hAnsi="Arial" w:cs="Arial"/>
          <w:sz w:val="22"/>
          <w:szCs w:val="22"/>
        </w:rPr>
        <w:t xml:space="preserve">, </w:t>
      </w:r>
      <w:hyperlink r:id="rId77" w:history="1">
        <w:r>
          <w:rPr>
            <w:rStyle w:val="Hyperlink"/>
            <w:rFonts w:ascii="Arial" w:hAnsi="Arial" w:cs="Arial"/>
            <w:sz w:val="22"/>
            <w:szCs w:val="22"/>
          </w:rPr>
          <w:t>a.osterrieder@brookes.ac.uk</w:t>
        </w:r>
      </w:hyperlink>
      <w:r w:rsidR="00E224ED">
        <w:rPr>
          <w:rFonts w:ascii="Arial" w:hAnsi="Arial" w:cs="Arial"/>
          <w:sz w:val="22"/>
          <w:szCs w:val="22"/>
        </w:rPr>
        <w:t>, ext. 3700</w:t>
      </w:r>
    </w:p>
    <w:p w:rsidR="00EF6821" w:rsidRDefault="00EF6821" w:rsidP="00EF6821">
      <w:pPr>
        <w:rPr>
          <w:rFonts w:ascii="Arial" w:hAnsi="Arial" w:cs="Arial"/>
          <w:sz w:val="22"/>
          <w:szCs w:val="22"/>
        </w:rPr>
      </w:pPr>
    </w:p>
    <w:p w:rsidR="00EF6821" w:rsidRDefault="00EF6821" w:rsidP="00EF6821">
      <w:pPr>
        <w:rPr>
          <w:rFonts w:ascii="Arial" w:hAnsi="Arial" w:cs="Arial"/>
          <w:sz w:val="22"/>
          <w:szCs w:val="22"/>
        </w:rPr>
      </w:pPr>
      <w:r>
        <w:rPr>
          <w:rFonts w:ascii="Arial" w:hAnsi="Arial" w:cs="Arial"/>
          <w:sz w:val="22"/>
          <w:szCs w:val="22"/>
        </w:rPr>
        <w:t xml:space="preserve">University </w:t>
      </w:r>
      <w:r w:rsidR="00E56A80">
        <w:rPr>
          <w:rFonts w:ascii="Arial" w:hAnsi="Arial" w:cs="Arial"/>
          <w:sz w:val="22"/>
          <w:szCs w:val="22"/>
        </w:rPr>
        <w:t>Director of Researcher Development (</w:t>
      </w:r>
      <w:r w:rsidR="00E56A80" w:rsidRPr="00E56A80">
        <w:rPr>
          <w:rFonts w:ascii="Arial" w:hAnsi="Arial" w:cs="Arial"/>
          <w:b/>
          <w:sz w:val="22"/>
          <w:szCs w:val="22"/>
        </w:rPr>
        <w:t>Training</w:t>
      </w:r>
      <w:r w:rsidR="00E56A80">
        <w:rPr>
          <w:rFonts w:ascii="Arial" w:hAnsi="Arial" w:cs="Arial"/>
          <w:sz w:val="22"/>
          <w:szCs w:val="22"/>
        </w:rPr>
        <w:t>)</w:t>
      </w:r>
    </w:p>
    <w:p w:rsidR="00EF6821" w:rsidRDefault="00EC782B" w:rsidP="00EF6821">
      <w:pPr>
        <w:rPr>
          <w:rFonts w:ascii="Arial" w:hAnsi="Arial" w:cs="Arial"/>
          <w:bCs/>
          <w:sz w:val="22"/>
          <w:szCs w:val="22"/>
          <w:u w:val="single"/>
        </w:rPr>
      </w:pPr>
      <w:proofErr w:type="spellStart"/>
      <w:r>
        <w:rPr>
          <w:rFonts w:ascii="Arial" w:hAnsi="Arial" w:cs="Arial"/>
          <w:b/>
          <w:bCs/>
          <w:sz w:val="22"/>
          <w:szCs w:val="22"/>
        </w:rPr>
        <w:t>Prof.</w:t>
      </w:r>
      <w:proofErr w:type="spellEnd"/>
      <w:r w:rsidR="00EF6821">
        <w:rPr>
          <w:rFonts w:ascii="Arial" w:hAnsi="Arial" w:cs="Arial"/>
          <w:b/>
          <w:bCs/>
          <w:sz w:val="22"/>
          <w:szCs w:val="22"/>
        </w:rPr>
        <w:t xml:space="preserve"> Susan Brooks</w:t>
      </w:r>
      <w:r w:rsidR="00EF6821">
        <w:rPr>
          <w:rFonts w:ascii="Arial" w:hAnsi="Arial" w:cs="Arial"/>
          <w:bCs/>
          <w:sz w:val="22"/>
          <w:szCs w:val="22"/>
        </w:rPr>
        <w:t xml:space="preserve">, </w:t>
      </w:r>
      <w:hyperlink r:id="rId78" w:history="1">
        <w:r w:rsidR="00EF6821">
          <w:rPr>
            <w:rStyle w:val="Hyperlink"/>
            <w:rFonts w:ascii="Arial" w:hAnsi="Arial" w:cs="Arial"/>
            <w:bCs/>
            <w:sz w:val="22"/>
            <w:szCs w:val="22"/>
          </w:rPr>
          <w:t>sbrooks@brookes.ac.uk</w:t>
        </w:r>
      </w:hyperlink>
      <w:r w:rsidR="00EF6821">
        <w:rPr>
          <w:rFonts w:ascii="Arial" w:hAnsi="Arial" w:cs="Arial"/>
          <w:bCs/>
          <w:sz w:val="22"/>
          <w:szCs w:val="22"/>
        </w:rPr>
        <w:t>, ext. 3285</w:t>
      </w:r>
    </w:p>
    <w:p w:rsidR="00EF6821" w:rsidRDefault="00EF6821" w:rsidP="00EF6821">
      <w:pPr>
        <w:rPr>
          <w:rFonts w:ascii="Arial" w:hAnsi="Arial" w:cs="Arial"/>
          <w:sz w:val="22"/>
          <w:szCs w:val="22"/>
        </w:rPr>
      </w:pPr>
    </w:p>
    <w:p w:rsidR="00EF6821" w:rsidRDefault="00EF6821" w:rsidP="00EF6821">
      <w:pPr>
        <w:rPr>
          <w:rFonts w:ascii="Arial" w:hAnsi="Arial" w:cs="Arial"/>
          <w:sz w:val="22"/>
          <w:szCs w:val="22"/>
          <w:u w:val="single"/>
        </w:rPr>
      </w:pPr>
      <w:r w:rsidRPr="0099199B">
        <w:rPr>
          <w:rFonts w:ascii="Arial" w:hAnsi="Arial" w:cs="Arial"/>
          <w:b/>
          <w:i/>
          <w:sz w:val="22"/>
          <w:szCs w:val="22"/>
          <w:u w:val="single"/>
        </w:rPr>
        <w:t>Facu</w:t>
      </w:r>
      <w:r w:rsidR="00DB7E6D">
        <w:rPr>
          <w:rFonts w:ascii="Arial" w:hAnsi="Arial" w:cs="Arial"/>
          <w:b/>
          <w:i/>
          <w:sz w:val="22"/>
          <w:szCs w:val="22"/>
          <w:u w:val="single"/>
        </w:rPr>
        <w:t>lty Link HR Team</w:t>
      </w:r>
      <w:r w:rsidR="0099199B">
        <w:rPr>
          <w:rFonts w:ascii="Arial" w:hAnsi="Arial" w:cs="Arial"/>
          <w:b/>
          <w:i/>
          <w:sz w:val="22"/>
          <w:szCs w:val="22"/>
          <w:u w:val="single"/>
        </w:rPr>
        <w:t>:</w:t>
      </w:r>
    </w:p>
    <w:p w:rsidR="00EF6821" w:rsidRDefault="00EF6821" w:rsidP="00EF6821">
      <w:pPr>
        <w:rPr>
          <w:rFonts w:ascii="Arial" w:hAnsi="Arial" w:cs="Arial"/>
          <w:sz w:val="22"/>
          <w:szCs w:val="22"/>
        </w:rPr>
      </w:pPr>
    </w:p>
    <w:p w:rsidR="00834953" w:rsidRDefault="00834953" w:rsidP="00BE425F">
      <w:pPr>
        <w:rPr>
          <w:rFonts w:ascii="Arial" w:hAnsi="Arial" w:cs="Arial"/>
          <w:sz w:val="22"/>
          <w:szCs w:val="22"/>
        </w:rPr>
      </w:pPr>
      <w:r>
        <w:rPr>
          <w:rFonts w:ascii="Arial" w:hAnsi="Arial" w:cs="Arial"/>
          <w:sz w:val="22"/>
          <w:szCs w:val="22"/>
        </w:rPr>
        <w:t>HR Business Partner:</w:t>
      </w:r>
    </w:p>
    <w:p w:rsidR="00BE425F" w:rsidRPr="00DB7E6D" w:rsidRDefault="00E338F7" w:rsidP="00E338F7">
      <w:pPr>
        <w:rPr>
          <w:rFonts w:ascii="Arial" w:hAnsi="Arial" w:cs="Arial"/>
          <w:sz w:val="22"/>
          <w:szCs w:val="22"/>
        </w:rPr>
      </w:pPr>
      <w:r w:rsidRPr="00E338F7">
        <w:rPr>
          <w:rFonts w:ascii="Arial" w:hAnsi="Arial" w:cs="Arial"/>
          <w:b/>
          <w:sz w:val="22"/>
          <w:szCs w:val="22"/>
        </w:rPr>
        <w:t xml:space="preserve">Elaine </w:t>
      </w:r>
      <w:proofErr w:type="spellStart"/>
      <w:r w:rsidRPr="00E338F7">
        <w:rPr>
          <w:rFonts w:ascii="Arial" w:hAnsi="Arial" w:cs="Arial"/>
          <w:b/>
          <w:sz w:val="22"/>
          <w:szCs w:val="22"/>
        </w:rPr>
        <w:t>Dagnall</w:t>
      </w:r>
      <w:proofErr w:type="spellEnd"/>
      <w:r>
        <w:rPr>
          <w:rFonts w:ascii="Arial" w:hAnsi="Arial" w:cs="Arial"/>
          <w:b/>
          <w:sz w:val="22"/>
          <w:szCs w:val="22"/>
        </w:rPr>
        <w:t xml:space="preserve"> </w:t>
      </w:r>
      <w:hyperlink r:id="rId79" w:history="1">
        <w:r w:rsidRPr="009E358F">
          <w:rPr>
            <w:rStyle w:val="Hyperlink"/>
            <w:rFonts w:ascii="Arial" w:hAnsi="Arial" w:cs="Arial"/>
            <w:b/>
            <w:sz w:val="22"/>
            <w:szCs w:val="22"/>
          </w:rPr>
          <w:t>edagnall@brookes.ac.uk</w:t>
        </w:r>
      </w:hyperlink>
      <w:r w:rsidR="00A20A30">
        <w:rPr>
          <w:rFonts w:ascii="Arial" w:hAnsi="Arial" w:cs="Arial"/>
          <w:sz w:val="22"/>
          <w:szCs w:val="22"/>
        </w:rPr>
        <w:t>, ext. 5695</w:t>
      </w:r>
    </w:p>
    <w:p w:rsidR="00834953" w:rsidRPr="00BE425F" w:rsidRDefault="00834953" w:rsidP="00BE425F">
      <w:pPr>
        <w:rPr>
          <w:rFonts w:ascii="Arial" w:hAnsi="Arial" w:cs="Arial"/>
          <w:sz w:val="22"/>
          <w:szCs w:val="22"/>
        </w:rPr>
      </w:pPr>
    </w:p>
    <w:p w:rsidR="00BE425F" w:rsidRDefault="00BE425F" w:rsidP="00BE425F">
      <w:pPr>
        <w:rPr>
          <w:rFonts w:ascii="Arial" w:hAnsi="Arial" w:cs="Arial"/>
          <w:sz w:val="22"/>
          <w:szCs w:val="22"/>
        </w:rPr>
      </w:pPr>
      <w:r>
        <w:rPr>
          <w:rFonts w:ascii="Arial" w:hAnsi="Arial" w:cs="Arial"/>
          <w:sz w:val="22"/>
          <w:szCs w:val="22"/>
        </w:rPr>
        <w:t xml:space="preserve">HR </w:t>
      </w:r>
      <w:r w:rsidR="00E338F7">
        <w:rPr>
          <w:rFonts w:ascii="Arial" w:hAnsi="Arial" w:cs="Arial"/>
          <w:sz w:val="22"/>
          <w:szCs w:val="22"/>
        </w:rPr>
        <w:t>Business Partner</w:t>
      </w:r>
      <w:r>
        <w:rPr>
          <w:rFonts w:ascii="Arial" w:hAnsi="Arial" w:cs="Arial"/>
          <w:sz w:val="22"/>
          <w:szCs w:val="22"/>
        </w:rPr>
        <w:t>:</w:t>
      </w:r>
    </w:p>
    <w:p w:rsidR="00BE425F" w:rsidRPr="00DB7E6D" w:rsidRDefault="00BE425F" w:rsidP="00BE425F">
      <w:pPr>
        <w:rPr>
          <w:rFonts w:ascii="Arial" w:hAnsi="Arial" w:cs="Arial"/>
          <w:sz w:val="22"/>
          <w:szCs w:val="22"/>
        </w:rPr>
      </w:pPr>
      <w:r w:rsidRPr="00DB7E6D">
        <w:rPr>
          <w:rFonts w:ascii="Arial" w:hAnsi="Arial" w:cs="Arial"/>
          <w:b/>
          <w:sz w:val="22"/>
          <w:szCs w:val="22"/>
        </w:rPr>
        <w:t>Lana Holman</w:t>
      </w:r>
      <w:r w:rsidR="00DB7E6D">
        <w:rPr>
          <w:rFonts w:ascii="Arial" w:hAnsi="Arial" w:cs="Arial"/>
          <w:sz w:val="22"/>
          <w:szCs w:val="22"/>
        </w:rPr>
        <w:t>,</w:t>
      </w:r>
      <w:r w:rsidR="00A20A30" w:rsidRPr="00A20A30">
        <w:t xml:space="preserve"> </w:t>
      </w:r>
      <w:hyperlink r:id="rId80" w:history="1">
        <w:r w:rsidR="00A20A30" w:rsidRPr="00DA5CE4">
          <w:rPr>
            <w:rStyle w:val="Hyperlink"/>
            <w:rFonts w:ascii="Arial" w:hAnsi="Arial" w:cs="Arial"/>
            <w:sz w:val="22"/>
            <w:szCs w:val="22"/>
          </w:rPr>
          <w:t>lholman@brookes.ac.uk</w:t>
        </w:r>
      </w:hyperlink>
      <w:r w:rsidR="00A20A30">
        <w:rPr>
          <w:rFonts w:ascii="Arial" w:hAnsi="Arial" w:cs="Arial"/>
          <w:sz w:val="22"/>
          <w:szCs w:val="22"/>
        </w:rPr>
        <w:t>, ext. 5704</w:t>
      </w:r>
    </w:p>
    <w:p w:rsidR="00BE425F" w:rsidRPr="00AB511E" w:rsidRDefault="00BE425F" w:rsidP="00BE425F">
      <w:pPr>
        <w:rPr>
          <w:rFonts w:ascii="Arial" w:hAnsi="Arial" w:cs="Arial"/>
          <w:i/>
          <w:sz w:val="22"/>
          <w:szCs w:val="22"/>
        </w:rPr>
      </w:pPr>
      <w:r>
        <w:rPr>
          <w:rFonts w:ascii="Arial" w:hAnsi="Arial" w:cs="Arial"/>
          <w:sz w:val="22"/>
          <w:szCs w:val="22"/>
        </w:rPr>
        <w:t xml:space="preserve">Deals with: </w:t>
      </w:r>
      <w:r w:rsidRPr="00AB511E">
        <w:rPr>
          <w:rFonts w:ascii="Arial" w:hAnsi="Arial" w:cs="Arial"/>
          <w:i/>
          <w:sz w:val="22"/>
          <w:szCs w:val="22"/>
        </w:rPr>
        <w:t>Grading, j</w:t>
      </w:r>
      <w:r w:rsidR="00AB511E" w:rsidRPr="00AB511E">
        <w:rPr>
          <w:rFonts w:ascii="Arial" w:hAnsi="Arial" w:cs="Arial"/>
          <w:i/>
          <w:sz w:val="22"/>
          <w:szCs w:val="22"/>
        </w:rPr>
        <w:t>ob descriptions</w:t>
      </w:r>
      <w:r w:rsidRPr="00AB511E">
        <w:rPr>
          <w:rFonts w:ascii="Arial" w:hAnsi="Arial" w:cs="Arial"/>
          <w:i/>
          <w:sz w:val="22"/>
          <w:szCs w:val="22"/>
        </w:rPr>
        <w:t xml:space="preserve">, grievance, disciplinary, capability issues </w:t>
      </w:r>
    </w:p>
    <w:p w:rsidR="00BE425F" w:rsidRPr="00BE425F" w:rsidRDefault="00BE425F" w:rsidP="00BE425F">
      <w:pPr>
        <w:rPr>
          <w:rFonts w:ascii="Arial" w:hAnsi="Arial" w:cs="Arial"/>
          <w:sz w:val="22"/>
          <w:szCs w:val="22"/>
        </w:rPr>
      </w:pPr>
    </w:p>
    <w:p w:rsidR="00EF6821" w:rsidRDefault="00DD1A26" w:rsidP="00EF6821">
      <w:pPr>
        <w:rPr>
          <w:rFonts w:ascii="Arial" w:hAnsi="Arial" w:cs="Arial"/>
          <w:sz w:val="22"/>
          <w:szCs w:val="22"/>
        </w:rPr>
      </w:pPr>
      <w:r>
        <w:rPr>
          <w:rFonts w:ascii="Arial" w:hAnsi="Arial" w:cs="Arial"/>
          <w:sz w:val="22"/>
          <w:szCs w:val="22"/>
        </w:rPr>
        <w:t xml:space="preserve">Further HR contacts for the Faculty can be found at </w:t>
      </w:r>
      <w:hyperlink r:id="rId81" w:history="1">
        <w:r w:rsidRPr="00DD1A26">
          <w:rPr>
            <w:rStyle w:val="Hyperlink"/>
            <w:rFonts w:ascii="Arial" w:hAnsi="Arial" w:cs="Arial"/>
            <w:sz w:val="22"/>
            <w:szCs w:val="22"/>
          </w:rPr>
          <w:t>https://www2.brookes.ac.uk/services/hr/hr_teams.html</w:t>
        </w:r>
      </w:hyperlink>
    </w:p>
    <w:p w:rsidR="00DD1A26" w:rsidRDefault="00DD1A26" w:rsidP="00EF6821">
      <w:pPr>
        <w:rPr>
          <w:rFonts w:ascii="Arial" w:hAnsi="Arial" w:cs="Arial"/>
          <w:sz w:val="22"/>
          <w:szCs w:val="22"/>
        </w:rPr>
      </w:pPr>
    </w:p>
    <w:p w:rsidR="000E0BDD" w:rsidRPr="000E0BDD" w:rsidRDefault="000E0BDD" w:rsidP="000E0BDD">
      <w:pPr>
        <w:rPr>
          <w:rFonts w:ascii="Arial" w:hAnsi="Arial" w:cs="Arial"/>
          <w:b/>
          <w:i/>
          <w:sz w:val="22"/>
          <w:szCs w:val="22"/>
          <w:u w:val="single"/>
        </w:rPr>
      </w:pPr>
      <w:r w:rsidRPr="000E0BDD">
        <w:rPr>
          <w:rFonts w:ascii="Arial" w:hAnsi="Arial" w:cs="Arial"/>
          <w:b/>
          <w:i/>
          <w:sz w:val="22"/>
          <w:szCs w:val="22"/>
          <w:u w:val="single"/>
        </w:rPr>
        <w:t xml:space="preserve">Oxford Centre for Staff and Learning Development (OCSLD): </w:t>
      </w:r>
    </w:p>
    <w:p w:rsidR="00EF6821" w:rsidRDefault="000E0BDD" w:rsidP="00EF6821">
      <w:pPr>
        <w:rPr>
          <w:rFonts w:ascii="Arial" w:hAnsi="Arial" w:cs="Arial"/>
          <w:sz w:val="22"/>
          <w:szCs w:val="22"/>
        </w:rPr>
      </w:pPr>
      <w:r>
        <w:rPr>
          <w:rFonts w:ascii="Arial" w:hAnsi="Arial" w:cs="Arial"/>
          <w:sz w:val="22"/>
          <w:szCs w:val="22"/>
        </w:rPr>
        <w:t>A</w:t>
      </w:r>
      <w:r w:rsidR="00EF6821">
        <w:rPr>
          <w:rFonts w:ascii="Arial" w:hAnsi="Arial" w:cs="Arial"/>
          <w:sz w:val="22"/>
          <w:szCs w:val="22"/>
        </w:rPr>
        <w:t>dministrator</w:t>
      </w:r>
      <w:r>
        <w:rPr>
          <w:rFonts w:ascii="Arial" w:hAnsi="Arial" w:cs="Arial"/>
          <w:sz w:val="22"/>
          <w:szCs w:val="22"/>
        </w:rPr>
        <w:t xml:space="preserve"> (to book a place on internal OCSLD training/development courses</w:t>
      </w:r>
      <w:r w:rsidR="00EF6821">
        <w:rPr>
          <w:rFonts w:ascii="Arial" w:hAnsi="Arial" w:cs="Arial"/>
          <w:sz w:val="22"/>
          <w:szCs w:val="22"/>
        </w:rPr>
        <w:t>)</w:t>
      </w:r>
    </w:p>
    <w:p w:rsidR="00EF6821" w:rsidRDefault="00EF6821" w:rsidP="00EF6821">
      <w:pPr>
        <w:rPr>
          <w:rFonts w:ascii="Arial" w:hAnsi="Arial" w:cs="Arial"/>
          <w:sz w:val="22"/>
          <w:szCs w:val="22"/>
        </w:rPr>
      </w:pPr>
      <w:r>
        <w:rPr>
          <w:rFonts w:ascii="Arial" w:hAnsi="Arial" w:cs="Arial"/>
          <w:b/>
          <w:sz w:val="22"/>
          <w:szCs w:val="22"/>
        </w:rPr>
        <w:t>Roy Grant</w:t>
      </w:r>
      <w:r>
        <w:rPr>
          <w:rFonts w:ascii="Arial" w:hAnsi="Arial" w:cs="Arial"/>
          <w:sz w:val="22"/>
          <w:szCs w:val="22"/>
        </w:rPr>
        <w:t xml:space="preserve">, </w:t>
      </w:r>
      <w:hyperlink r:id="rId82" w:history="1">
        <w:r>
          <w:rPr>
            <w:rStyle w:val="Hyperlink"/>
            <w:rFonts w:ascii="Arial" w:hAnsi="Arial" w:cs="Arial"/>
            <w:sz w:val="22"/>
            <w:szCs w:val="22"/>
          </w:rPr>
          <w:t>rgrant@brookes.ac.uk</w:t>
        </w:r>
      </w:hyperlink>
      <w:r>
        <w:rPr>
          <w:rStyle w:val="Hyperlink"/>
          <w:rFonts w:ascii="Arial" w:hAnsi="Arial" w:cs="Arial"/>
          <w:sz w:val="22"/>
          <w:szCs w:val="22"/>
        </w:rPr>
        <w:t>,</w:t>
      </w:r>
      <w:r>
        <w:rPr>
          <w:rFonts w:ascii="Arial" w:hAnsi="Arial" w:cs="Arial"/>
          <w:sz w:val="22"/>
          <w:szCs w:val="22"/>
        </w:rPr>
        <w:t xml:space="preserve"> ext. 5852</w:t>
      </w:r>
    </w:p>
    <w:p w:rsidR="004F2033" w:rsidRDefault="004F2033" w:rsidP="00EF6821">
      <w:pPr>
        <w:rPr>
          <w:rFonts w:ascii="Arial" w:hAnsi="Arial" w:cs="Arial"/>
          <w:sz w:val="22"/>
          <w:szCs w:val="22"/>
        </w:rPr>
      </w:pPr>
    </w:p>
    <w:p w:rsidR="004F2033" w:rsidRPr="004F2033" w:rsidRDefault="004F2033" w:rsidP="004F2033">
      <w:pPr>
        <w:rPr>
          <w:rFonts w:ascii="Arial" w:hAnsi="Arial" w:cs="Arial"/>
          <w:b/>
          <w:sz w:val="22"/>
          <w:szCs w:val="22"/>
          <w:u w:val="single"/>
        </w:rPr>
      </w:pPr>
      <w:r w:rsidRPr="004F2033">
        <w:rPr>
          <w:rFonts w:ascii="Arial" w:hAnsi="Arial" w:cs="Arial"/>
          <w:b/>
          <w:sz w:val="22"/>
          <w:szCs w:val="22"/>
          <w:u w:val="single"/>
        </w:rPr>
        <w:t>Pro Vice-Chancellor - Research &amp; Global Partnerships:</w:t>
      </w:r>
    </w:p>
    <w:p w:rsidR="004F2033" w:rsidRDefault="004F2033" w:rsidP="004F2033">
      <w:pPr>
        <w:rPr>
          <w:rFonts w:ascii="Arial" w:hAnsi="Arial" w:cs="Arial"/>
          <w:sz w:val="22"/>
          <w:szCs w:val="22"/>
        </w:rPr>
      </w:pPr>
      <w:proofErr w:type="spellStart"/>
      <w:r w:rsidRPr="004F2033">
        <w:rPr>
          <w:rFonts w:ascii="Arial" w:hAnsi="Arial" w:cs="Arial"/>
          <w:b/>
          <w:sz w:val="22"/>
          <w:szCs w:val="22"/>
        </w:rPr>
        <w:t>Prof.</w:t>
      </w:r>
      <w:proofErr w:type="spellEnd"/>
      <w:r w:rsidRPr="004F2033">
        <w:rPr>
          <w:rFonts w:ascii="Arial" w:hAnsi="Arial" w:cs="Arial"/>
          <w:b/>
          <w:sz w:val="22"/>
          <w:szCs w:val="22"/>
        </w:rPr>
        <w:t xml:space="preserve"> Linda King</w:t>
      </w:r>
      <w:r>
        <w:rPr>
          <w:rFonts w:ascii="Arial" w:hAnsi="Arial" w:cs="Arial"/>
          <w:sz w:val="22"/>
          <w:szCs w:val="22"/>
        </w:rPr>
        <w:t xml:space="preserve">, </w:t>
      </w:r>
      <w:hyperlink r:id="rId83" w:history="1">
        <w:r w:rsidRPr="0096506E">
          <w:rPr>
            <w:rStyle w:val="Hyperlink"/>
            <w:rFonts w:ascii="Arial" w:hAnsi="Arial" w:cs="Arial"/>
            <w:sz w:val="22"/>
            <w:szCs w:val="22"/>
          </w:rPr>
          <w:t>laking@brookes.ac.uk</w:t>
        </w:r>
      </w:hyperlink>
      <w:r>
        <w:rPr>
          <w:rFonts w:ascii="Arial" w:hAnsi="Arial" w:cs="Arial"/>
          <w:sz w:val="22"/>
          <w:szCs w:val="22"/>
        </w:rPr>
        <w:t xml:space="preserve"> </w:t>
      </w:r>
      <w:r w:rsidRPr="004F2033">
        <w:rPr>
          <w:rFonts w:ascii="Arial" w:hAnsi="Arial" w:cs="Arial"/>
          <w:sz w:val="22"/>
          <w:szCs w:val="22"/>
        </w:rPr>
        <w:t xml:space="preserve">(PA </w:t>
      </w:r>
      <w:proofErr w:type="spellStart"/>
      <w:r w:rsidRPr="004F2033">
        <w:rPr>
          <w:rFonts w:ascii="Arial" w:hAnsi="Arial" w:cs="Arial"/>
          <w:sz w:val="22"/>
          <w:szCs w:val="22"/>
        </w:rPr>
        <w:t>Fionna</w:t>
      </w:r>
      <w:proofErr w:type="spellEnd"/>
      <w:r w:rsidRPr="004F2033">
        <w:rPr>
          <w:rFonts w:ascii="Arial" w:hAnsi="Arial" w:cs="Arial"/>
          <w:sz w:val="22"/>
          <w:szCs w:val="22"/>
        </w:rPr>
        <w:t xml:space="preserve"> Callaghan, fcallaghan@brookes.ac.uk, ext. 4891)</w:t>
      </w:r>
    </w:p>
    <w:p w:rsidR="00EF6821" w:rsidRDefault="00EF6821" w:rsidP="00EF6821">
      <w:pPr>
        <w:rPr>
          <w:rFonts w:ascii="Arial" w:hAnsi="Arial" w:cs="Arial"/>
          <w:sz w:val="22"/>
          <w:szCs w:val="22"/>
        </w:rPr>
      </w:pPr>
    </w:p>
    <w:p w:rsidR="00EF6821" w:rsidRDefault="00EF6821" w:rsidP="00EF6821">
      <w:pPr>
        <w:rPr>
          <w:rFonts w:ascii="Arial" w:hAnsi="Arial" w:cs="Arial"/>
          <w:sz w:val="22"/>
          <w:szCs w:val="22"/>
        </w:rPr>
      </w:pPr>
      <w:r w:rsidRPr="0099199B">
        <w:rPr>
          <w:rFonts w:ascii="Arial" w:hAnsi="Arial" w:cs="Arial"/>
          <w:b/>
          <w:i/>
          <w:sz w:val="22"/>
          <w:szCs w:val="22"/>
          <w:u w:val="single"/>
        </w:rPr>
        <w:t>University Research &amp; Business Development Office</w:t>
      </w:r>
      <w:r w:rsidR="000E0BDD">
        <w:rPr>
          <w:rFonts w:ascii="Arial" w:hAnsi="Arial" w:cs="Arial"/>
          <w:b/>
          <w:i/>
          <w:sz w:val="22"/>
          <w:szCs w:val="22"/>
          <w:u w:val="single"/>
        </w:rPr>
        <w:t xml:space="preserve"> (RBDO)</w:t>
      </w:r>
      <w:r w:rsidR="0099199B" w:rsidRPr="0099199B">
        <w:rPr>
          <w:rFonts w:ascii="Arial" w:hAnsi="Arial" w:cs="Arial"/>
          <w:b/>
          <w:i/>
          <w:sz w:val="22"/>
          <w:szCs w:val="22"/>
          <w:u w:val="single"/>
        </w:rPr>
        <w:t>:</w:t>
      </w:r>
    </w:p>
    <w:p w:rsidR="00EF6821" w:rsidRDefault="00EF6821" w:rsidP="00EF6821">
      <w:pPr>
        <w:rPr>
          <w:rFonts w:ascii="Arial" w:hAnsi="Arial" w:cs="Arial"/>
          <w:sz w:val="22"/>
          <w:szCs w:val="22"/>
        </w:rPr>
      </w:pPr>
      <w:r>
        <w:rPr>
          <w:rFonts w:ascii="Arial" w:hAnsi="Arial" w:cs="Arial"/>
          <w:sz w:val="22"/>
          <w:szCs w:val="22"/>
        </w:rPr>
        <w:t>Post-award Processes Officer:</w:t>
      </w:r>
    </w:p>
    <w:p w:rsidR="00EF6821" w:rsidRDefault="00EF6821" w:rsidP="00EF6821">
      <w:pPr>
        <w:rPr>
          <w:rFonts w:ascii="Arial" w:hAnsi="Arial" w:cs="Arial"/>
          <w:sz w:val="22"/>
          <w:szCs w:val="22"/>
        </w:rPr>
      </w:pPr>
      <w:r>
        <w:rPr>
          <w:rFonts w:ascii="Arial" w:hAnsi="Arial" w:cs="Arial"/>
          <w:b/>
          <w:sz w:val="22"/>
          <w:szCs w:val="22"/>
        </w:rPr>
        <w:t xml:space="preserve">Paul </w:t>
      </w:r>
      <w:proofErr w:type="spellStart"/>
      <w:r>
        <w:rPr>
          <w:rFonts w:ascii="Arial" w:hAnsi="Arial" w:cs="Arial"/>
          <w:b/>
          <w:sz w:val="22"/>
          <w:szCs w:val="22"/>
        </w:rPr>
        <w:t>Carolan</w:t>
      </w:r>
      <w:proofErr w:type="spellEnd"/>
      <w:r>
        <w:rPr>
          <w:rFonts w:ascii="Arial" w:hAnsi="Arial" w:cs="Arial"/>
          <w:sz w:val="22"/>
          <w:szCs w:val="22"/>
        </w:rPr>
        <w:t xml:space="preserve">, </w:t>
      </w:r>
      <w:hyperlink r:id="rId84" w:history="1">
        <w:r>
          <w:rPr>
            <w:rStyle w:val="Hyperlink"/>
            <w:rFonts w:ascii="Arial" w:hAnsi="Arial" w:cs="Arial"/>
            <w:sz w:val="22"/>
            <w:szCs w:val="22"/>
          </w:rPr>
          <w:t>pcarolan@brookes.ac.uk</w:t>
        </w:r>
      </w:hyperlink>
      <w:r w:rsidR="007C6D7C">
        <w:rPr>
          <w:rFonts w:ascii="Arial" w:hAnsi="Arial" w:cs="Arial"/>
          <w:sz w:val="22"/>
          <w:szCs w:val="22"/>
        </w:rPr>
        <w:t>, ext. 4218</w:t>
      </w:r>
    </w:p>
    <w:p w:rsidR="00EF6821" w:rsidRDefault="00EF6821" w:rsidP="00EF6821">
      <w:pPr>
        <w:rPr>
          <w:rFonts w:ascii="Arial" w:hAnsi="Arial" w:cs="Arial"/>
          <w:sz w:val="22"/>
          <w:szCs w:val="22"/>
        </w:rPr>
      </w:pPr>
    </w:p>
    <w:p w:rsidR="00EF6821" w:rsidRDefault="00EF6821" w:rsidP="00EF6821">
      <w:pPr>
        <w:rPr>
          <w:rFonts w:ascii="Arial" w:hAnsi="Arial" w:cs="Arial"/>
          <w:b/>
          <w:sz w:val="22"/>
          <w:szCs w:val="22"/>
        </w:rPr>
      </w:pPr>
      <w:r>
        <w:rPr>
          <w:rFonts w:ascii="Arial" w:hAnsi="Arial" w:cs="Arial"/>
          <w:sz w:val="22"/>
          <w:szCs w:val="22"/>
        </w:rPr>
        <w:t xml:space="preserve">Please also refer to the </w:t>
      </w:r>
      <w:r>
        <w:rPr>
          <w:rFonts w:ascii="Arial" w:hAnsi="Arial" w:cs="Arial"/>
          <w:b/>
          <w:sz w:val="22"/>
          <w:szCs w:val="22"/>
        </w:rPr>
        <w:t xml:space="preserve">University Post-award handbook </w:t>
      </w:r>
      <w:r>
        <w:rPr>
          <w:rFonts w:ascii="Arial" w:hAnsi="Arial" w:cs="Arial"/>
          <w:sz w:val="22"/>
          <w:szCs w:val="22"/>
        </w:rPr>
        <w:t>for further guidance, which is broken down into five sections</w:t>
      </w:r>
      <w:r>
        <w:rPr>
          <w:rFonts w:ascii="Arial" w:hAnsi="Arial" w:cs="Arial"/>
          <w:b/>
          <w:sz w:val="22"/>
          <w:szCs w:val="22"/>
        </w:rPr>
        <w:t>:</w:t>
      </w:r>
    </w:p>
    <w:p w:rsidR="004643BE" w:rsidRDefault="00230857" w:rsidP="004643BE">
      <w:pPr>
        <w:rPr>
          <w:rStyle w:val="Hyperlink"/>
          <w:rFonts w:ascii="Arial" w:hAnsi="Arial" w:cs="Arial"/>
          <w:sz w:val="22"/>
          <w:szCs w:val="22"/>
        </w:rPr>
      </w:pPr>
      <w:hyperlink r:id="rId85" w:history="1">
        <w:r w:rsidR="004643BE">
          <w:rPr>
            <w:rStyle w:val="Hyperlink"/>
            <w:rFonts w:ascii="Arial" w:hAnsi="Arial" w:cs="Arial"/>
            <w:sz w:val="22"/>
            <w:szCs w:val="22"/>
          </w:rPr>
          <w:t>https://www2.brookes.ac.uk/research-support/post-award/index_html</w:t>
        </w:r>
      </w:hyperlink>
    </w:p>
    <w:p w:rsidR="00EF6821" w:rsidRDefault="00EF6821" w:rsidP="00EF6821">
      <w:pPr>
        <w:rPr>
          <w:rFonts w:ascii="Arial" w:hAnsi="Arial" w:cs="Arial"/>
          <w:sz w:val="22"/>
          <w:szCs w:val="22"/>
        </w:rPr>
      </w:pPr>
      <w:r>
        <w:rPr>
          <w:rFonts w:ascii="Arial" w:hAnsi="Arial" w:cs="Arial"/>
          <w:sz w:val="22"/>
          <w:szCs w:val="22"/>
        </w:rPr>
        <w:t>1) Project Management</w:t>
      </w:r>
    </w:p>
    <w:p w:rsidR="00EF6821" w:rsidRDefault="00EF6821" w:rsidP="00EF6821">
      <w:pPr>
        <w:rPr>
          <w:rFonts w:ascii="Arial" w:hAnsi="Arial" w:cs="Arial"/>
          <w:sz w:val="22"/>
          <w:szCs w:val="22"/>
        </w:rPr>
      </w:pPr>
      <w:r>
        <w:rPr>
          <w:rFonts w:ascii="Arial" w:hAnsi="Arial" w:cs="Arial"/>
          <w:sz w:val="22"/>
          <w:szCs w:val="22"/>
        </w:rPr>
        <w:t>2) Finance</w:t>
      </w:r>
    </w:p>
    <w:p w:rsidR="00EF6821" w:rsidRDefault="00EF6821" w:rsidP="00EF6821">
      <w:pPr>
        <w:rPr>
          <w:rFonts w:ascii="Arial" w:hAnsi="Arial" w:cs="Arial"/>
          <w:sz w:val="22"/>
          <w:szCs w:val="22"/>
        </w:rPr>
      </w:pPr>
      <w:r>
        <w:rPr>
          <w:rFonts w:ascii="Arial" w:hAnsi="Arial" w:cs="Arial"/>
          <w:sz w:val="22"/>
          <w:szCs w:val="22"/>
        </w:rPr>
        <w:t>3) Recruitment and staff management</w:t>
      </w:r>
    </w:p>
    <w:p w:rsidR="00EF6821" w:rsidRDefault="00EF6821" w:rsidP="00EF6821">
      <w:pPr>
        <w:rPr>
          <w:rFonts w:ascii="Arial" w:hAnsi="Arial" w:cs="Arial"/>
          <w:sz w:val="22"/>
          <w:szCs w:val="22"/>
        </w:rPr>
      </w:pPr>
      <w:r>
        <w:rPr>
          <w:rFonts w:ascii="Arial" w:hAnsi="Arial" w:cs="Arial"/>
          <w:sz w:val="22"/>
          <w:szCs w:val="22"/>
        </w:rPr>
        <w:t>4) Research staff at Brookes</w:t>
      </w:r>
    </w:p>
    <w:p w:rsidR="00EF6821" w:rsidRDefault="00EF6821" w:rsidP="00EF6821">
      <w:pPr>
        <w:rPr>
          <w:rFonts w:ascii="Arial" w:hAnsi="Arial" w:cs="Arial"/>
          <w:sz w:val="22"/>
          <w:szCs w:val="22"/>
        </w:rPr>
      </w:pPr>
      <w:r>
        <w:rPr>
          <w:rFonts w:ascii="Arial" w:hAnsi="Arial" w:cs="Arial"/>
          <w:sz w:val="22"/>
          <w:szCs w:val="22"/>
        </w:rPr>
        <w:t>5) Funding body regulations</w:t>
      </w:r>
    </w:p>
    <w:p w:rsidR="002B4A0F" w:rsidRDefault="002B4A0F" w:rsidP="00EF6821">
      <w:pPr>
        <w:rPr>
          <w:rFonts w:ascii="Arial" w:hAnsi="Arial" w:cs="Arial"/>
          <w:sz w:val="22"/>
          <w:szCs w:val="22"/>
        </w:rPr>
      </w:pPr>
    </w:p>
    <w:p w:rsidR="002B4A0F" w:rsidRPr="00C66F06" w:rsidRDefault="002B4A0F" w:rsidP="00EF6821">
      <w:pPr>
        <w:rPr>
          <w:rFonts w:ascii="Arial" w:hAnsi="Arial" w:cs="Arial"/>
          <w:b/>
          <w:i/>
          <w:sz w:val="22"/>
          <w:szCs w:val="22"/>
          <w:u w:val="single"/>
        </w:rPr>
      </w:pPr>
      <w:r w:rsidRPr="00C66F06">
        <w:rPr>
          <w:rFonts w:ascii="Arial" w:hAnsi="Arial" w:cs="Arial"/>
          <w:b/>
          <w:i/>
          <w:sz w:val="22"/>
          <w:szCs w:val="22"/>
          <w:u w:val="single"/>
        </w:rPr>
        <w:t>University Fundraising Team – External Relations:</w:t>
      </w:r>
    </w:p>
    <w:p w:rsidR="002B4A0F" w:rsidRDefault="002B4A0F" w:rsidP="00EF6821">
      <w:pPr>
        <w:rPr>
          <w:rFonts w:ascii="Arial" w:hAnsi="Arial" w:cs="Arial"/>
          <w:sz w:val="22"/>
          <w:szCs w:val="22"/>
        </w:rPr>
      </w:pPr>
      <w:r>
        <w:rPr>
          <w:rFonts w:ascii="Arial" w:hAnsi="Arial" w:cs="Arial"/>
          <w:sz w:val="22"/>
          <w:szCs w:val="22"/>
        </w:rPr>
        <w:t>Development Manager (charitable donations):</w:t>
      </w:r>
    </w:p>
    <w:p w:rsidR="002B4A0F" w:rsidRDefault="002B4A0F" w:rsidP="002B4A0F">
      <w:pPr>
        <w:rPr>
          <w:rFonts w:ascii="Arial" w:hAnsi="Arial" w:cs="Arial"/>
          <w:sz w:val="22"/>
          <w:szCs w:val="22"/>
        </w:rPr>
      </w:pPr>
      <w:r>
        <w:rPr>
          <w:rFonts w:ascii="Arial" w:hAnsi="Arial" w:cs="Arial"/>
          <w:sz w:val="22"/>
          <w:szCs w:val="22"/>
        </w:rPr>
        <w:t xml:space="preserve">Martha Cass, </w:t>
      </w:r>
      <w:hyperlink r:id="rId86" w:history="1">
        <w:r w:rsidRPr="00CB0945">
          <w:rPr>
            <w:rStyle w:val="Hyperlink"/>
            <w:rFonts w:ascii="Arial" w:hAnsi="Arial" w:cs="Arial"/>
            <w:sz w:val="22"/>
            <w:szCs w:val="22"/>
          </w:rPr>
          <w:t>mcass@brookes.ac.uk</w:t>
        </w:r>
      </w:hyperlink>
      <w:r>
        <w:rPr>
          <w:rFonts w:ascii="Arial" w:hAnsi="Arial" w:cs="Arial"/>
          <w:sz w:val="22"/>
          <w:szCs w:val="22"/>
        </w:rPr>
        <w:t>, ext. 4878</w:t>
      </w:r>
    </w:p>
    <w:p w:rsidR="00EF6821" w:rsidRDefault="00EF6821" w:rsidP="00EF6821">
      <w:pPr>
        <w:rPr>
          <w:rFonts w:ascii="Arial" w:hAnsi="Arial" w:cs="Arial"/>
          <w:sz w:val="22"/>
          <w:szCs w:val="22"/>
        </w:rPr>
      </w:pPr>
    </w:p>
    <w:p w:rsidR="0099199B" w:rsidRDefault="00A16995" w:rsidP="00EF6821">
      <w:pPr>
        <w:rPr>
          <w:rStyle w:val="Hyperlink"/>
          <w:rFonts w:ascii="Arial" w:hAnsi="Arial" w:cs="Arial"/>
          <w:color w:val="auto"/>
          <w:sz w:val="22"/>
          <w:szCs w:val="22"/>
          <w:u w:val="none"/>
        </w:rPr>
      </w:pPr>
      <w:r w:rsidRPr="0099199B">
        <w:rPr>
          <w:rStyle w:val="Hyperlink"/>
          <w:rFonts w:ascii="Arial" w:hAnsi="Arial" w:cs="Arial"/>
          <w:b/>
          <w:i/>
          <w:color w:val="auto"/>
          <w:sz w:val="22"/>
          <w:szCs w:val="22"/>
        </w:rPr>
        <w:t xml:space="preserve">Scholarly Communications Team </w:t>
      </w:r>
      <w:r w:rsidR="0099199B">
        <w:rPr>
          <w:rStyle w:val="Hyperlink"/>
          <w:rFonts w:ascii="Arial" w:hAnsi="Arial" w:cs="Arial"/>
          <w:b/>
          <w:i/>
          <w:color w:val="auto"/>
          <w:sz w:val="22"/>
          <w:szCs w:val="22"/>
        </w:rPr>
        <w:t>–</w:t>
      </w:r>
      <w:r w:rsidRPr="0099199B">
        <w:rPr>
          <w:rStyle w:val="Hyperlink"/>
          <w:rFonts w:ascii="Arial" w:hAnsi="Arial" w:cs="Arial"/>
          <w:b/>
          <w:i/>
          <w:color w:val="auto"/>
          <w:sz w:val="22"/>
          <w:szCs w:val="22"/>
        </w:rPr>
        <w:t xml:space="preserve"> </w:t>
      </w:r>
      <w:r w:rsidR="00113CD8">
        <w:rPr>
          <w:rStyle w:val="Hyperlink"/>
          <w:rFonts w:ascii="Arial" w:hAnsi="Arial" w:cs="Arial"/>
          <w:b/>
          <w:i/>
          <w:color w:val="auto"/>
          <w:sz w:val="22"/>
          <w:szCs w:val="22"/>
        </w:rPr>
        <w:t>Learning Resources/</w:t>
      </w:r>
      <w:r w:rsidRPr="0099199B">
        <w:rPr>
          <w:rStyle w:val="Hyperlink"/>
          <w:rFonts w:ascii="Arial" w:hAnsi="Arial" w:cs="Arial"/>
          <w:b/>
          <w:i/>
          <w:color w:val="auto"/>
          <w:sz w:val="22"/>
          <w:szCs w:val="22"/>
        </w:rPr>
        <w:t>Library</w:t>
      </w:r>
      <w:r w:rsidR="0099199B">
        <w:rPr>
          <w:rStyle w:val="Hyperlink"/>
          <w:rFonts w:ascii="Arial" w:hAnsi="Arial" w:cs="Arial"/>
          <w:b/>
          <w:i/>
          <w:color w:val="auto"/>
          <w:sz w:val="22"/>
          <w:szCs w:val="22"/>
        </w:rPr>
        <w:t>:</w:t>
      </w:r>
    </w:p>
    <w:p w:rsidR="00A16995" w:rsidRPr="00A16995" w:rsidRDefault="00A16995" w:rsidP="00EF6821">
      <w:pPr>
        <w:rPr>
          <w:rStyle w:val="Hyperlink"/>
          <w:rFonts w:ascii="Arial" w:hAnsi="Arial" w:cs="Arial"/>
          <w:color w:val="auto"/>
          <w:sz w:val="22"/>
          <w:szCs w:val="22"/>
          <w:u w:val="none"/>
        </w:rPr>
      </w:pPr>
      <w:r>
        <w:rPr>
          <w:rStyle w:val="Hyperlink"/>
          <w:rFonts w:ascii="Arial" w:hAnsi="Arial" w:cs="Arial"/>
          <w:color w:val="auto"/>
          <w:sz w:val="22"/>
          <w:szCs w:val="22"/>
          <w:u w:val="none"/>
        </w:rPr>
        <w:t>For guidance on Open A</w:t>
      </w:r>
      <w:r w:rsidR="000E0BDD">
        <w:rPr>
          <w:rStyle w:val="Hyperlink"/>
          <w:rFonts w:ascii="Arial" w:hAnsi="Arial" w:cs="Arial"/>
          <w:color w:val="auto"/>
          <w:sz w:val="22"/>
          <w:szCs w:val="22"/>
          <w:u w:val="none"/>
        </w:rPr>
        <w:t>c</w:t>
      </w:r>
      <w:r>
        <w:rPr>
          <w:rStyle w:val="Hyperlink"/>
          <w:rFonts w:ascii="Arial" w:hAnsi="Arial" w:cs="Arial"/>
          <w:color w:val="auto"/>
          <w:sz w:val="22"/>
          <w:szCs w:val="22"/>
          <w:u w:val="none"/>
        </w:rPr>
        <w:t>cess</w:t>
      </w:r>
    </w:p>
    <w:p w:rsidR="00EF6821" w:rsidRDefault="00230857" w:rsidP="00EF6821">
      <w:pPr>
        <w:rPr>
          <w:rStyle w:val="Hyperlink"/>
          <w:rFonts w:ascii="Arial" w:hAnsi="Arial" w:cs="Arial"/>
          <w:sz w:val="22"/>
          <w:szCs w:val="22"/>
        </w:rPr>
      </w:pPr>
      <w:hyperlink r:id="rId87" w:history="1">
        <w:r w:rsidR="00A16995" w:rsidRPr="00D508EC">
          <w:rPr>
            <w:rStyle w:val="Hyperlink"/>
            <w:rFonts w:ascii="Arial" w:hAnsi="Arial" w:cs="Arial"/>
            <w:sz w:val="22"/>
            <w:szCs w:val="22"/>
          </w:rPr>
          <w:t>openaccess@brookes.ac.uk</w:t>
        </w:r>
      </w:hyperlink>
    </w:p>
    <w:p w:rsidR="00A16995" w:rsidRDefault="00A16995" w:rsidP="00EF6821">
      <w:pPr>
        <w:rPr>
          <w:rStyle w:val="Hyperlink"/>
          <w:rFonts w:ascii="Arial" w:hAnsi="Arial" w:cs="Arial"/>
          <w:sz w:val="22"/>
          <w:szCs w:val="22"/>
        </w:rPr>
      </w:pPr>
    </w:p>
    <w:p w:rsidR="00A16995" w:rsidRDefault="00A16995" w:rsidP="00EF6821">
      <w:pPr>
        <w:rPr>
          <w:rStyle w:val="Hyperlink"/>
          <w:rFonts w:ascii="Arial" w:hAnsi="Arial" w:cs="Arial"/>
          <w:color w:val="auto"/>
          <w:sz w:val="22"/>
          <w:szCs w:val="22"/>
          <w:u w:val="none"/>
        </w:rPr>
      </w:pPr>
      <w:r>
        <w:rPr>
          <w:rStyle w:val="Hyperlink"/>
          <w:rFonts w:ascii="Arial" w:hAnsi="Arial" w:cs="Arial"/>
          <w:color w:val="auto"/>
          <w:sz w:val="22"/>
          <w:szCs w:val="22"/>
          <w:u w:val="none"/>
        </w:rPr>
        <w:t>Team led by:</w:t>
      </w:r>
    </w:p>
    <w:p w:rsidR="00A16995" w:rsidRPr="00A16995" w:rsidRDefault="00EC782B" w:rsidP="00EF6821">
      <w:pPr>
        <w:rPr>
          <w:rStyle w:val="Hyperlink"/>
          <w:rFonts w:ascii="Arial" w:hAnsi="Arial" w:cs="Arial"/>
          <w:color w:val="auto"/>
          <w:sz w:val="22"/>
          <w:szCs w:val="22"/>
          <w:u w:val="none"/>
        </w:rPr>
      </w:pPr>
      <w:r>
        <w:rPr>
          <w:rStyle w:val="Hyperlink"/>
          <w:rFonts w:ascii="Arial" w:hAnsi="Arial" w:cs="Arial"/>
          <w:color w:val="auto"/>
          <w:sz w:val="22"/>
          <w:szCs w:val="22"/>
          <w:u w:val="none"/>
        </w:rPr>
        <w:t>Daniel Croft</w:t>
      </w:r>
      <w:r w:rsidR="00A16995">
        <w:rPr>
          <w:rStyle w:val="Hyperlink"/>
          <w:rFonts w:ascii="Arial" w:hAnsi="Arial" w:cs="Arial"/>
          <w:color w:val="auto"/>
          <w:sz w:val="22"/>
          <w:szCs w:val="22"/>
          <w:u w:val="none"/>
        </w:rPr>
        <w:t xml:space="preserve">, </w:t>
      </w:r>
      <w:hyperlink r:id="rId88" w:history="1">
        <w:r w:rsidR="000E0BDD" w:rsidRPr="00F83CB3">
          <w:rPr>
            <w:rStyle w:val="Hyperlink"/>
            <w:rFonts w:ascii="Arial" w:hAnsi="Arial" w:cs="Arial"/>
            <w:sz w:val="22"/>
            <w:szCs w:val="22"/>
          </w:rPr>
          <w:t>dcroft@brookes.ac.uk</w:t>
        </w:r>
      </w:hyperlink>
      <w:r w:rsidR="000E0BDD">
        <w:rPr>
          <w:rStyle w:val="Hyperlink"/>
          <w:rFonts w:ascii="Arial" w:hAnsi="Arial" w:cs="Arial"/>
          <w:color w:val="auto"/>
          <w:sz w:val="22"/>
          <w:szCs w:val="22"/>
          <w:u w:val="none"/>
        </w:rPr>
        <w:t xml:space="preserve">, </w:t>
      </w:r>
      <w:r w:rsidR="00A16995">
        <w:rPr>
          <w:rStyle w:val="Hyperlink"/>
          <w:rFonts w:ascii="Arial" w:hAnsi="Arial" w:cs="Arial"/>
          <w:color w:val="auto"/>
          <w:sz w:val="22"/>
          <w:szCs w:val="22"/>
          <w:u w:val="none"/>
        </w:rPr>
        <w:t>ext. 5085</w:t>
      </w:r>
    </w:p>
    <w:p w:rsidR="00EC782B" w:rsidRDefault="00EC782B" w:rsidP="00AF7593">
      <w:pPr>
        <w:rPr>
          <w:rStyle w:val="Hyperlink"/>
          <w:rFonts w:ascii="Arial" w:hAnsi="Arial" w:cs="Arial"/>
          <w:color w:val="auto"/>
          <w:sz w:val="20"/>
          <w:szCs w:val="20"/>
          <w:u w:val="none"/>
        </w:rPr>
      </w:pPr>
    </w:p>
    <w:p w:rsidR="00EA6869" w:rsidRDefault="00EA6869" w:rsidP="004643BE">
      <w:pPr>
        <w:pStyle w:val="Heading1"/>
        <w:rPr>
          <w:b w:val="0"/>
          <w:i/>
          <w:sz w:val="18"/>
          <w:szCs w:val="18"/>
        </w:rPr>
      </w:pPr>
      <w:bookmarkStart w:id="13" w:name="_Toc405452415"/>
    </w:p>
    <w:p w:rsidR="00EA6869" w:rsidRDefault="00EA6869" w:rsidP="004643BE">
      <w:pPr>
        <w:pStyle w:val="Heading1"/>
        <w:rPr>
          <w:b w:val="0"/>
          <w:i/>
          <w:sz w:val="18"/>
          <w:szCs w:val="18"/>
        </w:rPr>
      </w:pPr>
    </w:p>
    <w:p w:rsidR="00EA6869" w:rsidRDefault="00EA6869" w:rsidP="004643BE">
      <w:pPr>
        <w:pStyle w:val="Heading1"/>
        <w:rPr>
          <w:b w:val="0"/>
          <w:i/>
          <w:sz w:val="18"/>
          <w:szCs w:val="18"/>
        </w:rPr>
      </w:pPr>
    </w:p>
    <w:p w:rsidR="00EA6869" w:rsidRDefault="00EA6869" w:rsidP="004643BE">
      <w:pPr>
        <w:pStyle w:val="Heading1"/>
        <w:rPr>
          <w:b w:val="0"/>
          <w:i/>
          <w:sz w:val="18"/>
          <w:szCs w:val="18"/>
        </w:rPr>
      </w:pPr>
    </w:p>
    <w:p w:rsidR="002B4A0F" w:rsidRDefault="002B4A0F" w:rsidP="002B4A0F"/>
    <w:p w:rsidR="002B4A0F" w:rsidRDefault="002B4A0F" w:rsidP="002B4A0F"/>
    <w:p w:rsidR="002B4A0F" w:rsidRDefault="002B4A0F" w:rsidP="002B4A0F"/>
    <w:p w:rsidR="002B4A0F" w:rsidRDefault="002B4A0F" w:rsidP="002B4A0F"/>
    <w:p w:rsidR="002B4A0F" w:rsidRDefault="002B4A0F" w:rsidP="002B4A0F"/>
    <w:p w:rsidR="002B4A0F" w:rsidRDefault="002B4A0F" w:rsidP="002B4A0F"/>
    <w:p w:rsidR="002B4A0F" w:rsidRPr="002B4A0F" w:rsidRDefault="002B4A0F" w:rsidP="002B4A0F"/>
    <w:p w:rsidR="00EA6869" w:rsidRDefault="00EA6869" w:rsidP="004643BE">
      <w:pPr>
        <w:pStyle w:val="Heading1"/>
        <w:rPr>
          <w:b w:val="0"/>
          <w:i/>
          <w:sz w:val="18"/>
          <w:szCs w:val="18"/>
        </w:rPr>
      </w:pPr>
    </w:p>
    <w:p w:rsidR="00EA6869" w:rsidRDefault="00EA6869" w:rsidP="004643BE">
      <w:pPr>
        <w:pStyle w:val="Heading1"/>
        <w:rPr>
          <w:b w:val="0"/>
          <w:i/>
          <w:sz w:val="18"/>
          <w:szCs w:val="18"/>
        </w:rPr>
      </w:pPr>
    </w:p>
    <w:p w:rsidR="004643BE" w:rsidRPr="004643BE" w:rsidRDefault="008728DF" w:rsidP="004643BE">
      <w:pPr>
        <w:pStyle w:val="Heading1"/>
        <w:rPr>
          <w:b w:val="0"/>
          <w:i/>
          <w:sz w:val="18"/>
          <w:szCs w:val="18"/>
        </w:rPr>
      </w:pPr>
      <w:r w:rsidRPr="004643BE">
        <w:rPr>
          <w:b w:val="0"/>
          <w:i/>
          <w:sz w:val="18"/>
          <w:szCs w:val="18"/>
        </w:rPr>
        <w:t xml:space="preserve">Last updated </w:t>
      </w:r>
      <w:r w:rsidR="0021427B">
        <w:rPr>
          <w:b w:val="0"/>
          <w:i/>
          <w:sz w:val="18"/>
          <w:szCs w:val="18"/>
        </w:rPr>
        <w:t>LW</w:t>
      </w:r>
      <w:r w:rsidRPr="004643BE">
        <w:rPr>
          <w:b w:val="0"/>
          <w:i/>
          <w:sz w:val="18"/>
          <w:szCs w:val="18"/>
        </w:rPr>
        <w:t xml:space="preserve">, </w:t>
      </w:r>
      <w:r w:rsidR="007B0B0A">
        <w:rPr>
          <w:b w:val="0"/>
          <w:i/>
          <w:sz w:val="18"/>
          <w:szCs w:val="18"/>
        </w:rPr>
        <w:t>14</w:t>
      </w:r>
      <w:r w:rsidR="007B0B0A" w:rsidRPr="007B0B0A">
        <w:rPr>
          <w:b w:val="0"/>
          <w:i/>
          <w:sz w:val="18"/>
          <w:szCs w:val="18"/>
          <w:vertAlign w:val="superscript"/>
        </w:rPr>
        <w:t>th</w:t>
      </w:r>
      <w:r w:rsidR="007B0B0A">
        <w:rPr>
          <w:b w:val="0"/>
          <w:i/>
          <w:sz w:val="18"/>
          <w:szCs w:val="18"/>
        </w:rPr>
        <w:t xml:space="preserve"> March 2019</w:t>
      </w:r>
      <w:r w:rsidRPr="004643BE">
        <w:rPr>
          <w:b w:val="0"/>
          <w:i/>
          <w:sz w:val="18"/>
          <w:szCs w:val="18"/>
        </w:rPr>
        <w:t>.</w:t>
      </w:r>
    </w:p>
    <w:p w:rsidR="00A2775D" w:rsidRPr="004643BE" w:rsidRDefault="008728DF" w:rsidP="004643BE">
      <w:pPr>
        <w:pStyle w:val="Heading1"/>
        <w:rPr>
          <w:b w:val="0"/>
          <w:u w:val="single"/>
        </w:rPr>
      </w:pPr>
      <w:proofErr w:type="spellStart"/>
      <w:r w:rsidRPr="004643BE">
        <w:rPr>
          <w:rStyle w:val="Hyperlink"/>
          <w:b w:val="0"/>
          <w:i/>
          <w:color w:val="auto"/>
          <w:sz w:val="18"/>
          <w:szCs w:val="18"/>
          <w:u w:val="none"/>
        </w:rPr>
        <w:t>Prof.</w:t>
      </w:r>
      <w:proofErr w:type="spellEnd"/>
      <w:r w:rsidRPr="004643BE">
        <w:rPr>
          <w:rStyle w:val="Hyperlink"/>
          <w:b w:val="0"/>
          <w:i/>
          <w:color w:val="auto"/>
          <w:sz w:val="18"/>
          <w:szCs w:val="18"/>
          <w:u w:val="none"/>
        </w:rPr>
        <w:t xml:space="preserve"> Linda King and Jennie Cripps, Dec 2014.</w:t>
      </w:r>
      <w:r w:rsidR="00A2775D" w:rsidRPr="004643BE">
        <w:rPr>
          <w:b w:val="0"/>
          <w:u w:val="single"/>
        </w:rPr>
        <w:br w:type="page"/>
      </w:r>
    </w:p>
    <w:p w:rsidR="00EF6821" w:rsidRPr="00505D59" w:rsidRDefault="00EF6821" w:rsidP="00EF6821">
      <w:pPr>
        <w:pStyle w:val="Heading1"/>
        <w:rPr>
          <w:b w:val="0"/>
          <w:u w:val="single"/>
        </w:rPr>
      </w:pPr>
      <w:r w:rsidRPr="001F5F11">
        <w:rPr>
          <w:u w:val="single"/>
        </w:rPr>
        <w:lastRenderedPageBreak/>
        <w:t>APPENDIX A</w:t>
      </w:r>
      <w:bookmarkEnd w:id="13"/>
    </w:p>
    <w:p w:rsidR="00EF6821" w:rsidRPr="00F35423" w:rsidRDefault="00EF6821" w:rsidP="00EF6821">
      <w:pPr>
        <w:rPr>
          <w:rFonts w:ascii="Arial" w:hAnsi="Arial" w:cs="Arial"/>
          <w:sz w:val="20"/>
          <w:szCs w:val="20"/>
        </w:rPr>
      </w:pPr>
    </w:p>
    <w:p w:rsidR="00EF6821" w:rsidRPr="00F35423" w:rsidRDefault="00EB49F6" w:rsidP="00EF6821">
      <w:pPr>
        <w:rPr>
          <w:rFonts w:ascii="Arial" w:hAnsi="Arial" w:cs="Arial"/>
          <w:sz w:val="20"/>
          <w:szCs w:val="20"/>
        </w:rPr>
      </w:pPr>
      <w:r>
        <w:rPr>
          <w:rFonts w:ascii="Arial" w:hAnsi="Arial" w:cs="Arial"/>
          <w:sz w:val="20"/>
          <w:szCs w:val="20"/>
        </w:rPr>
        <w:t xml:space="preserve">Jackie Ryan, Faculty Finance, </w:t>
      </w:r>
      <w:proofErr w:type="gramStart"/>
      <w:r w:rsidR="003B2625">
        <w:rPr>
          <w:rFonts w:ascii="Arial" w:hAnsi="Arial" w:cs="Arial"/>
          <w:sz w:val="20"/>
          <w:szCs w:val="20"/>
        </w:rPr>
        <w:t>Summer</w:t>
      </w:r>
      <w:proofErr w:type="gramEnd"/>
      <w:r w:rsidR="003B2625">
        <w:rPr>
          <w:rFonts w:ascii="Arial" w:hAnsi="Arial" w:cs="Arial"/>
          <w:sz w:val="20"/>
          <w:szCs w:val="20"/>
        </w:rPr>
        <w:t xml:space="preserve"> </w:t>
      </w:r>
      <w:r>
        <w:rPr>
          <w:rFonts w:ascii="Arial" w:hAnsi="Arial" w:cs="Arial"/>
          <w:sz w:val="20"/>
          <w:szCs w:val="20"/>
        </w:rPr>
        <w:t>2017</w:t>
      </w:r>
    </w:p>
    <w:p w:rsidR="00EF6821" w:rsidRDefault="00EF6821" w:rsidP="00EF6821">
      <w:pPr>
        <w:rPr>
          <w:rFonts w:ascii="Arial" w:hAnsi="Arial" w:cs="Arial"/>
          <w:b/>
          <w:u w:val="single"/>
        </w:rPr>
      </w:pPr>
    </w:p>
    <w:p w:rsidR="00EF6821" w:rsidRPr="00446050" w:rsidRDefault="00EF6821" w:rsidP="00EF6821">
      <w:pPr>
        <w:jc w:val="center"/>
        <w:rPr>
          <w:rFonts w:ascii="Arial" w:hAnsi="Arial" w:cs="Arial"/>
          <w:b/>
          <w:u w:val="single"/>
        </w:rPr>
      </w:pPr>
      <w:r w:rsidRPr="00446050">
        <w:rPr>
          <w:rFonts w:ascii="Arial" w:hAnsi="Arial" w:cs="Arial"/>
          <w:b/>
          <w:u w:val="single"/>
        </w:rPr>
        <w:t>EXPENSES</w:t>
      </w:r>
      <w:r>
        <w:rPr>
          <w:rFonts w:ascii="Arial" w:hAnsi="Arial" w:cs="Arial"/>
          <w:b/>
          <w:u w:val="single"/>
        </w:rPr>
        <w:t>&amp; EXPENSE CLAIM FORMS</w:t>
      </w:r>
      <w:r w:rsidRPr="00446050">
        <w:rPr>
          <w:rFonts w:ascii="Arial" w:hAnsi="Arial" w:cs="Arial"/>
          <w:b/>
          <w:u w:val="single"/>
        </w:rPr>
        <w:t xml:space="preserve"> GUIDELINES</w:t>
      </w:r>
    </w:p>
    <w:p w:rsidR="00EF6821" w:rsidRDefault="00EF6821" w:rsidP="00EF6821">
      <w:pPr>
        <w:jc w:val="both"/>
        <w:rPr>
          <w:rFonts w:ascii="Arial" w:hAnsi="Arial" w:cs="Arial"/>
        </w:rPr>
      </w:pPr>
    </w:p>
    <w:p w:rsidR="00EF6821" w:rsidRPr="00446050" w:rsidRDefault="00EF6821" w:rsidP="00EF6821">
      <w:pPr>
        <w:jc w:val="both"/>
        <w:rPr>
          <w:rFonts w:ascii="Arial" w:hAnsi="Arial" w:cs="Arial"/>
        </w:rPr>
      </w:pPr>
      <w:r w:rsidRPr="00446050">
        <w:rPr>
          <w:rFonts w:ascii="Arial" w:hAnsi="Arial" w:cs="Arial"/>
        </w:rPr>
        <w:t>These guidelines are designed to assist you in completing the revised</w:t>
      </w:r>
      <w:r>
        <w:rPr>
          <w:rFonts w:ascii="Arial" w:hAnsi="Arial" w:cs="Arial"/>
        </w:rPr>
        <w:t xml:space="preserve"> University Expenses Claim Form, </w:t>
      </w:r>
      <w:r w:rsidRPr="00446050">
        <w:rPr>
          <w:rFonts w:ascii="Arial" w:hAnsi="Arial" w:cs="Arial"/>
        </w:rPr>
        <w:t>issued in August 2014.</w:t>
      </w:r>
      <w:r>
        <w:rPr>
          <w:rFonts w:ascii="Arial" w:hAnsi="Arial" w:cs="Arial"/>
        </w:rPr>
        <w:t xml:space="preserve"> The University will be issuing comprehensive new guidelines in the near future. </w:t>
      </w:r>
      <w:r w:rsidRPr="00446050">
        <w:rPr>
          <w:rFonts w:ascii="Arial" w:hAnsi="Arial" w:cs="Arial"/>
        </w:rPr>
        <w:t>The new version of the form is available from the following link:</w:t>
      </w:r>
    </w:p>
    <w:p w:rsidR="00EF6821" w:rsidRDefault="00230857" w:rsidP="00EF6821">
      <w:pPr>
        <w:jc w:val="both"/>
        <w:rPr>
          <w:rStyle w:val="Hyperlink"/>
          <w:rFonts w:ascii="Arial" w:hAnsi="Arial" w:cs="Arial"/>
          <w:color w:val="1155CC"/>
          <w:shd w:val="clear" w:color="auto" w:fill="FFFFFF"/>
        </w:rPr>
      </w:pPr>
      <w:hyperlink r:id="rId89" w:tgtFrame="_blank" w:history="1">
        <w:r w:rsidR="00EF6821" w:rsidRPr="00446050">
          <w:rPr>
            <w:rStyle w:val="Hyperlink"/>
            <w:rFonts w:ascii="Arial" w:hAnsi="Arial" w:cs="Arial"/>
            <w:color w:val="1155CC"/>
            <w:shd w:val="clear" w:color="auto" w:fill="FFFFFF"/>
          </w:rPr>
          <w:t>http://fls.jamkit.com/hb/FormsDownloads</w:t>
        </w:r>
      </w:hyperlink>
    </w:p>
    <w:p w:rsidR="00EF6821" w:rsidRDefault="00EF6821" w:rsidP="00EF6821">
      <w:pPr>
        <w:jc w:val="both"/>
        <w:rPr>
          <w:rFonts w:ascii="Arial" w:hAnsi="Arial" w:cs="Arial"/>
        </w:rPr>
      </w:pPr>
      <w:r w:rsidRPr="00446050">
        <w:rPr>
          <w:rFonts w:ascii="Arial" w:hAnsi="Arial" w:cs="Arial"/>
        </w:rPr>
        <w:t xml:space="preserve">This is the only version </w:t>
      </w:r>
      <w:r>
        <w:rPr>
          <w:rFonts w:ascii="Arial" w:hAnsi="Arial" w:cs="Arial"/>
        </w:rPr>
        <w:t xml:space="preserve">Central Finance will accept. Claims submitted on any other version will be returned and you will be expected to complete a copy of this form. Your replacement form will need to be authorised by the relevant signatory and sent along with receipts for all expenditure. </w:t>
      </w:r>
    </w:p>
    <w:p w:rsidR="00EF6821" w:rsidRDefault="00EF6821" w:rsidP="00EF6821">
      <w:pPr>
        <w:jc w:val="both"/>
        <w:rPr>
          <w:rFonts w:ascii="Arial" w:hAnsi="Arial" w:cs="Arial"/>
        </w:rPr>
      </w:pPr>
    </w:p>
    <w:p w:rsidR="00EF6821" w:rsidRDefault="00EF6821" w:rsidP="00EF6821">
      <w:pPr>
        <w:jc w:val="both"/>
        <w:rPr>
          <w:rFonts w:ascii="Arial" w:hAnsi="Arial" w:cs="Arial"/>
        </w:rPr>
      </w:pPr>
      <w:r>
        <w:rPr>
          <w:rFonts w:ascii="Arial" w:hAnsi="Arial" w:cs="Arial"/>
        </w:rPr>
        <w:t>Key to new or changed fields:</w:t>
      </w:r>
    </w:p>
    <w:p w:rsidR="00EF6821" w:rsidRPr="00217599" w:rsidRDefault="00EF6821" w:rsidP="00EF6821">
      <w:pPr>
        <w:pStyle w:val="ListParagraph"/>
        <w:numPr>
          <w:ilvl w:val="0"/>
          <w:numId w:val="4"/>
        </w:numPr>
        <w:jc w:val="both"/>
        <w:rPr>
          <w:rFonts w:ascii="Arial" w:hAnsi="Arial" w:cs="Arial"/>
          <w:sz w:val="24"/>
          <w:szCs w:val="24"/>
        </w:rPr>
      </w:pPr>
      <w:r w:rsidRPr="00217599">
        <w:rPr>
          <w:rFonts w:ascii="Arial" w:hAnsi="Arial" w:cs="Arial"/>
          <w:sz w:val="24"/>
          <w:szCs w:val="24"/>
          <w:u w:val="single"/>
        </w:rPr>
        <w:t>Type of Expense</w:t>
      </w:r>
      <w:r w:rsidRPr="00217599">
        <w:rPr>
          <w:rFonts w:ascii="Arial" w:hAnsi="Arial" w:cs="Arial"/>
          <w:sz w:val="24"/>
          <w:szCs w:val="24"/>
        </w:rPr>
        <w:t xml:space="preserve"> - the version on the link has ‘drop-down’ boxes, giving you options for the type of expenditure. Complete these before you print off the form.</w:t>
      </w:r>
    </w:p>
    <w:p w:rsidR="00EF6821" w:rsidRPr="00217599" w:rsidRDefault="00EF6821" w:rsidP="00EF6821">
      <w:pPr>
        <w:pStyle w:val="ListParagraph"/>
        <w:numPr>
          <w:ilvl w:val="0"/>
          <w:numId w:val="4"/>
        </w:numPr>
        <w:jc w:val="both"/>
        <w:rPr>
          <w:rFonts w:ascii="Arial" w:hAnsi="Arial" w:cs="Arial"/>
          <w:sz w:val="24"/>
          <w:szCs w:val="24"/>
        </w:rPr>
      </w:pPr>
      <w:r w:rsidRPr="00217599">
        <w:rPr>
          <w:rFonts w:ascii="Arial" w:hAnsi="Arial" w:cs="Arial"/>
          <w:sz w:val="24"/>
          <w:szCs w:val="24"/>
          <w:u w:val="single"/>
        </w:rPr>
        <w:t>Description or Purpose of Journey</w:t>
      </w:r>
      <w:r w:rsidRPr="00217599">
        <w:rPr>
          <w:rFonts w:ascii="Arial" w:hAnsi="Arial" w:cs="Arial"/>
          <w:sz w:val="24"/>
          <w:szCs w:val="24"/>
        </w:rPr>
        <w:t xml:space="preserve"> - you should complete this field with </w:t>
      </w:r>
      <w:r>
        <w:rPr>
          <w:rFonts w:ascii="Arial" w:hAnsi="Arial" w:cs="Arial"/>
          <w:sz w:val="24"/>
          <w:szCs w:val="24"/>
        </w:rPr>
        <w:t>where and when</w:t>
      </w:r>
      <w:r w:rsidRPr="00217599">
        <w:rPr>
          <w:rFonts w:ascii="Arial" w:hAnsi="Arial" w:cs="Arial"/>
          <w:sz w:val="24"/>
          <w:szCs w:val="24"/>
        </w:rPr>
        <w:t xml:space="preserve"> you </w:t>
      </w:r>
      <w:proofErr w:type="gramStart"/>
      <w:r w:rsidRPr="00217599">
        <w:rPr>
          <w:rFonts w:ascii="Arial" w:hAnsi="Arial" w:cs="Arial"/>
          <w:sz w:val="24"/>
          <w:szCs w:val="24"/>
        </w:rPr>
        <w:t>went,</w:t>
      </w:r>
      <w:proofErr w:type="gramEnd"/>
      <w:r w:rsidRPr="00217599">
        <w:rPr>
          <w:rFonts w:ascii="Arial" w:hAnsi="Arial" w:cs="Arial"/>
          <w:sz w:val="24"/>
          <w:szCs w:val="24"/>
        </w:rPr>
        <w:t xml:space="preserve"> and for what purpose e.g.: EC Funding Conference in Milan - March 2014, BBSRC progress meeting, London - June 2104 etc. Original receipts should then be provided for each claimed item, each one numbered to match column 1 (Receipt Ref)</w:t>
      </w:r>
      <w:r>
        <w:rPr>
          <w:rFonts w:ascii="Arial" w:hAnsi="Arial" w:cs="Arial"/>
          <w:sz w:val="24"/>
          <w:szCs w:val="24"/>
        </w:rPr>
        <w:t xml:space="preserve"> and Type of Expense.</w:t>
      </w:r>
    </w:p>
    <w:p w:rsidR="00EF6821" w:rsidRPr="0027271A" w:rsidRDefault="00EF6821" w:rsidP="00EF6821">
      <w:pPr>
        <w:pStyle w:val="ListParagraph"/>
        <w:numPr>
          <w:ilvl w:val="0"/>
          <w:numId w:val="4"/>
        </w:numPr>
        <w:jc w:val="both"/>
        <w:rPr>
          <w:rFonts w:ascii="Arial" w:hAnsi="Arial" w:cs="Arial"/>
          <w:color w:val="FF0000"/>
          <w:sz w:val="24"/>
          <w:szCs w:val="24"/>
        </w:rPr>
      </w:pPr>
      <w:r w:rsidRPr="0027271A">
        <w:rPr>
          <w:rFonts w:ascii="Arial" w:hAnsi="Arial" w:cs="Arial"/>
          <w:sz w:val="24"/>
          <w:szCs w:val="24"/>
          <w:u w:val="single"/>
        </w:rPr>
        <w:t>Sub-total local currency</w:t>
      </w:r>
      <w:r w:rsidRPr="0027271A">
        <w:rPr>
          <w:rFonts w:ascii="Arial" w:hAnsi="Arial" w:cs="Arial"/>
          <w:sz w:val="24"/>
          <w:szCs w:val="24"/>
        </w:rPr>
        <w:t xml:space="preserve"> - any expenditure in foreign currency should be totalled here. This should then be converted to £ sterling with a rate provided by Faculty Finance, who will direct you to the following link: </w:t>
      </w:r>
    </w:p>
    <w:p w:rsidR="00EF6821" w:rsidRDefault="00230857" w:rsidP="00EF6821">
      <w:pPr>
        <w:pStyle w:val="ListParagraph"/>
        <w:jc w:val="both"/>
        <w:rPr>
          <w:rFonts w:ascii="Arial" w:hAnsi="Arial" w:cs="Arial"/>
          <w:color w:val="FF0000"/>
          <w:sz w:val="24"/>
          <w:szCs w:val="24"/>
        </w:rPr>
      </w:pPr>
      <w:hyperlink r:id="rId90" w:history="1">
        <w:r w:rsidR="00EF6821" w:rsidRPr="00257705">
          <w:rPr>
            <w:rStyle w:val="Hyperlink"/>
            <w:rFonts w:ascii="Arial" w:hAnsi="Arial" w:cs="Arial"/>
            <w:sz w:val="24"/>
            <w:szCs w:val="24"/>
          </w:rPr>
          <w:t>http://www.xe.com/currencyconverter/</w:t>
        </w:r>
      </w:hyperlink>
    </w:p>
    <w:p w:rsidR="00EF6821" w:rsidRPr="00815065" w:rsidRDefault="00EF6821" w:rsidP="00EF6821">
      <w:pPr>
        <w:pStyle w:val="ListParagraph"/>
        <w:jc w:val="both"/>
        <w:rPr>
          <w:rFonts w:ascii="Arial" w:hAnsi="Arial" w:cs="Arial"/>
          <w:sz w:val="24"/>
          <w:szCs w:val="24"/>
        </w:rPr>
      </w:pPr>
      <w:r w:rsidRPr="00815065">
        <w:rPr>
          <w:rFonts w:ascii="Arial" w:hAnsi="Arial" w:cs="Arial"/>
          <w:sz w:val="24"/>
          <w:szCs w:val="24"/>
        </w:rPr>
        <w:t>You should print the page, showing the currency rate</w:t>
      </w:r>
      <w:r>
        <w:rPr>
          <w:rFonts w:ascii="Arial" w:hAnsi="Arial" w:cs="Arial"/>
          <w:sz w:val="24"/>
          <w:szCs w:val="24"/>
        </w:rPr>
        <w:t xml:space="preserve"> used, and include with your expenses claim form. The Finance Team will use the same link for any claims that have not been converted.</w:t>
      </w:r>
    </w:p>
    <w:p w:rsidR="00EF6821" w:rsidRPr="00217599" w:rsidRDefault="00EF6821" w:rsidP="00EF6821">
      <w:pPr>
        <w:pStyle w:val="ListParagraph"/>
        <w:numPr>
          <w:ilvl w:val="0"/>
          <w:numId w:val="4"/>
        </w:numPr>
        <w:jc w:val="both"/>
        <w:rPr>
          <w:rFonts w:ascii="Arial" w:hAnsi="Arial" w:cs="Arial"/>
          <w:sz w:val="24"/>
          <w:szCs w:val="24"/>
          <w:u w:val="single"/>
        </w:rPr>
      </w:pPr>
      <w:r w:rsidRPr="00217599">
        <w:rPr>
          <w:rFonts w:ascii="Arial" w:hAnsi="Arial" w:cs="Arial"/>
          <w:sz w:val="24"/>
          <w:szCs w:val="24"/>
          <w:u w:val="single"/>
        </w:rPr>
        <w:t>Element</w:t>
      </w:r>
      <w:r w:rsidRPr="00217599">
        <w:rPr>
          <w:rFonts w:ascii="Arial" w:hAnsi="Arial" w:cs="Arial"/>
          <w:sz w:val="24"/>
          <w:szCs w:val="24"/>
        </w:rPr>
        <w:t xml:space="preserve"> - this denotes if the expenses are to be charged to Oxford Brookes University (U element) or Oxford Brookes Enterprises (E element). Teaching or Research account codes are mainly U element, Consultancy account codes are mainly E element.</w:t>
      </w:r>
    </w:p>
    <w:p w:rsidR="00EF6821" w:rsidRPr="00217599" w:rsidRDefault="00EF6821" w:rsidP="00EF6821">
      <w:pPr>
        <w:pStyle w:val="ListParagraph"/>
        <w:numPr>
          <w:ilvl w:val="0"/>
          <w:numId w:val="4"/>
        </w:numPr>
        <w:jc w:val="both"/>
        <w:rPr>
          <w:rFonts w:ascii="Arial" w:hAnsi="Arial" w:cs="Arial"/>
          <w:color w:val="FF0000"/>
          <w:sz w:val="24"/>
          <w:szCs w:val="24"/>
        </w:rPr>
      </w:pPr>
      <w:r w:rsidRPr="00217599">
        <w:rPr>
          <w:rFonts w:ascii="Arial" w:hAnsi="Arial" w:cs="Arial"/>
          <w:sz w:val="24"/>
          <w:szCs w:val="24"/>
          <w:u w:val="single"/>
        </w:rPr>
        <w:t>Claim checked for Accuracy</w:t>
      </w:r>
      <w:r w:rsidRPr="00217599">
        <w:rPr>
          <w:rFonts w:ascii="Arial" w:hAnsi="Arial" w:cs="Arial"/>
          <w:sz w:val="24"/>
          <w:szCs w:val="24"/>
        </w:rPr>
        <w:t xml:space="preserve"> - forms that have been signed by the claimant and authorised by the relevant signatory, should be sent to Faculty Finance for it to be checked for accuracy. A member of the Faculty Finance Team will check your claim and sign and date here if the claim is accurate.</w:t>
      </w:r>
    </w:p>
    <w:p w:rsidR="00EF6821" w:rsidRPr="00217599" w:rsidRDefault="00EF6821" w:rsidP="00EF6821">
      <w:pPr>
        <w:pStyle w:val="ListParagraph"/>
        <w:numPr>
          <w:ilvl w:val="0"/>
          <w:numId w:val="4"/>
        </w:numPr>
        <w:jc w:val="both"/>
        <w:rPr>
          <w:rFonts w:ascii="Arial" w:hAnsi="Arial" w:cs="Arial"/>
          <w:color w:val="FF0000"/>
          <w:sz w:val="24"/>
          <w:szCs w:val="24"/>
        </w:rPr>
      </w:pPr>
      <w:r w:rsidRPr="00217599">
        <w:rPr>
          <w:rFonts w:ascii="Arial" w:hAnsi="Arial" w:cs="Arial"/>
          <w:sz w:val="24"/>
          <w:szCs w:val="24"/>
          <w:u w:val="single"/>
        </w:rPr>
        <w:t>Reason for Travel / Destination</w:t>
      </w:r>
      <w:r w:rsidRPr="00217599">
        <w:rPr>
          <w:rFonts w:ascii="Arial" w:hAnsi="Arial" w:cs="Arial"/>
          <w:sz w:val="24"/>
          <w:szCs w:val="24"/>
        </w:rPr>
        <w:t xml:space="preserve"> - you should include the reason you are claiming mileage e.g.: meeting with client, travel to station etc. A post code of start and destination points should be included. </w:t>
      </w:r>
    </w:p>
    <w:p w:rsidR="00EF6821" w:rsidRPr="00217599" w:rsidRDefault="00EF6821" w:rsidP="00EF6821">
      <w:pPr>
        <w:pStyle w:val="ListParagraph"/>
        <w:jc w:val="both"/>
        <w:rPr>
          <w:rFonts w:ascii="Arial" w:hAnsi="Arial" w:cs="Arial"/>
          <w:color w:val="FF0000"/>
          <w:sz w:val="24"/>
          <w:szCs w:val="24"/>
        </w:rPr>
      </w:pPr>
    </w:p>
    <w:p w:rsidR="00EF6821" w:rsidRPr="007756E6" w:rsidRDefault="00EF6821" w:rsidP="00EF6821">
      <w:pPr>
        <w:jc w:val="both"/>
        <w:rPr>
          <w:rFonts w:ascii="Arial" w:hAnsi="Arial" w:cs="Arial"/>
        </w:rPr>
      </w:pPr>
      <w:r w:rsidRPr="007756E6">
        <w:rPr>
          <w:rFonts w:ascii="Arial" w:hAnsi="Arial" w:cs="Arial"/>
        </w:rPr>
        <w:t>Notes to Remember:</w:t>
      </w:r>
    </w:p>
    <w:p w:rsidR="00EF6821" w:rsidRDefault="00EF6821" w:rsidP="00EF6821">
      <w:pPr>
        <w:jc w:val="both"/>
        <w:rPr>
          <w:rFonts w:ascii="Arial" w:hAnsi="Arial" w:cs="Arial"/>
        </w:rPr>
      </w:pPr>
      <w:r w:rsidRPr="00EB17E6">
        <w:rPr>
          <w:rFonts w:ascii="Arial" w:hAnsi="Arial" w:cs="Arial"/>
        </w:rPr>
        <w:t>Where possible, conferences</w:t>
      </w:r>
      <w:r>
        <w:rPr>
          <w:rFonts w:ascii="Arial" w:hAnsi="Arial" w:cs="Arial"/>
        </w:rPr>
        <w:t xml:space="preserve"> and meetings</w:t>
      </w:r>
      <w:r w:rsidRPr="00EB17E6">
        <w:rPr>
          <w:rFonts w:ascii="Arial" w:hAnsi="Arial" w:cs="Arial"/>
        </w:rPr>
        <w:t xml:space="preserve"> should be booked using the Universities nominated suppliers</w:t>
      </w:r>
      <w:r>
        <w:rPr>
          <w:rFonts w:ascii="Arial" w:hAnsi="Arial" w:cs="Arial"/>
        </w:rPr>
        <w:t xml:space="preserve"> (by Purchase Order)</w:t>
      </w:r>
      <w:r w:rsidRPr="00EB17E6">
        <w:rPr>
          <w:rFonts w:ascii="Arial" w:hAnsi="Arial" w:cs="Arial"/>
        </w:rPr>
        <w:t xml:space="preserve">, </w:t>
      </w:r>
      <w:r>
        <w:rPr>
          <w:rFonts w:ascii="Arial" w:hAnsi="Arial" w:cs="Arial"/>
        </w:rPr>
        <w:t>Faculty Purchasing Cards or by Payment R</w:t>
      </w:r>
      <w:r w:rsidRPr="00EB17E6">
        <w:rPr>
          <w:rFonts w:ascii="Arial" w:hAnsi="Arial" w:cs="Arial"/>
        </w:rPr>
        <w:t>equest</w:t>
      </w:r>
      <w:r>
        <w:rPr>
          <w:rFonts w:ascii="Arial" w:hAnsi="Arial" w:cs="Arial"/>
        </w:rPr>
        <w:t xml:space="preserve"> (mainly used for foreign currency payments).</w:t>
      </w:r>
    </w:p>
    <w:p w:rsidR="00EF6821" w:rsidRDefault="00EF6821" w:rsidP="00EF6821">
      <w:pPr>
        <w:jc w:val="both"/>
        <w:rPr>
          <w:rFonts w:ascii="Arial" w:hAnsi="Arial" w:cs="Arial"/>
        </w:rPr>
      </w:pPr>
      <w:r>
        <w:rPr>
          <w:rFonts w:ascii="Arial" w:hAnsi="Arial" w:cs="Arial"/>
        </w:rPr>
        <w:t>Flights and accommodation should be booked through Key Travel. If you have sourced a cheaper flight, Key Travel must be given the opportunity to match it. If this is not possible, you should include correspondence stating this. Please contact Faculty Finance for details regarding booking with Key Travel.</w:t>
      </w:r>
    </w:p>
    <w:p w:rsidR="00EF6821" w:rsidRDefault="00EF6821" w:rsidP="00EF6821">
      <w:pPr>
        <w:jc w:val="both"/>
        <w:rPr>
          <w:rFonts w:ascii="Arial" w:hAnsi="Arial" w:cs="Arial"/>
        </w:rPr>
      </w:pPr>
    </w:p>
    <w:p w:rsidR="00EF6821" w:rsidRDefault="00EF6821" w:rsidP="00EF6821">
      <w:pPr>
        <w:jc w:val="both"/>
        <w:rPr>
          <w:rFonts w:ascii="Arial" w:hAnsi="Arial" w:cs="Arial"/>
        </w:rPr>
      </w:pPr>
      <w:r>
        <w:rPr>
          <w:rFonts w:ascii="Arial" w:hAnsi="Arial" w:cs="Arial"/>
        </w:rPr>
        <w:t>Any expenses claim forms including flights will be queried, and you will be required to justify your reasons for booking flights without contacting Key Travel in the first instance.</w:t>
      </w:r>
    </w:p>
    <w:p w:rsidR="00EF6821" w:rsidRDefault="00EF6821" w:rsidP="00EF6821">
      <w:pPr>
        <w:jc w:val="both"/>
        <w:rPr>
          <w:rFonts w:ascii="Arial" w:hAnsi="Arial" w:cs="Arial"/>
        </w:rPr>
      </w:pPr>
      <w:r>
        <w:rPr>
          <w:rFonts w:ascii="Arial" w:hAnsi="Arial" w:cs="Arial"/>
        </w:rPr>
        <w:t xml:space="preserve">Accommodation offered by a conference organiser at favourable delegate rates, should be booked at the same time as the conference.  </w:t>
      </w:r>
    </w:p>
    <w:p w:rsidR="00EF6821" w:rsidRDefault="00EF6821" w:rsidP="00EF6821">
      <w:pPr>
        <w:jc w:val="both"/>
        <w:rPr>
          <w:rFonts w:ascii="Arial" w:hAnsi="Arial" w:cs="Arial"/>
        </w:rPr>
      </w:pPr>
    </w:p>
    <w:p w:rsidR="00EF6821" w:rsidRPr="00EB17E6" w:rsidRDefault="00EF6821" w:rsidP="00EF6821">
      <w:pPr>
        <w:jc w:val="both"/>
        <w:rPr>
          <w:rFonts w:ascii="Arial" w:hAnsi="Arial" w:cs="Arial"/>
        </w:rPr>
      </w:pPr>
      <w:r>
        <w:rPr>
          <w:rFonts w:ascii="Arial" w:hAnsi="Arial" w:cs="Arial"/>
        </w:rPr>
        <w:t>Claims should be submitted to Faculty Executive Office Administrator or Faculty Administrator by end of the month. Completed forms should be sent to Faculty Finance by 5</w:t>
      </w:r>
      <w:r w:rsidRPr="000E26E3">
        <w:rPr>
          <w:rFonts w:ascii="Arial" w:hAnsi="Arial" w:cs="Arial"/>
          <w:vertAlign w:val="superscript"/>
        </w:rPr>
        <w:t>th</w:t>
      </w:r>
      <w:r>
        <w:rPr>
          <w:rFonts w:ascii="Arial" w:hAnsi="Arial" w:cs="Arial"/>
        </w:rPr>
        <w:t xml:space="preserve"> of the month, to enable Faculty Finance staff to check claims before the Central Finance deadline of 10</w:t>
      </w:r>
      <w:r w:rsidRPr="000E26E3">
        <w:rPr>
          <w:rFonts w:ascii="Arial" w:hAnsi="Arial" w:cs="Arial"/>
          <w:vertAlign w:val="superscript"/>
        </w:rPr>
        <w:t>th</w:t>
      </w:r>
      <w:r>
        <w:rPr>
          <w:rFonts w:ascii="Arial" w:hAnsi="Arial" w:cs="Arial"/>
        </w:rPr>
        <w:t xml:space="preserve"> of the month.</w:t>
      </w:r>
    </w:p>
    <w:p w:rsidR="00EF6821" w:rsidRDefault="00EF6821" w:rsidP="00EF6821">
      <w:pPr>
        <w:pStyle w:val="ListParagraph"/>
        <w:ind w:left="0"/>
        <w:rPr>
          <w:rFonts w:ascii="Arial" w:hAnsi="Arial" w:cs="Arial"/>
          <w:sz w:val="24"/>
          <w:szCs w:val="24"/>
        </w:rPr>
      </w:pPr>
    </w:p>
    <w:p w:rsidR="00EF6821" w:rsidRDefault="00EF6821" w:rsidP="00EF6821">
      <w:pPr>
        <w:pStyle w:val="ListParagraph"/>
        <w:ind w:left="0"/>
        <w:rPr>
          <w:rFonts w:ascii="Arial" w:hAnsi="Arial" w:cs="Arial"/>
          <w:sz w:val="24"/>
          <w:szCs w:val="24"/>
        </w:rPr>
      </w:pPr>
    </w:p>
    <w:p w:rsidR="00EF6821" w:rsidRDefault="00EF6821" w:rsidP="00EF6821">
      <w:pPr>
        <w:pStyle w:val="ListParagraph"/>
        <w:ind w:left="0"/>
        <w:rPr>
          <w:rFonts w:ascii="Arial" w:hAnsi="Arial" w:cs="Arial"/>
          <w:sz w:val="24"/>
          <w:szCs w:val="24"/>
        </w:rPr>
      </w:pPr>
      <w:r w:rsidRPr="00EB17E6">
        <w:rPr>
          <w:rFonts w:ascii="Arial" w:hAnsi="Arial" w:cs="Arial"/>
          <w:sz w:val="24"/>
          <w:szCs w:val="24"/>
        </w:rPr>
        <w:t>Some Useful Account Codes</w:t>
      </w:r>
      <w:r>
        <w:rPr>
          <w:rFonts w:ascii="Arial" w:hAnsi="Arial" w:cs="Arial"/>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103"/>
        <w:gridCol w:w="1276"/>
      </w:tblGrid>
      <w:tr w:rsidR="00EF6821" w:rsidRPr="00EB17E6" w:rsidTr="00401920">
        <w:trPr>
          <w:trHeight w:val="454"/>
        </w:trPr>
        <w:tc>
          <w:tcPr>
            <w:tcW w:w="1276" w:type="dxa"/>
            <w:shd w:val="clear" w:color="auto" w:fill="auto"/>
          </w:tcPr>
          <w:p w:rsidR="00EF6821" w:rsidRPr="00401920" w:rsidRDefault="00EF6821" w:rsidP="00401920">
            <w:pPr>
              <w:jc w:val="center"/>
              <w:rPr>
                <w:rFonts w:ascii="Arial" w:eastAsia="Calibri" w:hAnsi="Arial" w:cs="Arial"/>
                <w:b/>
                <w:bCs/>
                <w:sz w:val="22"/>
                <w:szCs w:val="22"/>
              </w:rPr>
            </w:pPr>
            <w:r w:rsidRPr="00401920">
              <w:rPr>
                <w:rFonts w:ascii="Arial" w:eastAsia="Calibri" w:hAnsi="Arial" w:cs="Arial"/>
                <w:b/>
                <w:bCs/>
                <w:sz w:val="22"/>
                <w:szCs w:val="22"/>
              </w:rPr>
              <w:t>E5 Account Code</w:t>
            </w:r>
          </w:p>
        </w:tc>
        <w:tc>
          <w:tcPr>
            <w:tcW w:w="5103" w:type="dxa"/>
            <w:shd w:val="clear" w:color="auto" w:fill="auto"/>
          </w:tcPr>
          <w:p w:rsidR="00EF6821" w:rsidRPr="00401920" w:rsidRDefault="00EF6821" w:rsidP="00401920">
            <w:pPr>
              <w:jc w:val="center"/>
              <w:rPr>
                <w:rFonts w:ascii="Arial" w:eastAsia="Calibri" w:hAnsi="Arial" w:cs="Arial"/>
                <w:b/>
                <w:sz w:val="22"/>
                <w:szCs w:val="22"/>
              </w:rPr>
            </w:pPr>
          </w:p>
          <w:p w:rsidR="00EF6821" w:rsidRPr="00401920" w:rsidRDefault="00EF6821" w:rsidP="00401920">
            <w:pPr>
              <w:jc w:val="center"/>
              <w:rPr>
                <w:rFonts w:ascii="Arial" w:eastAsia="Calibri" w:hAnsi="Arial" w:cs="Arial"/>
                <w:b/>
                <w:sz w:val="22"/>
                <w:szCs w:val="22"/>
              </w:rPr>
            </w:pPr>
            <w:r w:rsidRPr="00401920">
              <w:rPr>
                <w:rFonts w:ascii="Arial" w:eastAsia="Calibri" w:hAnsi="Arial" w:cs="Arial"/>
                <w:b/>
                <w:sz w:val="22"/>
                <w:szCs w:val="22"/>
              </w:rPr>
              <w:t>Description</w:t>
            </w:r>
          </w:p>
        </w:tc>
        <w:tc>
          <w:tcPr>
            <w:tcW w:w="1276" w:type="dxa"/>
            <w:shd w:val="clear" w:color="auto" w:fill="auto"/>
          </w:tcPr>
          <w:p w:rsidR="00EF6821" w:rsidRPr="00401920" w:rsidRDefault="00EF6821" w:rsidP="00401920">
            <w:pPr>
              <w:jc w:val="center"/>
              <w:rPr>
                <w:rFonts w:ascii="Arial" w:eastAsia="Calibri" w:hAnsi="Arial" w:cs="Arial"/>
                <w:b/>
                <w:sz w:val="22"/>
                <w:szCs w:val="22"/>
              </w:rPr>
            </w:pPr>
            <w:r w:rsidRPr="00401920">
              <w:rPr>
                <w:rFonts w:ascii="Arial" w:eastAsia="Calibri" w:hAnsi="Arial" w:cs="Arial"/>
                <w:b/>
                <w:sz w:val="22"/>
                <w:szCs w:val="22"/>
              </w:rPr>
              <w:t>Old CEDAR Code</w:t>
            </w:r>
          </w:p>
        </w:tc>
      </w:tr>
      <w:tr w:rsidR="00EF6821" w:rsidRPr="00EB17E6" w:rsidTr="00401920">
        <w:trPr>
          <w:trHeight w:val="454"/>
        </w:trPr>
        <w:tc>
          <w:tcPr>
            <w:tcW w:w="1276" w:type="dxa"/>
            <w:shd w:val="clear" w:color="auto" w:fill="auto"/>
            <w:vAlign w:val="center"/>
            <w:hideMark/>
          </w:tcPr>
          <w:p w:rsidR="00EF6821" w:rsidRPr="00401920" w:rsidRDefault="00EF6821" w:rsidP="00401920">
            <w:pPr>
              <w:jc w:val="center"/>
              <w:rPr>
                <w:rFonts w:ascii="Arial" w:eastAsia="Calibri" w:hAnsi="Arial" w:cs="Arial"/>
                <w:bCs/>
                <w:sz w:val="22"/>
                <w:szCs w:val="22"/>
              </w:rPr>
            </w:pPr>
            <w:r w:rsidRPr="00401920">
              <w:rPr>
                <w:rFonts w:ascii="Arial" w:eastAsia="Calibri" w:hAnsi="Arial" w:cs="Arial"/>
                <w:bCs/>
                <w:sz w:val="22"/>
                <w:szCs w:val="22"/>
              </w:rPr>
              <w:t>4640</w:t>
            </w:r>
          </w:p>
        </w:tc>
        <w:tc>
          <w:tcPr>
            <w:tcW w:w="5103" w:type="dxa"/>
            <w:shd w:val="clear" w:color="auto" w:fill="auto"/>
            <w:vAlign w:val="center"/>
            <w:hideMark/>
          </w:tcPr>
          <w:p w:rsidR="00EF6821" w:rsidRPr="00401920" w:rsidRDefault="00EF6821" w:rsidP="00A16995">
            <w:pPr>
              <w:rPr>
                <w:rFonts w:ascii="Arial" w:eastAsia="Calibri" w:hAnsi="Arial" w:cs="Arial"/>
                <w:sz w:val="22"/>
                <w:szCs w:val="22"/>
              </w:rPr>
            </w:pPr>
            <w:r w:rsidRPr="00401920">
              <w:rPr>
                <w:rFonts w:ascii="Arial" w:eastAsia="Calibri" w:hAnsi="Arial" w:cs="Arial"/>
                <w:sz w:val="22"/>
                <w:szCs w:val="22"/>
              </w:rPr>
              <w:t>Conferences &amp; Meetings</w:t>
            </w:r>
          </w:p>
        </w:tc>
        <w:tc>
          <w:tcPr>
            <w:tcW w:w="1276" w:type="dxa"/>
            <w:shd w:val="clear" w:color="auto" w:fill="auto"/>
            <w:vAlign w:val="center"/>
            <w:hideMark/>
          </w:tcPr>
          <w:p w:rsidR="00EF6821" w:rsidRPr="00401920" w:rsidRDefault="00EF6821" w:rsidP="00401920">
            <w:pPr>
              <w:jc w:val="center"/>
              <w:rPr>
                <w:rFonts w:ascii="Arial" w:eastAsia="Calibri" w:hAnsi="Arial" w:cs="Arial"/>
                <w:sz w:val="22"/>
                <w:szCs w:val="22"/>
              </w:rPr>
            </w:pPr>
            <w:r w:rsidRPr="00401920">
              <w:rPr>
                <w:rFonts w:ascii="Arial" w:eastAsia="Calibri" w:hAnsi="Arial" w:cs="Arial"/>
                <w:sz w:val="22"/>
                <w:szCs w:val="22"/>
              </w:rPr>
              <w:t>RXA</w:t>
            </w:r>
          </w:p>
        </w:tc>
      </w:tr>
      <w:tr w:rsidR="00EF6821" w:rsidRPr="00EB17E6" w:rsidTr="00401920">
        <w:trPr>
          <w:trHeight w:val="454"/>
        </w:trPr>
        <w:tc>
          <w:tcPr>
            <w:tcW w:w="1276" w:type="dxa"/>
            <w:shd w:val="clear" w:color="auto" w:fill="auto"/>
            <w:vAlign w:val="center"/>
            <w:hideMark/>
          </w:tcPr>
          <w:p w:rsidR="00EF6821" w:rsidRPr="00401920" w:rsidRDefault="00EF6821" w:rsidP="00401920">
            <w:pPr>
              <w:jc w:val="center"/>
              <w:rPr>
                <w:rFonts w:ascii="Arial" w:eastAsia="Calibri" w:hAnsi="Arial" w:cs="Arial"/>
                <w:bCs/>
                <w:sz w:val="22"/>
                <w:szCs w:val="22"/>
              </w:rPr>
            </w:pPr>
            <w:r w:rsidRPr="00401920">
              <w:rPr>
                <w:rFonts w:ascii="Arial" w:eastAsia="Calibri" w:hAnsi="Arial" w:cs="Arial"/>
                <w:bCs/>
                <w:sz w:val="22"/>
                <w:szCs w:val="22"/>
              </w:rPr>
              <w:t>4642</w:t>
            </w:r>
          </w:p>
        </w:tc>
        <w:tc>
          <w:tcPr>
            <w:tcW w:w="5103" w:type="dxa"/>
            <w:shd w:val="clear" w:color="auto" w:fill="auto"/>
            <w:vAlign w:val="center"/>
            <w:hideMark/>
          </w:tcPr>
          <w:p w:rsidR="00EF6821" w:rsidRPr="00401920" w:rsidRDefault="00EF6821" w:rsidP="00A16995">
            <w:pPr>
              <w:rPr>
                <w:rFonts w:ascii="Arial" w:eastAsia="Calibri" w:hAnsi="Arial" w:cs="Arial"/>
                <w:sz w:val="22"/>
                <w:szCs w:val="22"/>
              </w:rPr>
            </w:pPr>
            <w:r w:rsidRPr="00401920">
              <w:rPr>
                <w:rFonts w:ascii="Arial" w:eastAsia="Calibri" w:hAnsi="Arial" w:cs="Arial"/>
                <w:sz w:val="22"/>
                <w:szCs w:val="22"/>
              </w:rPr>
              <w:t>Training Courses</w:t>
            </w:r>
          </w:p>
        </w:tc>
        <w:tc>
          <w:tcPr>
            <w:tcW w:w="1276" w:type="dxa"/>
            <w:shd w:val="clear" w:color="auto" w:fill="auto"/>
            <w:vAlign w:val="center"/>
            <w:hideMark/>
          </w:tcPr>
          <w:p w:rsidR="00EF6821" w:rsidRPr="00401920" w:rsidRDefault="00EF6821" w:rsidP="00401920">
            <w:pPr>
              <w:jc w:val="center"/>
              <w:rPr>
                <w:rFonts w:ascii="Arial" w:eastAsia="Calibri" w:hAnsi="Arial" w:cs="Arial"/>
                <w:sz w:val="22"/>
                <w:szCs w:val="22"/>
              </w:rPr>
            </w:pPr>
            <w:r w:rsidRPr="00401920">
              <w:rPr>
                <w:rFonts w:ascii="Arial" w:eastAsia="Calibri" w:hAnsi="Arial" w:cs="Arial"/>
                <w:sz w:val="22"/>
                <w:szCs w:val="22"/>
              </w:rPr>
              <w:t>RYA</w:t>
            </w:r>
          </w:p>
        </w:tc>
      </w:tr>
      <w:tr w:rsidR="00EF6821" w:rsidRPr="00EB17E6" w:rsidTr="00401920">
        <w:trPr>
          <w:trHeight w:val="454"/>
        </w:trPr>
        <w:tc>
          <w:tcPr>
            <w:tcW w:w="1276" w:type="dxa"/>
            <w:shd w:val="clear" w:color="auto" w:fill="auto"/>
            <w:vAlign w:val="center"/>
            <w:hideMark/>
          </w:tcPr>
          <w:p w:rsidR="00EF6821" w:rsidRPr="00401920" w:rsidRDefault="00EF6821" w:rsidP="00401920">
            <w:pPr>
              <w:jc w:val="center"/>
              <w:rPr>
                <w:rFonts w:ascii="Arial" w:hAnsi="Arial" w:cs="Arial"/>
                <w:bCs/>
                <w:sz w:val="22"/>
                <w:szCs w:val="22"/>
              </w:rPr>
            </w:pPr>
            <w:r w:rsidRPr="00401920">
              <w:rPr>
                <w:rFonts w:ascii="Arial" w:hAnsi="Arial" w:cs="Arial"/>
                <w:bCs/>
                <w:sz w:val="22"/>
                <w:szCs w:val="22"/>
              </w:rPr>
              <w:t>4654</w:t>
            </w:r>
          </w:p>
        </w:tc>
        <w:tc>
          <w:tcPr>
            <w:tcW w:w="5103" w:type="dxa"/>
            <w:shd w:val="clear" w:color="auto" w:fill="auto"/>
            <w:vAlign w:val="center"/>
            <w:hideMark/>
          </w:tcPr>
          <w:p w:rsidR="00EF6821" w:rsidRPr="00401920" w:rsidRDefault="00EF6821" w:rsidP="00A16995">
            <w:pPr>
              <w:rPr>
                <w:rFonts w:ascii="Arial" w:hAnsi="Arial" w:cs="Arial"/>
                <w:sz w:val="22"/>
                <w:szCs w:val="22"/>
              </w:rPr>
            </w:pPr>
            <w:r w:rsidRPr="00401920">
              <w:rPr>
                <w:rFonts w:ascii="Arial" w:hAnsi="Arial" w:cs="Arial"/>
                <w:sz w:val="22"/>
                <w:szCs w:val="22"/>
              </w:rPr>
              <w:t>Travel - General</w:t>
            </w:r>
          </w:p>
        </w:tc>
        <w:tc>
          <w:tcPr>
            <w:tcW w:w="1276" w:type="dxa"/>
            <w:shd w:val="clear" w:color="auto" w:fill="auto"/>
            <w:vAlign w:val="center"/>
            <w:hideMark/>
          </w:tcPr>
          <w:p w:rsidR="00EF6821" w:rsidRPr="00401920" w:rsidRDefault="00EF6821" w:rsidP="00401920">
            <w:pPr>
              <w:jc w:val="center"/>
              <w:rPr>
                <w:rFonts w:ascii="Arial" w:hAnsi="Arial" w:cs="Arial"/>
                <w:sz w:val="22"/>
                <w:szCs w:val="22"/>
              </w:rPr>
            </w:pPr>
            <w:r w:rsidRPr="00401920">
              <w:rPr>
                <w:rFonts w:ascii="Arial" w:hAnsi="Arial" w:cs="Arial"/>
                <w:sz w:val="22"/>
                <w:szCs w:val="22"/>
              </w:rPr>
              <w:t>SNA,SBC</w:t>
            </w:r>
          </w:p>
        </w:tc>
      </w:tr>
      <w:tr w:rsidR="00EF6821" w:rsidRPr="00EB17E6" w:rsidTr="00401920">
        <w:trPr>
          <w:trHeight w:val="454"/>
        </w:trPr>
        <w:tc>
          <w:tcPr>
            <w:tcW w:w="1276" w:type="dxa"/>
            <w:shd w:val="clear" w:color="auto" w:fill="auto"/>
            <w:vAlign w:val="center"/>
            <w:hideMark/>
          </w:tcPr>
          <w:p w:rsidR="00EF6821" w:rsidRPr="00401920" w:rsidRDefault="00EF6821" w:rsidP="00401920">
            <w:pPr>
              <w:jc w:val="center"/>
              <w:rPr>
                <w:rFonts w:ascii="Arial" w:hAnsi="Arial" w:cs="Arial"/>
                <w:bCs/>
                <w:sz w:val="22"/>
                <w:szCs w:val="22"/>
              </w:rPr>
            </w:pPr>
            <w:r w:rsidRPr="00401920">
              <w:rPr>
                <w:rFonts w:ascii="Arial" w:hAnsi="Arial" w:cs="Arial"/>
                <w:bCs/>
                <w:sz w:val="22"/>
                <w:szCs w:val="22"/>
              </w:rPr>
              <w:t>4656</w:t>
            </w:r>
          </w:p>
        </w:tc>
        <w:tc>
          <w:tcPr>
            <w:tcW w:w="5103" w:type="dxa"/>
            <w:shd w:val="clear" w:color="auto" w:fill="auto"/>
            <w:vAlign w:val="center"/>
            <w:hideMark/>
          </w:tcPr>
          <w:p w:rsidR="00EF6821" w:rsidRPr="00401920" w:rsidRDefault="00EF6821" w:rsidP="00A16995">
            <w:pPr>
              <w:rPr>
                <w:rFonts w:ascii="Arial" w:hAnsi="Arial" w:cs="Arial"/>
                <w:sz w:val="22"/>
                <w:szCs w:val="22"/>
              </w:rPr>
            </w:pPr>
            <w:r w:rsidRPr="00401920">
              <w:rPr>
                <w:rFonts w:ascii="Arial" w:hAnsi="Arial" w:cs="Arial"/>
                <w:sz w:val="22"/>
                <w:szCs w:val="22"/>
              </w:rPr>
              <w:t>Travel - Accommodation &amp; Hotels</w:t>
            </w:r>
          </w:p>
        </w:tc>
        <w:tc>
          <w:tcPr>
            <w:tcW w:w="1276" w:type="dxa"/>
            <w:shd w:val="clear" w:color="auto" w:fill="auto"/>
            <w:vAlign w:val="center"/>
            <w:hideMark/>
          </w:tcPr>
          <w:p w:rsidR="00EF6821" w:rsidRPr="00401920" w:rsidRDefault="00EF6821" w:rsidP="00401920">
            <w:pPr>
              <w:jc w:val="center"/>
              <w:rPr>
                <w:rFonts w:ascii="Arial" w:hAnsi="Arial" w:cs="Arial"/>
                <w:sz w:val="22"/>
                <w:szCs w:val="22"/>
              </w:rPr>
            </w:pPr>
            <w:r w:rsidRPr="00401920">
              <w:rPr>
                <w:rFonts w:ascii="Arial" w:hAnsi="Arial" w:cs="Arial"/>
                <w:sz w:val="22"/>
                <w:szCs w:val="22"/>
              </w:rPr>
              <w:t>SBA</w:t>
            </w:r>
          </w:p>
        </w:tc>
      </w:tr>
      <w:tr w:rsidR="00EF6821" w:rsidRPr="00EB17E6" w:rsidTr="00401920">
        <w:trPr>
          <w:trHeight w:val="454"/>
        </w:trPr>
        <w:tc>
          <w:tcPr>
            <w:tcW w:w="1276" w:type="dxa"/>
            <w:shd w:val="clear" w:color="auto" w:fill="auto"/>
            <w:vAlign w:val="center"/>
            <w:hideMark/>
          </w:tcPr>
          <w:p w:rsidR="00EF6821" w:rsidRPr="00401920" w:rsidRDefault="00EF6821" w:rsidP="00401920">
            <w:pPr>
              <w:jc w:val="center"/>
              <w:rPr>
                <w:rFonts w:ascii="Arial" w:hAnsi="Arial" w:cs="Arial"/>
                <w:bCs/>
                <w:sz w:val="22"/>
                <w:szCs w:val="22"/>
              </w:rPr>
            </w:pPr>
            <w:r w:rsidRPr="00401920">
              <w:rPr>
                <w:rFonts w:ascii="Arial" w:hAnsi="Arial" w:cs="Arial"/>
                <w:bCs/>
                <w:sz w:val="22"/>
                <w:szCs w:val="22"/>
              </w:rPr>
              <w:t>4658</w:t>
            </w:r>
          </w:p>
        </w:tc>
        <w:tc>
          <w:tcPr>
            <w:tcW w:w="5103" w:type="dxa"/>
            <w:shd w:val="clear" w:color="auto" w:fill="auto"/>
            <w:vAlign w:val="center"/>
            <w:hideMark/>
          </w:tcPr>
          <w:p w:rsidR="00EF6821" w:rsidRPr="00401920" w:rsidRDefault="00EF6821" w:rsidP="00A16995">
            <w:pPr>
              <w:rPr>
                <w:rFonts w:ascii="Arial" w:hAnsi="Arial" w:cs="Arial"/>
                <w:sz w:val="22"/>
                <w:szCs w:val="22"/>
              </w:rPr>
            </w:pPr>
            <w:r w:rsidRPr="00401920">
              <w:rPr>
                <w:rFonts w:ascii="Arial" w:hAnsi="Arial" w:cs="Arial"/>
                <w:sz w:val="22"/>
                <w:szCs w:val="22"/>
              </w:rPr>
              <w:t>Travel - Mileage (Private Vehicle)</w:t>
            </w:r>
          </w:p>
        </w:tc>
        <w:tc>
          <w:tcPr>
            <w:tcW w:w="1276" w:type="dxa"/>
            <w:shd w:val="clear" w:color="auto" w:fill="auto"/>
            <w:vAlign w:val="center"/>
            <w:hideMark/>
          </w:tcPr>
          <w:p w:rsidR="00EF6821" w:rsidRPr="00401920" w:rsidRDefault="00EF6821" w:rsidP="00401920">
            <w:pPr>
              <w:jc w:val="center"/>
              <w:rPr>
                <w:rFonts w:ascii="Arial" w:hAnsi="Arial" w:cs="Arial"/>
                <w:sz w:val="22"/>
                <w:szCs w:val="22"/>
              </w:rPr>
            </w:pPr>
            <w:r w:rsidRPr="00401920">
              <w:rPr>
                <w:rFonts w:ascii="Arial" w:hAnsi="Arial" w:cs="Arial"/>
                <w:sz w:val="22"/>
                <w:szCs w:val="22"/>
              </w:rPr>
              <w:t>SFA</w:t>
            </w:r>
          </w:p>
        </w:tc>
      </w:tr>
      <w:tr w:rsidR="00EF6821" w:rsidRPr="00EB17E6" w:rsidTr="00401920">
        <w:trPr>
          <w:trHeight w:val="454"/>
        </w:trPr>
        <w:tc>
          <w:tcPr>
            <w:tcW w:w="1276" w:type="dxa"/>
            <w:shd w:val="clear" w:color="auto" w:fill="auto"/>
            <w:vAlign w:val="center"/>
            <w:hideMark/>
          </w:tcPr>
          <w:p w:rsidR="00EF6821" w:rsidRPr="00401920" w:rsidRDefault="00EF6821" w:rsidP="00401920">
            <w:pPr>
              <w:jc w:val="center"/>
              <w:rPr>
                <w:rFonts w:ascii="Arial" w:hAnsi="Arial" w:cs="Arial"/>
                <w:bCs/>
                <w:sz w:val="22"/>
                <w:szCs w:val="22"/>
              </w:rPr>
            </w:pPr>
            <w:r w:rsidRPr="00401920">
              <w:rPr>
                <w:rFonts w:ascii="Arial" w:hAnsi="Arial" w:cs="Arial"/>
                <w:bCs/>
                <w:sz w:val="22"/>
                <w:szCs w:val="22"/>
              </w:rPr>
              <w:t>4662</w:t>
            </w:r>
          </w:p>
        </w:tc>
        <w:tc>
          <w:tcPr>
            <w:tcW w:w="5103" w:type="dxa"/>
            <w:shd w:val="clear" w:color="auto" w:fill="auto"/>
            <w:vAlign w:val="center"/>
            <w:hideMark/>
          </w:tcPr>
          <w:p w:rsidR="00EF6821" w:rsidRPr="00401920" w:rsidRDefault="00EF6821" w:rsidP="00A16995">
            <w:pPr>
              <w:rPr>
                <w:rFonts w:ascii="Arial" w:hAnsi="Arial" w:cs="Arial"/>
                <w:sz w:val="22"/>
                <w:szCs w:val="22"/>
              </w:rPr>
            </w:pPr>
            <w:r w:rsidRPr="00401920">
              <w:rPr>
                <w:rFonts w:ascii="Arial" w:hAnsi="Arial" w:cs="Arial"/>
                <w:sz w:val="22"/>
                <w:szCs w:val="22"/>
              </w:rPr>
              <w:t>Travel - Rail</w:t>
            </w:r>
          </w:p>
        </w:tc>
        <w:tc>
          <w:tcPr>
            <w:tcW w:w="1276" w:type="dxa"/>
            <w:shd w:val="clear" w:color="auto" w:fill="auto"/>
            <w:vAlign w:val="center"/>
            <w:hideMark/>
          </w:tcPr>
          <w:p w:rsidR="00EF6821" w:rsidRPr="00401920" w:rsidRDefault="00EF6821" w:rsidP="00401920">
            <w:pPr>
              <w:jc w:val="center"/>
              <w:rPr>
                <w:rFonts w:ascii="Arial" w:hAnsi="Arial" w:cs="Arial"/>
                <w:sz w:val="22"/>
                <w:szCs w:val="22"/>
              </w:rPr>
            </w:pPr>
            <w:r w:rsidRPr="00401920">
              <w:rPr>
                <w:rFonts w:ascii="Arial" w:hAnsi="Arial" w:cs="Arial"/>
                <w:sz w:val="22"/>
                <w:szCs w:val="22"/>
              </w:rPr>
              <w:t>SGA</w:t>
            </w:r>
          </w:p>
        </w:tc>
      </w:tr>
      <w:tr w:rsidR="00EF6821" w:rsidRPr="00EB17E6" w:rsidTr="00401920">
        <w:trPr>
          <w:trHeight w:val="454"/>
        </w:trPr>
        <w:tc>
          <w:tcPr>
            <w:tcW w:w="1276" w:type="dxa"/>
            <w:shd w:val="clear" w:color="auto" w:fill="auto"/>
            <w:vAlign w:val="center"/>
            <w:hideMark/>
          </w:tcPr>
          <w:p w:rsidR="00EF6821" w:rsidRPr="00401920" w:rsidRDefault="00EF6821" w:rsidP="00401920">
            <w:pPr>
              <w:jc w:val="center"/>
              <w:rPr>
                <w:rFonts w:ascii="Arial" w:hAnsi="Arial" w:cs="Arial"/>
                <w:bCs/>
                <w:sz w:val="22"/>
                <w:szCs w:val="22"/>
              </w:rPr>
            </w:pPr>
            <w:r w:rsidRPr="00401920">
              <w:rPr>
                <w:rFonts w:ascii="Arial" w:hAnsi="Arial" w:cs="Arial"/>
                <w:bCs/>
                <w:sz w:val="22"/>
                <w:szCs w:val="22"/>
              </w:rPr>
              <w:t>4664</w:t>
            </w:r>
          </w:p>
        </w:tc>
        <w:tc>
          <w:tcPr>
            <w:tcW w:w="5103" w:type="dxa"/>
            <w:shd w:val="clear" w:color="auto" w:fill="auto"/>
            <w:vAlign w:val="center"/>
            <w:hideMark/>
          </w:tcPr>
          <w:p w:rsidR="00EF6821" w:rsidRPr="00401920" w:rsidRDefault="00EF6821" w:rsidP="00A16995">
            <w:pPr>
              <w:rPr>
                <w:rFonts w:ascii="Arial" w:hAnsi="Arial" w:cs="Arial"/>
                <w:sz w:val="22"/>
                <w:szCs w:val="22"/>
              </w:rPr>
            </w:pPr>
            <w:r w:rsidRPr="00401920">
              <w:rPr>
                <w:rFonts w:ascii="Arial" w:hAnsi="Arial" w:cs="Arial"/>
                <w:sz w:val="22"/>
                <w:szCs w:val="22"/>
              </w:rPr>
              <w:t>Travel - Subsistence</w:t>
            </w:r>
          </w:p>
        </w:tc>
        <w:tc>
          <w:tcPr>
            <w:tcW w:w="1276" w:type="dxa"/>
            <w:shd w:val="clear" w:color="auto" w:fill="auto"/>
            <w:vAlign w:val="center"/>
            <w:hideMark/>
          </w:tcPr>
          <w:p w:rsidR="00EF6821" w:rsidRPr="00401920" w:rsidRDefault="00EF6821" w:rsidP="00401920">
            <w:pPr>
              <w:jc w:val="center"/>
              <w:rPr>
                <w:rFonts w:ascii="Arial" w:hAnsi="Arial" w:cs="Arial"/>
                <w:sz w:val="22"/>
                <w:szCs w:val="22"/>
              </w:rPr>
            </w:pPr>
            <w:r w:rsidRPr="00401920">
              <w:rPr>
                <w:rFonts w:ascii="Arial" w:hAnsi="Arial" w:cs="Arial"/>
                <w:sz w:val="22"/>
                <w:szCs w:val="22"/>
              </w:rPr>
              <w:t>SHA</w:t>
            </w:r>
          </w:p>
        </w:tc>
      </w:tr>
      <w:tr w:rsidR="00EF6821" w:rsidRPr="00EB17E6" w:rsidTr="00401920">
        <w:trPr>
          <w:trHeight w:val="454"/>
        </w:trPr>
        <w:tc>
          <w:tcPr>
            <w:tcW w:w="1276" w:type="dxa"/>
            <w:shd w:val="clear" w:color="auto" w:fill="auto"/>
            <w:vAlign w:val="center"/>
            <w:hideMark/>
          </w:tcPr>
          <w:p w:rsidR="00EF6821" w:rsidRPr="00401920" w:rsidRDefault="00EF6821" w:rsidP="00401920">
            <w:pPr>
              <w:jc w:val="center"/>
              <w:rPr>
                <w:rFonts w:ascii="Arial" w:hAnsi="Arial" w:cs="Arial"/>
                <w:bCs/>
                <w:sz w:val="22"/>
                <w:szCs w:val="22"/>
              </w:rPr>
            </w:pPr>
            <w:r w:rsidRPr="00401920">
              <w:rPr>
                <w:rFonts w:ascii="Arial" w:hAnsi="Arial" w:cs="Arial"/>
                <w:bCs/>
                <w:sz w:val="22"/>
                <w:szCs w:val="22"/>
              </w:rPr>
              <w:t>4666</w:t>
            </w:r>
          </w:p>
        </w:tc>
        <w:tc>
          <w:tcPr>
            <w:tcW w:w="5103" w:type="dxa"/>
            <w:shd w:val="clear" w:color="auto" w:fill="auto"/>
            <w:vAlign w:val="center"/>
            <w:hideMark/>
          </w:tcPr>
          <w:p w:rsidR="00EF6821" w:rsidRPr="00401920" w:rsidRDefault="00EF6821" w:rsidP="00A16995">
            <w:pPr>
              <w:rPr>
                <w:rFonts w:ascii="Arial" w:hAnsi="Arial" w:cs="Arial"/>
                <w:sz w:val="22"/>
                <w:szCs w:val="22"/>
              </w:rPr>
            </w:pPr>
            <w:r w:rsidRPr="00401920">
              <w:rPr>
                <w:rFonts w:ascii="Arial" w:hAnsi="Arial" w:cs="Arial"/>
                <w:sz w:val="22"/>
                <w:szCs w:val="22"/>
              </w:rPr>
              <w:t>Travel - Taxi Hire</w:t>
            </w:r>
          </w:p>
        </w:tc>
        <w:tc>
          <w:tcPr>
            <w:tcW w:w="1276" w:type="dxa"/>
            <w:shd w:val="clear" w:color="auto" w:fill="auto"/>
            <w:vAlign w:val="center"/>
            <w:hideMark/>
          </w:tcPr>
          <w:p w:rsidR="00EF6821" w:rsidRPr="00401920" w:rsidRDefault="00EF6821" w:rsidP="00401920">
            <w:pPr>
              <w:jc w:val="center"/>
              <w:rPr>
                <w:rFonts w:ascii="Arial" w:hAnsi="Arial" w:cs="Arial"/>
                <w:sz w:val="22"/>
                <w:szCs w:val="22"/>
              </w:rPr>
            </w:pPr>
            <w:r w:rsidRPr="00401920">
              <w:rPr>
                <w:rFonts w:ascii="Arial" w:hAnsi="Arial" w:cs="Arial"/>
                <w:sz w:val="22"/>
                <w:szCs w:val="22"/>
              </w:rPr>
              <w:t>SEA</w:t>
            </w:r>
          </w:p>
        </w:tc>
      </w:tr>
      <w:tr w:rsidR="00EF6821" w:rsidRPr="00EB17E6" w:rsidTr="00401920">
        <w:trPr>
          <w:trHeight w:val="454"/>
        </w:trPr>
        <w:tc>
          <w:tcPr>
            <w:tcW w:w="1276" w:type="dxa"/>
            <w:shd w:val="clear" w:color="auto" w:fill="auto"/>
            <w:vAlign w:val="center"/>
            <w:hideMark/>
          </w:tcPr>
          <w:p w:rsidR="00EF6821" w:rsidRPr="00401920" w:rsidRDefault="00EF6821" w:rsidP="00401920">
            <w:pPr>
              <w:jc w:val="center"/>
              <w:rPr>
                <w:rFonts w:ascii="Arial" w:hAnsi="Arial" w:cs="Arial"/>
                <w:bCs/>
                <w:sz w:val="22"/>
                <w:szCs w:val="22"/>
              </w:rPr>
            </w:pPr>
            <w:r w:rsidRPr="00401920">
              <w:rPr>
                <w:rFonts w:ascii="Arial" w:hAnsi="Arial" w:cs="Arial"/>
                <w:bCs/>
                <w:sz w:val="22"/>
                <w:szCs w:val="22"/>
              </w:rPr>
              <w:t>4672</w:t>
            </w:r>
          </w:p>
        </w:tc>
        <w:tc>
          <w:tcPr>
            <w:tcW w:w="5103" w:type="dxa"/>
            <w:shd w:val="clear" w:color="auto" w:fill="auto"/>
            <w:vAlign w:val="center"/>
            <w:hideMark/>
          </w:tcPr>
          <w:p w:rsidR="00EF6821" w:rsidRPr="00401920" w:rsidRDefault="00EF6821" w:rsidP="00A16995">
            <w:pPr>
              <w:rPr>
                <w:rFonts w:ascii="Arial" w:hAnsi="Arial" w:cs="Arial"/>
                <w:sz w:val="22"/>
                <w:szCs w:val="22"/>
              </w:rPr>
            </w:pPr>
            <w:r w:rsidRPr="00401920">
              <w:rPr>
                <w:rFonts w:ascii="Arial" w:hAnsi="Arial" w:cs="Arial"/>
                <w:sz w:val="22"/>
                <w:szCs w:val="22"/>
              </w:rPr>
              <w:t>Vehicle - Fuels &amp; Lubricants</w:t>
            </w:r>
          </w:p>
        </w:tc>
        <w:tc>
          <w:tcPr>
            <w:tcW w:w="1276" w:type="dxa"/>
            <w:shd w:val="clear" w:color="auto" w:fill="auto"/>
            <w:vAlign w:val="center"/>
            <w:hideMark/>
          </w:tcPr>
          <w:p w:rsidR="00EF6821" w:rsidRPr="00401920" w:rsidRDefault="00EF6821" w:rsidP="00401920">
            <w:pPr>
              <w:jc w:val="center"/>
              <w:rPr>
                <w:rFonts w:ascii="Arial" w:hAnsi="Arial" w:cs="Arial"/>
                <w:sz w:val="22"/>
                <w:szCs w:val="22"/>
              </w:rPr>
            </w:pPr>
            <w:r w:rsidRPr="00401920">
              <w:rPr>
                <w:rFonts w:ascii="Arial" w:hAnsi="Arial" w:cs="Arial"/>
                <w:sz w:val="22"/>
                <w:szCs w:val="22"/>
              </w:rPr>
              <w:t>SSA</w:t>
            </w:r>
          </w:p>
        </w:tc>
      </w:tr>
    </w:tbl>
    <w:p w:rsidR="00EF6821" w:rsidRPr="00EB17E6" w:rsidRDefault="00EF6821" w:rsidP="00EF6821">
      <w:pPr>
        <w:pStyle w:val="ListParagraph"/>
        <w:ind w:left="0"/>
        <w:rPr>
          <w:rFonts w:ascii="Arial" w:hAnsi="Arial" w:cs="Arial"/>
          <w:sz w:val="24"/>
          <w:szCs w:val="24"/>
        </w:rPr>
      </w:pPr>
    </w:p>
    <w:p w:rsidR="00EF6821" w:rsidRDefault="00EF6821" w:rsidP="00EF6821">
      <w:pPr>
        <w:rPr>
          <w:rFonts w:ascii="Arial" w:hAnsi="Arial" w:cs="Arial"/>
          <w:sz w:val="22"/>
          <w:szCs w:val="22"/>
        </w:rPr>
      </w:pPr>
    </w:p>
    <w:p w:rsidR="00EF6821" w:rsidRDefault="00EF6821" w:rsidP="00EF6821">
      <w:pPr>
        <w:rPr>
          <w:rFonts w:ascii="Arial" w:hAnsi="Arial" w:cs="Arial"/>
          <w:sz w:val="22"/>
          <w:szCs w:val="22"/>
        </w:rPr>
      </w:pPr>
    </w:p>
    <w:p w:rsidR="00EF6821" w:rsidRPr="002A36C8" w:rsidRDefault="00EF6821" w:rsidP="00EF6821">
      <w:pPr>
        <w:rPr>
          <w:rFonts w:ascii="Arial" w:hAnsi="Arial" w:cs="Arial"/>
          <w:sz w:val="22"/>
          <w:szCs w:val="22"/>
        </w:rPr>
      </w:pPr>
    </w:p>
    <w:p w:rsidR="00EF6821" w:rsidRDefault="00EF6821" w:rsidP="00EF6821">
      <w:pPr>
        <w:rPr>
          <w:rFonts w:ascii="Arial" w:hAnsi="Arial" w:cs="Arial"/>
          <w:sz w:val="22"/>
          <w:szCs w:val="22"/>
        </w:rPr>
      </w:pPr>
    </w:p>
    <w:p w:rsidR="00EF6821" w:rsidRDefault="00EF6821" w:rsidP="00EF6821">
      <w:pPr>
        <w:rPr>
          <w:rFonts w:ascii="Arial" w:hAnsi="Arial" w:cs="Arial"/>
          <w:sz w:val="22"/>
          <w:szCs w:val="22"/>
        </w:rPr>
      </w:pPr>
    </w:p>
    <w:p w:rsidR="00EF6821" w:rsidRDefault="00EF6821" w:rsidP="00EF6821">
      <w:pPr>
        <w:rPr>
          <w:rFonts w:ascii="Arial" w:hAnsi="Arial" w:cs="Arial"/>
          <w:sz w:val="22"/>
          <w:szCs w:val="22"/>
        </w:rPr>
      </w:pPr>
    </w:p>
    <w:p w:rsidR="00EF6821" w:rsidRDefault="00EF6821" w:rsidP="00EF6821">
      <w:pPr>
        <w:rPr>
          <w:rFonts w:ascii="Arial" w:hAnsi="Arial" w:cs="Arial"/>
          <w:sz w:val="22"/>
          <w:szCs w:val="22"/>
        </w:rPr>
      </w:pPr>
    </w:p>
    <w:p w:rsidR="00EF6821" w:rsidRDefault="00EF6821" w:rsidP="00EF6821">
      <w:pPr>
        <w:rPr>
          <w:rFonts w:ascii="Arial" w:hAnsi="Arial" w:cs="Arial"/>
          <w:sz w:val="22"/>
          <w:szCs w:val="22"/>
        </w:rPr>
      </w:pPr>
    </w:p>
    <w:p w:rsidR="00EF6821" w:rsidRDefault="00EF6821" w:rsidP="00EF6821">
      <w:pPr>
        <w:rPr>
          <w:rFonts w:ascii="Arial" w:hAnsi="Arial" w:cs="Arial"/>
          <w:sz w:val="22"/>
          <w:szCs w:val="22"/>
        </w:rPr>
      </w:pPr>
    </w:p>
    <w:p w:rsidR="00EF6821" w:rsidRPr="006D7FE3" w:rsidRDefault="00EF6821" w:rsidP="00EF6821">
      <w:pPr>
        <w:rPr>
          <w:rFonts w:ascii="Arial" w:hAnsi="Arial" w:cs="Arial"/>
          <w:sz w:val="22"/>
          <w:szCs w:val="22"/>
        </w:rPr>
      </w:pPr>
    </w:p>
    <w:p w:rsidR="00425A2B" w:rsidRPr="00A60E6F" w:rsidRDefault="00425A2B">
      <w:pPr>
        <w:rPr>
          <w:rFonts w:ascii="Arial" w:hAnsi="Arial" w:cs="Arial"/>
          <w:sz w:val="20"/>
          <w:szCs w:val="20"/>
        </w:rPr>
      </w:pPr>
    </w:p>
    <w:sectPr w:rsidR="00425A2B" w:rsidRPr="00A60E6F" w:rsidSect="00A60E6F">
      <w:type w:val="continuous"/>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1F8" w:rsidRDefault="00CD71F8">
      <w:r>
        <w:separator/>
      </w:r>
    </w:p>
  </w:endnote>
  <w:endnote w:type="continuationSeparator" w:id="0">
    <w:p w:rsidR="00CD71F8" w:rsidRDefault="00CD7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1F8" w:rsidRDefault="00CD71F8">
    <w:pPr>
      <w:pStyle w:val="Footer"/>
      <w:jc w:val="right"/>
    </w:pPr>
    <w:r>
      <w:fldChar w:fldCharType="begin"/>
    </w:r>
    <w:r>
      <w:instrText xml:space="preserve"> PAGE   \* MERGEFORMAT </w:instrText>
    </w:r>
    <w:r>
      <w:fldChar w:fldCharType="separate"/>
    </w:r>
    <w:r w:rsidR="00230857">
      <w:rPr>
        <w:noProof/>
      </w:rPr>
      <w:t>2</w:t>
    </w:r>
    <w:r>
      <w:rPr>
        <w:noProof/>
      </w:rPr>
      <w:fldChar w:fldCharType="end"/>
    </w:r>
  </w:p>
  <w:p w:rsidR="00CD71F8" w:rsidRDefault="00CD71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1F8" w:rsidRDefault="00CD71F8">
      <w:r>
        <w:separator/>
      </w:r>
    </w:p>
  </w:footnote>
  <w:footnote w:type="continuationSeparator" w:id="0">
    <w:p w:rsidR="00CD71F8" w:rsidRDefault="00CD7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1F8" w:rsidRDefault="00CD71F8">
    <w:pPr>
      <w:pStyle w:val="Header"/>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43800" cy="10668000"/>
          <wp:effectExtent l="0" t="0" r="0" b="0"/>
          <wp:wrapNone/>
          <wp:docPr id="3" name="Picture 3" descr="big box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g box_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6680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D26C3"/>
    <w:multiLevelType w:val="hybridMultilevel"/>
    <w:tmpl w:val="6D328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EC0EB2"/>
    <w:multiLevelType w:val="hybridMultilevel"/>
    <w:tmpl w:val="E65CE39C"/>
    <w:lvl w:ilvl="0" w:tplc="8D4AB612">
      <w:start w:val="1"/>
      <w:numFmt w:val="upperLetter"/>
      <w:lvlText w:val="%1."/>
      <w:lvlJc w:val="left"/>
      <w:pPr>
        <w:ind w:left="720" w:hanging="360"/>
      </w:pPr>
      <w:rPr>
        <w:color w:val="FF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07B1099"/>
    <w:multiLevelType w:val="multilevel"/>
    <w:tmpl w:val="028E43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937207D"/>
    <w:multiLevelType w:val="hybridMultilevel"/>
    <w:tmpl w:val="183632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F554907"/>
    <w:multiLevelType w:val="hybridMultilevel"/>
    <w:tmpl w:val="CFF4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7DE29FB"/>
    <w:multiLevelType w:val="multilevel"/>
    <w:tmpl w:val="76949D06"/>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EB93827"/>
    <w:multiLevelType w:val="hybridMultilevel"/>
    <w:tmpl w:val="9836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0CB1E9F"/>
    <w:multiLevelType w:val="hybridMultilevel"/>
    <w:tmpl w:val="7DCC5B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A44017B"/>
    <w:multiLevelType w:val="hybridMultilevel"/>
    <w:tmpl w:val="0B32E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BD04BD0"/>
    <w:multiLevelType w:val="hybridMultilevel"/>
    <w:tmpl w:val="70583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26C5BDB"/>
    <w:multiLevelType w:val="hybridMultilevel"/>
    <w:tmpl w:val="43522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1"/>
  </w:num>
  <w:num w:numId="5">
    <w:abstractNumId w:val="5"/>
  </w:num>
  <w:num w:numId="6">
    <w:abstractNumId w:val="2"/>
  </w:num>
  <w:num w:numId="7">
    <w:abstractNumId w:val="9"/>
  </w:num>
  <w:num w:numId="8">
    <w:abstractNumId w:val="6"/>
  </w:num>
  <w:num w:numId="9">
    <w:abstractNumId w:val="4"/>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546"/>
    <w:rsid w:val="000034F4"/>
    <w:rsid w:val="000124AD"/>
    <w:rsid w:val="000128BD"/>
    <w:rsid w:val="00012938"/>
    <w:rsid w:val="00013B99"/>
    <w:rsid w:val="00044CF3"/>
    <w:rsid w:val="000474C2"/>
    <w:rsid w:val="00054082"/>
    <w:rsid w:val="00065A3B"/>
    <w:rsid w:val="00067754"/>
    <w:rsid w:val="000737BC"/>
    <w:rsid w:val="000759F1"/>
    <w:rsid w:val="000765EE"/>
    <w:rsid w:val="000821FC"/>
    <w:rsid w:val="0008515B"/>
    <w:rsid w:val="000851CF"/>
    <w:rsid w:val="00087566"/>
    <w:rsid w:val="00092F9D"/>
    <w:rsid w:val="000A5E15"/>
    <w:rsid w:val="000B674F"/>
    <w:rsid w:val="000C243F"/>
    <w:rsid w:val="000D1E3F"/>
    <w:rsid w:val="000D575A"/>
    <w:rsid w:val="000E0BDD"/>
    <w:rsid w:val="000E4201"/>
    <w:rsid w:val="000F1135"/>
    <w:rsid w:val="000F583E"/>
    <w:rsid w:val="001000C8"/>
    <w:rsid w:val="0010234F"/>
    <w:rsid w:val="00110383"/>
    <w:rsid w:val="00113CD8"/>
    <w:rsid w:val="00114B03"/>
    <w:rsid w:val="00114B78"/>
    <w:rsid w:val="00114BF8"/>
    <w:rsid w:val="00115E57"/>
    <w:rsid w:val="00117808"/>
    <w:rsid w:val="00122F28"/>
    <w:rsid w:val="00130019"/>
    <w:rsid w:val="0014329B"/>
    <w:rsid w:val="00145B03"/>
    <w:rsid w:val="0014601E"/>
    <w:rsid w:val="00147449"/>
    <w:rsid w:val="00150E34"/>
    <w:rsid w:val="001522B4"/>
    <w:rsid w:val="00170275"/>
    <w:rsid w:val="001821D4"/>
    <w:rsid w:val="00196B60"/>
    <w:rsid w:val="001B42B9"/>
    <w:rsid w:val="001B7C09"/>
    <w:rsid w:val="001C0766"/>
    <w:rsid w:val="001C4B0B"/>
    <w:rsid w:val="001E1681"/>
    <w:rsid w:val="001E62E7"/>
    <w:rsid w:val="001E7BB1"/>
    <w:rsid w:val="001F0A82"/>
    <w:rsid w:val="001F1234"/>
    <w:rsid w:val="001F3519"/>
    <w:rsid w:val="001F791B"/>
    <w:rsid w:val="0020280D"/>
    <w:rsid w:val="002043C2"/>
    <w:rsid w:val="0021427B"/>
    <w:rsid w:val="00215404"/>
    <w:rsid w:val="00217DC2"/>
    <w:rsid w:val="00220072"/>
    <w:rsid w:val="00221354"/>
    <w:rsid w:val="00230857"/>
    <w:rsid w:val="00230EFE"/>
    <w:rsid w:val="00237F48"/>
    <w:rsid w:val="00246CA3"/>
    <w:rsid w:val="002504CC"/>
    <w:rsid w:val="0026540C"/>
    <w:rsid w:val="002664DA"/>
    <w:rsid w:val="00283164"/>
    <w:rsid w:val="002A38DD"/>
    <w:rsid w:val="002A632F"/>
    <w:rsid w:val="002A7BFA"/>
    <w:rsid w:val="002B0D4D"/>
    <w:rsid w:val="002B3EBC"/>
    <w:rsid w:val="002B4A0F"/>
    <w:rsid w:val="002B572C"/>
    <w:rsid w:val="002C0439"/>
    <w:rsid w:val="002C2C99"/>
    <w:rsid w:val="002C2E0D"/>
    <w:rsid w:val="002C3F26"/>
    <w:rsid w:val="002C71DF"/>
    <w:rsid w:val="002C72FA"/>
    <w:rsid w:val="002F6BE9"/>
    <w:rsid w:val="00300789"/>
    <w:rsid w:val="003031C7"/>
    <w:rsid w:val="0031168B"/>
    <w:rsid w:val="00316FE2"/>
    <w:rsid w:val="00335E19"/>
    <w:rsid w:val="00355D96"/>
    <w:rsid w:val="0035687E"/>
    <w:rsid w:val="00382333"/>
    <w:rsid w:val="00384280"/>
    <w:rsid w:val="003962A6"/>
    <w:rsid w:val="00397A86"/>
    <w:rsid w:val="00397C69"/>
    <w:rsid w:val="003A64EB"/>
    <w:rsid w:val="003A7128"/>
    <w:rsid w:val="003B2625"/>
    <w:rsid w:val="003B339C"/>
    <w:rsid w:val="003C054B"/>
    <w:rsid w:val="003D3747"/>
    <w:rsid w:val="003D6C29"/>
    <w:rsid w:val="003E418D"/>
    <w:rsid w:val="003E6F44"/>
    <w:rsid w:val="00401920"/>
    <w:rsid w:val="00410BF2"/>
    <w:rsid w:val="0041246D"/>
    <w:rsid w:val="00414105"/>
    <w:rsid w:val="0041716F"/>
    <w:rsid w:val="00425A2B"/>
    <w:rsid w:val="00427696"/>
    <w:rsid w:val="00451AF2"/>
    <w:rsid w:val="00460797"/>
    <w:rsid w:val="004643BE"/>
    <w:rsid w:val="00480F18"/>
    <w:rsid w:val="004841BE"/>
    <w:rsid w:val="00490634"/>
    <w:rsid w:val="0049523E"/>
    <w:rsid w:val="004B373C"/>
    <w:rsid w:val="004B4B52"/>
    <w:rsid w:val="004B57FE"/>
    <w:rsid w:val="004C1CB1"/>
    <w:rsid w:val="004C3AF2"/>
    <w:rsid w:val="004C3B24"/>
    <w:rsid w:val="004D2855"/>
    <w:rsid w:val="004D5DC0"/>
    <w:rsid w:val="004E2558"/>
    <w:rsid w:val="004E3CA9"/>
    <w:rsid w:val="004F2033"/>
    <w:rsid w:val="004F2D31"/>
    <w:rsid w:val="00505058"/>
    <w:rsid w:val="00505502"/>
    <w:rsid w:val="0051481F"/>
    <w:rsid w:val="00514CA1"/>
    <w:rsid w:val="005221D3"/>
    <w:rsid w:val="00531665"/>
    <w:rsid w:val="005320F9"/>
    <w:rsid w:val="00535BDF"/>
    <w:rsid w:val="005368B3"/>
    <w:rsid w:val="005520E8"/>
    <w:rsid w:val="0057310C"/>
    <w:rsid w:val="00580BE3"/>
    <w:rsid w:val="00593CBF"/>
    <w:rsid w:val="00594F5F"/>
    <w:rsid w:val="00597823"/>
    <w:rsid w:val="005A3C27"/>
    <w:rsid w:val="005D504C"/>
    <w:rsid w:val="005D54F6"/>
    <w:rsid w:val="005D5B48"/>
    <w:rsid w:val="005E1643"/>
    <w:rsid w:val="005E1803"/>
    <w:rsid w:val="005E1E69"/>
    <w:rsid w:val="005E3A37"/>
    <w:rsid w:val="005F1CFD"/>
    <w:rsid w:val="005F6AA0"/>
    <w:rsid w:val="006054CE"/>
    <w:rsid w:val="00614590"/>
    <w:rsid w:val="0061474C"/>
    <w:rsid w:val="0065246C"/>
    <w:rsid w:val="00657351"/>
    <w:rsid w:val="00673020"/>
    <w:rsid w:val="00684E06"/>
    <w:rsid w:val="00685288"/>
    <w:rsid w:val="00690FF6"/>
    <w:rsid w:val="006C3C04"/>
    <w:rsid w:val="006D2D55"/>
    <w:rsid w:val="006D4245"/>
    <w:rsid w:val="006D726F"/>
    <w:rsid w:val="006E02C4"/>
    <w:rsid w:val="006E6928"/>
    <w:rsid w:val="006F19CB"/>
    <w:rsid w:val="00722AF4"/>
    <w:rsid w:val="0072310E"/>
    <w:rsid w:val="0072456A"/>
    <w:rsid w:val="00724660"/>
    <w:rsid w:val="00725675"/>
    <w:rsid w:val="00730CEA"/>
    <w:rsid w:val="0073287E"/>
    <w:rsid w:val="00734525"/>
    <w:rsid w:val="00734E48"/>
    <w:rsid w:val="00741EA5"/>
    <w:rsid w:val="0074354B"/>
    <w:rsid w:val="00765BB0"/>
    <w:rsid w:val="00771CB7"/>
    <w:rsid w:val="00776308"/>
    <w:rsid w:val="00777A77"/>
    <w:rsid w:val="007A4856"/>
    <w:rsid w:val="007B0B0A"/>
    <w:rsid w:val="007C4825"/>
    <w:rsid w:val="007C5A5F"/>
    <w:rsid w:val="007C6D7C"/>
    <w:rsid w:val="007D34D8"/>
    <w:rsid w:val="007D51BA"/>
    <w:rsid w:val="007D5ADF"/>
    <w:rsid w:val="007D5D1F"/>
    <w:rsid w:val="007E0367"/>
    <w:rsid w:val="007E2D60"/>
    <w:rsid w:val="007E7FD6"/>
    <w:rsid w:val="007F144C"/>
    <w:rsid w:val="00811B44"/>
    <w:rsid w:val="0082017E"/>
    <w:rsid w:val="00834953"/>
    <w:rsid w:val="008360E2"/>
    <w:rsid w:val="0085290F"/>
    <w:rsid w:val="00854EBE"/>
    <w:rsid w:val="00857B9E"/>
    <w:rsid w:val="00857BF2"/>
    <w:rsid w:val="008603D4"/>
    <w:rsid w:val="0086437D"/>
    <w:rsid w:val="008655CE"/>
    <w:rsid w:val="008728DF"/>
    <w:rsid w:val="00882CB0"/>
    <w:rsid w:val="00882D54"/>
    <w:rsid w:val="00890053"/>
    <w:rsid w:val="008900C5"/>
    <w:rsid w:val="0089118D"/>
    <w:rsid w:val="008924D4"/>
    <w:rsid w:val="008965FE"/>
    <w:rsid w:val="008A369E"/>
    <w:rsid w:val="008B06EE"/>
    <w:rsid w:val="008B1515"/>
    <w:rsid w:val="008B764E"/>
    <w:rsid w:val="008B7AF5"/>
    <w:rsid w:val="008C3DA3"/>
    <w:rsid w:val="008C4E18"/>
    <w:rsid w:val="008C6DD6"/>
    <w:rsid w:val="008C6EFF"/>
    <w:rsid w:val="008F5E73"/>
    <w:rsid w:val="009074C7"/>
    <w:rsid w:val="00910403"/>
    <w:rsid w:val="00914FA6"/>
    <w:rsid w:val="00921386"/>
    <w:rsid w:val="00922AF7"/>
    <w:rsid w:val="009254C4"/>
    <w:rsid w:val="009405DE"/>
    <w:rsid w:val="00944AAC"/>
    <w:rsid w:val="00945A5A"/>
    <w:rsid w:val="00956014"/>
    <w:rsid w:val="00956BA7"/>
    <w:rsid w:val="00960404"/>
    <w:rsid w:val="009609A6"/>
    <w:rsid w:val="00960D1F"/>
    <w:rsid w:val="00963FEA"/>
    <w:rsid w:val="00965650"/>
    <w:rsid w:val="00965B86"/>
    <w:rsid w:val="009739AE"/>
    <w:rsid w:val="00973E73"/>
    <w:rsid w:val="009773A1"/>
    <w:rsid w:val="00980E70"/>
    <w:rsid w:val="00986A1F"/>
    <w:rsid w:val="0099199B"/>
    <w:rsid w:val="009A32F2"/>
    <w:rsid w:val="009A3618"/>
    <w:rsid w:val="009A4888"/>
    <w:rsid w:val="009B6D87"/>
    <w:rsid w:val="009B76E8"/>
    <w:rsid w:val="009B7FFD"/>
    <w:rsid w:val="009C0BA6"/>
    <w:rsid w:val="009C3C84"/>
    <w:rsid w:val="009D0B55"/>
    <w:rsid w:val="009D24E8"/>
    <w:rsid w:val="009E0309"/>
    <w:rsid w:val="009E492C"/>
    <w:rsid w:val="009F0B95"/>
    <w:rsid w:val="009F0BCF"/>
    <w:rsid w:val="009F0D7D"/>
    <w:rsid w:val="00A01487"/>
    <w:rsid w:val="00A01C1D"/>
    <w:rsid w:val="00A03EA4"/>
    <w:rsid w:val="00A07F45"/>
    <w:rsid w:val="00A159FF"/>
    <w:rsid w:val="00A16995"/>
    <w:rsid w:val="00A20A30"/>
    <w:rsid w:val="00A22F9E"/>
    <w:rsid w:val="00A2775D"/>
    <w:rsid w:val="00A27A90"/>
    <w:rsid w:val="00A50E1B"/>
    <w:rsid w:val="00A52B18"/>
    <w:rsid w:val="00A60E6F"/>
    <w:rsid w:val="00A703BF"/>
    <w:rsid w:val="00A723B0"/>
    <w:rsid w:val="00A754A3"/>
    <w:rsid w:val="00A77D40"/>
    <w:rsid w:val="00A8289A"/>
    <w:rsid w:val="00A8726C"/>
    <w:rsid w:val="00A9702E"/>
    <w:rsid w:val="00AA050F"/>
    <w:rsid w:val="00AA0C7D"/>
    <w:rsid w:val="00AA463A"/>
    <w:rsid w:val="00AA5C5A"/>
    <w:rsid w:val="00AB0D74"/>
    <w:rsid w:val="00AB511E"/>
    <w:rsid w:val="00AB7B73"/>
    <w:rsid w:val="00AF1D84"/>
    <w:rsid w:val="00AF7593"/>
    <w:rsid w:val="00B04F10"/>
    <w:rsid w:val="00B13F91"/>
    <w:rsid w:val="00B21838"/>
    <w:rsid w:val="00B2487C"/>
    <w:rsid w:val="00B3692E"/>
    <w:rsid w:val="00B53DD5"/>
    <w:rsid w:val="00B70C36"/>
    <w:rsid w:val="00B7155E"/>
    <w:rsid w:val="00B7366D"/>
    <w:rsid w:val="00B759BD"/>
    <w:rsid w:val="00B76226"/>
    <w:rsid w:val="00B81589"/>
    <w:rsid w:val="00B907A5"/>
    <w:rsid w:val="00BA0479"/>
    <w:rsid w:val="00BB332B"/>
    <w:rsid w:val="00BB4076"/>
    <w:rsid w:val="00BC0EE7"/>
    <w:rsid w:val="00BD44AB"/>
    <w:rsid w:val="00BE425F"/>
    <w:rsid w:val="00BF2808"/>
    <w:rsid w:val="00BF6E90"/>
    <w:rsid w:val="00C049F9"/>
    <w:rsid w:val="00C0701F"/>
    <w:rsid w:val="00C10CA3"/>
    <w:rsid w:val="00C13D9B"/>
    <w:rsid w:val="00C16553"/>
    <w:rsid w:val="00C2546E"/>
    <w:rsid w:val="00C26297"/>
    <w:rsid w:val="00C330C6"/>
    <w:rsid w:val="00C55791"/>
    <w:rsid w:val="00C63893"/>
    <w:rsid w:val="00C66303"/>
    <w:rsid w:val="00C66F06"/>
    <w:rsid w:val="00C670F7"/>
    <w:rsid w:val="00C80DD6"/>
    <w:rsid w:val="00C83416"/>
    <w:rsid w:val="00C93ED4"/>
    <w:rsid w:val="00CA0A9D"/>
    <w:rsid w:val="00CA223B"/>
    <w:rsid w:val="00CA3BA7"/>
    <w:rsid w:val="00CB3C56"/>
    <w:rsid w:val="00CB4A0F"/>
    <w:rsid w:val="00CB7584"/>
    <w:rsid w:val="00CD23A0"/>
    <w:rsid w:val="00CD2517"/>
    <w:rsid w:val="00CD71F8"/>
    <w:rsid w:val="00CE293B"/>
    <w:rsid w:val="00CF3B64"/>
    <w:rsid w:val="00D13E3D"/>
    <w:rsid w:val="00D20AF6"/>
    <w:rsid w:val="00D24CCD"/>
    <w:rsid w:val="00D36AD9"/>
    <w:rsid w:val="00D41409"/>
    <w:rsid w:val="00D42FE5"/>
    <w:rsid w:val="00D752EF"/>
    <w:rsid w:val="00D76080"/>
    <w:rsid w:val="00D80802"/>
    <w:rsid w:val="00D80DF0"/>
    <w:rsid w:val="00D8786C"/>
    <w:rsid w:val="00D94389"/>
    <w:rsid w:val="00DA02ED"/>
    <w:rsid w:val="00DA4B23"/>
    <w:rsid w:val="00DB7E6D"/>
    <w:rsid w:val="00DC1991"/>
    <w:rsid w:val="00DD0671"/>
    <w:rsid w:val="00DD1A26"/>
    <w:rsid w:val="00DD290E"/>
    <w:rsid w:val="00DD569D"/>
    <w:rsid w:val="00DD5904"/>
    <w:rsid w:val="00DD5B6F"/>
    <w:rsid w:val="00DD6F78"/>
    <w:rsid w:val="00DF2AB6"/>
    <w:rsid w:val="00DF6157"/>
    <w:rsid w:val="00DF78E5"/>
    <w:rsid w:val="00E00B16"/>
    <w:rsid w:val="00E07651"/>
    <w:rsid w:val="00E224ED"/>
    <w:rsid w:val="00E24573"/>
    <w:rsid w:val="00E31B06"/>
    <w:rsid w:val="00E32DD2"/>
    <w:rsid w:val="00E338F7"/>
    <w:rsid w:val="00E35CDF"/>
    <w:rsid w:val="00E40753"/>
    <w:rsid w:val="00E56A80"/>
    <w:rsid w:val="00E57E10"/>
    <w:rsid w:val="00E6274C"/>
    <w:rsid w:val="00E711BE"/>
    <w:rsid w:val="00E74F23"/>
    <w:rsid w:val="00E775FB"/>
    <w:rsid w:val="00E77C5A"/>
    <w:rsid w:val="00E839EF"/>
    <w:rsid w:val="00E876D9"/>
    <w:rsid w:val="00E90A69"/>
    <w:rsid w:val="00E95D37"/>
    <w:rsid w:val="00E966B6"/>
    <w:rsid w:val="00E97FFE"/>
    <w:rsid w:val="00EA033C"/>
    <w:rsid w:val="00EA0C5E"/>
    <w:rsid w:val="00EA17CE"/>
    <w:rsid w:val="00EA602A"/>
    <w:rsid w:val="00EA6869"/>
    <w:rsid w:val="00EA7FC8"/>
    <w:rsid w:val="00EB1495"/>
    <w:rsid w:val="00EB1A0D"/>
    <w:rsid w:val="00EB49F6"/>
    <w:rsid w:val="00EB51C4"/>
    <w:rsid w:val="00EB53F1"/>
    <w:rsid w:val="00EB7740"/>
    <w:rsid w:val="00EC782B"/>
    <w:rsid w:val="00EC7D47"/>
    <w:rsid w:val="00ED0C3C"/>
    <w:rsid w:val="00ED3CC3"/>
    <w:rsid w:val="00EE2E22"/>
    <w:rsid w:val="00EE6EE2"/>
    <w:rsid w:val="00EF0EAD"/>
    <w:rsid w:val="00EF6821"/>
    <w:rsid w:val="00F02FD6"/>
    <w:rsid w:val="00F03367"/>
    <w:rsid w:val="00F07786"/>
    <w:rsid w:val="00F110FE"/>
    <w:rsid w:val="00F14932"/>
    <w:rsid w:val="00F14AB0"/>
    <w:rsid w:val="00F16216"/>
    <w:rsid w:val="00F20AD1"/>
    <w:rsid w:val="00F21C15"/>
    <w:rsid w:val="00F27EC1"/>
    <w:rsid w:val="00F327B5"/>
    <w:rsid w:val="00F4149E"/>
    <w:rsid w:val="00F5004C"/>
    <w:rsid w:val="00F64C03"/>
    <w:rsid w:val="00F70E3C"/>
    <w:rsid w:val="00F76546"/>
    <w:rsid w:val="00F8378A"/>
    <w:rsid w:val="00F86242"/>
    <w:rsid w:val="00F90A57"/>
    <w:rsid w:val="00FA31DA"/>
    <w:rsid w:val="00FB4E3C"/>
    <w:rsid w:val="00FD371D"/>
    <w:rsid w:val="00FE06F7"/>
    <w:rsid w:val="00FF355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E19"/>
    <w:rPr>
      <w:sz w:val="24"/>
      <w:szCs w:val="24"/>
    </w:rPr>
  </w:style>
  <w:style w:type="paragraph" w:styleId="Heading1">
    <w:name w:val="heading 1"/>
    <w:basedOn w:val="Normal"/>
    <w:next w:val="Normal"/>
    <w:link w:val="Heading1Char"/>
    <w:uiPriority w:val="9"/>
    <w:qFormat/>
    <w:rsid w:val="00EF6821"/>
    <w:pPr>
      <w:outlineLvl w:val="0"/>
    </w:pPr>
    <w:rPr>
      <w:rFonts w:ascii="Arial" w:hAnsi="Arial" w:cs="Arial"/>
      <w:b/>
      <w:sz w:val="22"/>
      <w:szCs w:val="22"/>
    </w:rPr>
  </w:style>
  <w:style w:type="paragraph" w:styleId="Heading2">
    <w:name w:val="heading 2"/>
    <w:basedOn w:val="Normal"/>
    <w:next w:val="Normal"/>
    <w:link w:val="Heading2Char"/>
    <w:uiPriority w:val="9"/>
    <w:qFormat/>
    <w:rsid w:val="00EF6821"/>
    <w:pPr>
      <w:keepNext/>
      <w:keepLines/>
      <w:spacing w:before="200"/>
      <w:outlineLvl w:val="1"/>
    </w:pPr>
    <w:rPr>
      <w:rFonts w:ascii="Arial" w:hAnsi="Arial"/>
      <w:b/>
      <w:bCs/>
      <w:i/>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5A2B"/>
    <w:pPr>
      <w:tabs>
        <w:tab w:val="center" w:pos="4153"/>
        <w:tab w:val="right" w:pos="8306"/>
      </w:tabs>
    </w:pPr>
  </w:style>
  <w:style w:type="paragraph" w:styleId="Footer">
    <w:name w:val="footer"/>
    <w:basedOn w:val="Normal"/>
    <w:link w:val="FooterChar"/>
    <w:uiPriority w:val="99"/>
    <w:rsid w:val="00425A2B"/>
    <w:pPr>
      <w:tabs>
        <w:tab w:val="center" w:pos="4153"/>
        <w:tab w:val="right" w:pos="8306"/>
      </w:tabs>
    </w:pPr>
  </w:style>
  <w:style w:type="character" w:customStyle="1" w:styleId="Heading1Char">
    <w:name w:val="Heading 1 Char"/>
    <w:link w:val="Heading1"/>
    <w:uiPriority w:val="9"/>
    <w:rsid w:val="00EF6821"/>
    <w:rPr>
      <w:rFonts w:ascii="Arial" w:hAnsi="Arial" w:cs="Arial"/>
      <w:b/>
      <w:sz w:val="22"/>
      <w:szCs w:val="22"/>
    </w:rPr>
  </w:style>
  <w:style w:type="character" w:customStyle="1" w:styleId="Heading2Char">
    <w:name w:val="Heading 2 Char"/>
    <w:link w:val="Heading2"/>
    <w:uiPriority w:val="9"/>
    <w:rsid w:val="00EF6821"/>
    <w:rPr>
      <w:rFonts w:ascii="Arial" w:hAnsi="Arial"/>
      <w:b/>
      <w:bCs/>
      <w:i/>
      <w:sz w:val="22"/>
      <w:szCs w:val="26"/>
    </w:rPr>
  </w:style>
  <w:style w:type="paragraph" w:styleId="ListParagraph">
    <w:name w:val="List Paragraph"/>
    <w:basedOn w:val="Normal"/>
    <w:uiPriority w:val="34"/>
    <w:qFormat/>
    <w:rsid w:val="00EF6821"/>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EF6821"/>
    <w:rPr>
      <w:color w:val="0000FF"/>
      <w:u w:val="single"/>
    </w:rPr>
  </w:style>
  <w:style w:type="paragraph" w:customStyle="1" w:styleId="Default">
    <w:name w:val="Default"/>
    <w:rsid w:val="00EF6821"/>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EF68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E00B16"/>
    <w:rPr>
      <w:color w:val="800080"/>
      <w:u w:val="single"/>
    </w:rPr>
  </w:style>
  <w:style w:type="character" w:customStyle="1" w:styleId="FooterChar">
    <w:name w:val="Footer Char"/>
    <w:link w:val="Footer"/>
    <w:uiPriority w:val="99"/>
    <w:rsid w:val="00401920"/>
    <w:rPr>
      <w:sz w:val="24"/>
      <w:szCs w:val="24"/>
    </w:rPr>
  </w:style>
  <w:style w:type="paragraph" w:styleId="TOC2">
    <w:name w:val="toc 2"/>
    <w:basedOn w:val="Normal"/>
    <w:next w:val="Normal"/>
    <w:autoRedefine/>
    <w:uiPriority w:val="39"/>
    <w:unhideWhenUsed/>
    <w:qFormat/>
    <w:rsid w:val="00335E19"/>
    <w:pPr>
      <w:tabs>
        <w:tab w:val="right" w:leader="dot" w:pos="10194"/>
      </w:tabs>
    </w:pPr>
    <w:rPr>
      <w:rFonts w:ascii="Arial" w:hAnsi="Arial"/>
      <w:sz w:val="22"/>
      <w:szCs w:val="22"/>
      <w:lang w:val="en-US" w:eastAsia="ja-JP"/>
    </w:rPr>
  </w:style>
  <w:style w:type="paragraph" w:styleId="TOC1">
    <w:name w:val="toc 1"/>
    <w:basedOn w:val="Normal"/>
    <w:next w:val="Normal"/>
    <w:autoRedefine/>
    <w:uiPriority w:val="39"/>
    <w:unhideWhenUsed/>
    <w:qFormat/>
    <w:rsid w:val="00685288"/>
    <w:pPr>
      <w:tabs>
        <w:tab w:val="right" w:leader="dot" w:pos="10194"/>
      </w:tabs>
      <w:spacing w:after="100" w:line="276" w:lineRule="auto"/>
    </w:pPr>
    <w:rPr>
      <w:rFonts w:ascii="Arial" w:hAnsi="Arial"/>
      <w:b/>
      <w:noProof/>
      <w:sz w:val="22"/>
      <w:szCs w:val="22"/>
      <w:lang w:val="en-US" w:eastAsia="ja-JP"/>
    </w:rPr>
  </w:style>
  <w:style w:type="paragraph" w:styleId="BodyTextIndent2">
    <w:name w:val="Body Text Indent 2"/>
    <w:basedOn w:val="Normal"/>
    <w:link w:val="BodyTextIndent2Char"/>
    <w:uiPriority w:val="99"/>
    <w:semiHidden/>
    <w:unhideWhenUsed/>
    <w:rsid w:val="000E0BDD"/>
    <w:pPr>
      <w:spacing w:after="120" w:line="480" w:lineRule="auto"/>
      <w:ind w:left="283"/>
    </w:pPr>
  </w:style>
  <w:style w:type="character" w:customStyle="1" w:styleId="BodyTextIndent2Char">
    <w:name w:val="Body Text Indent 2 Char"/>
    <w:basedOn w:val="DefaultParagraphFont"/>
    <w:link w:val="BodyTextIndent2"/>
    <w:uiPriority w:val="99"/>
    <w:semiHidden/>
    <w:rsid w:val="000E0BDD"/>
    <w:rPr>
      <w:sz w:val="24"/>
      <w:szCs w:val="24"/>
    </w:rPr>
  </w:style>
  <w:style w:type="character" w:styleId="CommentReference">
    <w:name w:val="annotation reference"/>
    <w:basedOn w:val="DefaultParagraphFont"/>
    <w:uiPriority w:val="99"/>
    <w:semiHidden/>
    <w:unhideWhenUsed/>
    <w:rsid w:val="00A2775D"/>
    <w:rPr>
      <w:sz w:val="16"/>
      <w:szCs w:val="16"/>
    </w:rPr>
  </w:style>
  <w:style w:type="paragraph" w:styleId="CommentText">
    <w:name w:val="annotation text"/>
    <w:basedOn w:val="Normal"/>
    <w:link w:val="CommentTextChar"/>
    <w:uiPriority w:val="99"/>
    <w:semiHidden/>
    <w:unhideWhenUsed/>
    <w:rsid w:val="00A2775D"/>
    <w:rPr>
      <w:sz w:val="20"/>
      <w:szCs w:val="20"/>
    </w:rPr>
  </w:style>
  <w:style w:type="character" w:customStyle="1" w:styleId="CommentTextChar">
    <w:name w:val="Comment Text Char"/>
    <w:basedOn w:val="DefaultParagraphFont"/>
    <w:link w:val="CommentText"/>
    <w:uiPriority w:val="99"/>
    <w:semiHidden/>
    <w:rsid w:val="00A2775D"/>
  </w:style>
  <w:style w:type="paragraph" w:styleId="CommentSubject">
    <w:name w:val="annotation subject"/>
    <w:basedOn w:val="CommentText"/>
    <w:next w:val="CommentText"/>
    <w:link w:val="CommentSubjectChar"/>
    <w:uiPriority w:val="99"/>
    <w:semiHidden/>
    <w:unhideWhenUsed/>
    <w:rsid w:val="00A2775D"/>
    <w:rPr>
      <w:b/>
      <w:bCs/>
    </w:rPr>
  </w:style>
  <w:style w:type="character" w:customStyle="1" w:styleId="CommentSubjectChar">
    <w:name w:val="Comment Subject Char"/>
    <w:basedOn w:val="CommentTextChar"/>
    <w:link w:val="CommentSubject"/>
    <w:uiPriority w:val="99"/>
    <w:semiHidden/>
    <w:rsid w:val="00A2775D"/>
    <w:rPr>
      <w:b/>
      <w:bCs/>
    </w:rPr>
  </w:style>
  <w:style w:type="paragraph" w:styleId="BalloonText">
    <w:name w:val="Balloon Text"/>
    <w:basedOn w:val="Normal"/>
    <w:link w:val="BalloonTextChar"/>
    <w:uiPriority w:val="99"/>
    <w:semiHidden/>
    <w:unhideWhenUsed/>
    <w:rsid w:val="00A2775D"/>
    <w:rPr>
      <w:rFonts w:ascii="Tahoma" w:hAnsi="Tahoma" w:cs="Tahoma"/>
      <w:sz w:val="16"/>
      <w:szCs w:val="16"/>
    </w:rPr>
  </w:style>
  <w:style w:type="character" w:customStyle="1" w:styleId="BalloonTextChar">
    <w:name w:val="Balloon Text Char"/>
    <w:basedOn w:val="DefaultParagraphFont"/>
    <w:link w:val="BalloonText"/>
    <w:uiPriority w:val="99"/>
    <w:semiHidden/>
    <w:rsid w:val="00A277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E19"/>
    <w:rPr>
      <w:sz w:val="24"/>
      <w:szCs w:val="24"/>
    </w:rPr>
  </w:style>
  <w:style w:type="paragraph" w:styleId="Heading1">
    <w:name w:val="heading 1"/>
    <w:basedOn w:val="Normal"/>
    <w:next w:val="Normal"/>
    <w:link w:val="Heading1Char"/>
    <w:uiPriority w:val="9"/>
    <w:qFormat/>
    <w:rsid w:val="00EF6821"/>
    <w:pPr>
      <w:outlineLvl w:val="0"/>
    </w:pPr>
    <w:rPr>
      <w:rFonts w:ascii="Arial" w:hAnsi="Arial" w:cs="Arial"/>
      <w:b/>
      <w:sz w:val="22"/>
      <w:szCs w:val="22"/>
    </w:rPr>
  </w:style>
  <w:style w:type="paragraph" w:styleId="Heading2">
    <w:name w:val="heading 2"/>
    <w:basedOn w:val="Normal"/>
    <w:next w:val="Normal"/>
    <w:link w:val="Heading2Char"/>
    <w:uiPriority w:val="9"/>
    <w:qFormat/>
    <w:rsid w:val="00EF6821"/>
    <w:pPr>
      <w:keepNext/>
      <w:keepLines/>
      <w:spacing w:before="200"/>
      <w:outlineLvl w:val="1"/>
    </w:pPr>
    <w:rPr>
      <w:rFonts w:ascii="Arial" w:hAnsi="Arial"/>
      <w:b/>
      <w:bCs/>
      <w:i/>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5A2B"/>
    <w:pPr>
      <w:tabs>
        <w:tab w:val="center" w:pos="4153"/>
        <w:tab w:val="right" w:pos="8306"/>
      </w:tabs>
    </w:pPr>
  </w:style>
  <w:style w:type="paragraph" w:styleId="Footer">
    <w:name w:val="footer"/>
    <w:basedOn w:val="Normal"/>
    <w:link w:val="FooterChar"/>
    <w:uiPriority w:val="99"/>
    <w:rsid w:val="00425A2B"/>
    <w:pPr>
      <w:tabs>
        <w:tab w:val="center" w:pos="4153"/>
        <w:tab w:val="right" w:pos="8306"/>
      </w:tabs>
    </w:pPr>
  </w:style>
  <w:style w:type="character" w:customStyle="1" w:styleId="Heading1Char">
    <w:name w:val="Heading 1 Char"/>
    <w:link w:val="Heading1"/>
    <w:uiPriority w:val="9"/>
    <w:rsid w:val="00EF6821"/>
    <w:rPr>
      <w:rFonts w:ascii="Arial" w:hAnsi="Arial" w:cs="Arial"/>
      <w:b/>
      <w:sz w:val="22"/>
      <w:szCs w:val="22"/>
    </w:rPr>
  </w:style>
  <w:style w:type="character" w:customStyle="1" w:styleId="Heading2Char">
    <w:name w:val="Heading 2 Char"/>
    <w:link w:val="Heading2"/>
    <w:uiPriority w:val="9"/>
    <w:rsid w:val="00EF6821"/>
    <w:rPr>
      <w:rFonts w:ascii="Arial" w:hAnsi="Arial"/>
      <w:b/>
      <w:bCs/>
      <w:i/>
      <w:sz w:val="22"/>
      <w:szCs w:val="26"/>
    </w:rPr>
  </w:style>
  <w:style w:type="paragraph" w:styleId="ListParagraph">
    <w:name w:val="List Paragraph"/>
    <w:basedOn w:val="Normal"/>
    <w:uiPriority w:val="34"/>
    <w:qFormat/>
    <w:rsid w:val="00EF6821"/>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EF6821"/>
    <w:rPr>
      <w:color w:val="0000FF"/>
      <w:u w:val="single"/>
    </w:rPr>
  </w:style>
  <w:style w:type="paragraph" w:customStyle="1" w:styleId="Default">
    <w:name w:val="Default"/>
    <w:rsid w:val="00EF6821"/>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EF68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E00B16"/>
    <w:rPr>
      <w:color w:val="800080"/>
      <w:u w:val="single"/>
    </w:rPr>
  </w:style>
  <w:style w:type="character" w:customStyle="1" w:styleId="FooterChar">
    <w:name w:val="Footer Char"/>
    <w:link w:val="Footer"/>
    <w:uiPriority w:val="99"/>
    <w:rsid w:val="00401920"/>
    <w:rPr>
      <w:sz w:val="24"/>
      <w:szCs w:val="24"/>
    </w:rPr>
  </w:style>
  <w:style w:type="paragraph" w:styleId="TOC2">
    <w:name w:val="toc 2"/>
    <w:basedOn w:val="Normal"/>
    <w:next w:val="Normal"/>
    <w:autoRedefine/>
    <w:uiPriority w:val="39"/>
    <w:unhideWhenUsed/>
    <w:qFormat/>
    <w:rsid w:val="00335E19"/>
    <w:pPr>
      <w:tabs>
        <w:tab w:val="right" w:leader="dot" w:pos="10194"/>
      </w:tabs>
    </w:pPr>
    <w:rPr>
      <w:rFonts w:ascii="Arial" w:hAnsi="Arial"/>
      <w:sz w:val="22"/>
      <w:szCs w:val="22"/>
      <w:lang w:val="en-US" w:eastAsia="ja-JP"/>
    </w:rPr>
  </w:style>
  <w:style w:type="paragraph" w:styleId="TOC1">
    <w:name w:val="toc 1"/>
    <w:basedOn w:val="Normal"/>
    <w:next w:val="Normal"/>
    <w:autoRedefine/>
    <w:uiPriority w:val="39"/>
    <w:unhideWhenUsed/>
    <w:qFormat/>
    <w:rsid w:val="00685288"/>
    <w:pPr>
      <w:tabs>
        <w:tab w:val="right" w:leader="dot" w:pos="10194"/>
      </w:tabs>
      <w:spacing w:after="100" w:line="276" w:lineRule="auto"/>
    </w:pPr>
    <w:rPr>
      <w:rFonts w:ascii="Arial" w:hAnsi="Arial"/>
      <w:b/>
      <w:noProof/>
      <w:sz w:val="22"/>
      <w:szCs w:val="22"/>
      <w:lang w:val="en-US" w:eastAsia="ja-JP"/>
    </w:rPr>
  </w:style>
  <w:style w:type="paragraph" w:styleId="BodyTextIndent2">
    <w:name w:val="Body Text Indent 2"/>
    <w:basedOn w:val="Normal"/>
    <w:link w:val="BodyTextIndent2Char"/>
    <w:uiPriority w:val="99"/>
    <w:semiHidden/>
    <w:unhideWhenUsed/>
    <w:rsid w:val="000E0BDD"/>
    <w:pPr>
      <w:spacing w:after="120" w:line="480" w:lineRule="auto"/>
      <w:ind w:left="283"/>
    </w:pPr>
  </w:style>
  <w:style w:type="character" w:customStyle="1" w:styleId="BodyTextIndent2Char">
    <w:name w:val="Body Text Indent 2 Char"/>
    <w:basedOn w:val="DefaultParagraphFont"/>
    <w:link w:val="BodyTextIndent2"/>
    <w:uiPriority w:val="99"/>
    <w:semiHidden/>
    <w:rsid w:val="000E0BDD"/>
    <w:rPr>
      <w:sz w:val="24"/>
      <w:szCs w:val="24"/>
    </w:rPr>
  </w:style>
  <w:style w:type="character" w:styleId="CommentReference">
    <w:name w:val="annotation reference"/>
    <w:basedOn w:val="DefaultParagraphFont"/>
    <w:uiPriority w:val="99"/>
    <w:semiHidden/>
    <w:unhideWhenUsed/>
    <w:rsid w:val="00A2775D"/>
    <w:rPr>
      <w:sz w:val="16"/>
      <w:szCs w:val="16"/>
    </w:rPr>
  </w:style>
  <w:style w:type="paragraph" w:styleId="CommentText">
    <w:name w:val="annotation text"/>
    <w:basedOn w:val="Normal"/>
    <w:link w:val="CommentTextChar"/>
    <w:uiPriority w:val="99"/>
    <w:semiHidden/>
    <w:unhideWhenUsed/>
    <w:rsid w:val="00A2775D"/>
    <w:rPr>
      <w:sz w:val="20"/>
      <w:szCs w:val="20"/>
    </w:rPr>
  </w:style>
  <w:style w:type="character" w:customStyle="1" w:styleId="CommentTextChar">
    <w:name w:val="Comment Text Char"/>
    <w:basedOn w:val="DefaultParagraphFont"/>
    <w:link w:val="CommentText"/>
    <w:uiPriority w:val="99"/>
    <w:semiHidden/>
    <w:rsid w:val="00A2775D"/>
  </w:style>
  <w:style w:type="paragraph" w:styleId="CommentSubject">
    <w:name w:val="annotation subject"/>
    <w:basedOn w:val="CommentText"/>
    <w:next w:val="CommentText"/>
    <w:link w:val="CommentSubjectChar"/>
    <w:uiPriority w:val="99"/>
    <w:semiHidden/>
    <w:unhideWhenUsed/>
    <w:rsid w:val="00A2775D"/>
    <w:rPr>
      <w:b/>
      <w:bCs/>
    </w:rPr>
  </w:style>
  <w:style w:type="character" w:customStyle="1" w:styleId="CommentSubjectChar">
    <w:name w:val="Comment Subject Char"/>
    <w:basedOn w:val="CommentTextChar"/>
    <w:link w:val="CommentSubject"/>
    <w:uiPriority w:val="99"/>
    <w:semiHidden/>
    <w:rsid w:val="00A2775D"/>
    <w:rPr>
      <w:b/>
      <w:bCs/>
    </w:rPr>
  </w:style>
  <w:style w:type="paragraph" w:styleId="BalloonText">
    <w:name w:val="Balloon Text"/>
    <w:basedOn w:val="Normal"/>
    <w:link w:val="BalloonTextChar"/>
    <w:uiPriority w:val="99"/>
    <w:semiHidden/>
    <w:unhideWhenUsed/>
    <w:rsid w:val="00A2775D"/>
    <w:rPr>
      <w:rFonts w:ascii="Tahoma" w:hAnsi="Tahoma" w:cs="Tahoma"/>
      <w:sz w:val="16"/>
      <w:szCs w:val="16"/>
    </w:rPr>
  </w:style>
  <w:style w:type="character" w:customStyle="1" w:styleId="BalloonTextChar">
    <w:name w:val="Balloon Text Char"/>
    <w:basedOn w:val="DefaultParagraphFont"/>
    <w:link w:val="BalloonText"/>
    <w:uiPriority w:val="99"/>
    <w:semiHidden/>
    <w:rsid w:val="00A277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207129">
      <w:bodyDiv w:val="1"/>
      <w:marLeft w:val="0"/>
      <w:marRight w:val="0"/>
      <w:marTop w:val="0"/>
      <w:marBottom w:val="0"/>
      <w:divBdr>
        <w:top w:val="none" w:sz="0" w:space="0" w:color="auto"/>
        <w:left w:val="none" w:sz="0" w:space="0" w:color="auto"/>
        <w:bottom w:val="none" w:sz="0" w:space="0" w:color="auto"/>
        <w:right w:val="none" w:sz="0" w:space="0" w:color="auto"/>
      </w:divBdr>
      <w:divsChild>
        <w:div w:id="1004286707">
          <w:marLeft w:val="0"/>
          <w:marRight w:val="0"/>
          <w:marTop w:val="0"/>
          <w:marBottom w:val="0"/>
          <w:divBdr>
            <w:top w:val="none" w:sz="0" w:space="0" w:color="auto"/>
            <w:left w:val="none" w:sz="0" w:space="0" w:color="auto"/>
            <w:bottom w:val="none" w:sz="0" w:space="0" w:color="auto"/>
            <w:right w:val="none" w:sz="0" w:space="0" w:color="auto"/>
          </w:divBdr>
        </w:div>
      </w:divsChild>
    </w:div>
    <w:div w:id="1301770246">
      <w:bodyDiv w:val="1"/>
      <w:marLeft w:val="0"/>
      <w:marRight w:val="0"/>
      <w:marTop w:val="0"/>
      <w:marBottom w:val="0"/>
      <w:divBdr>
        <w:top w:val="none" w:sz="0" w:space="0" w:color="auto"/>
        <w:left w:val="none" w:sz="0" w:space="0" w:color="auto"/>
        <w:bottom w:val="none" w:sz="0" w:space="0" w:color="auto"/>
        <w:right w:val="none" w:sz="0" w:space="0" w:color="auto"/>
      </w:divBdr>
      <w:divsChild>
        <w:div w:id="763064472">
          <w:marLeft w:val="0"/>
          <w:marRight w:val="0"/>
          <w:marTop w:val="0"/>
          <w:marBottom w:val="0"/>
          <w:divBdr>
            <w:top w:val="none" w:sz="0" w:space="0" w:color="auto"/>
            <w:left w:val="none" w:sz="0" w:space="0" w:color="auto"/>
            <w:bottom w:val="none" w:sz="0" w:space="0" w:color="auto"/>
            <w:right w:val="none" w:sz="0" w:space="0" w:color="auto"/>
          </w:divBdr>
        </w:div>
        <w:div w:id="457333886">
          <w:marLeft w:val="0"/>
          <w:marRight w:val="0"/>
          <w:marTop w:val="0"/>
          <w:marBottom w:val="0"/>
          <w:divBdr>
            <w:top w:val="none" w:sz="0" w:space="0" w:color="auto"/>
            <w:left w:val="none" w:sz="0" w:space="0" w:color="auto"/>
            <w:bottom w:val="none" w:sz="0" w:space="0" w:color="auto"/>
            <w:right w:val="none" w:sz="0" w:space="0" w:color="auto"/>
          </w:divBdr>
        </w:div>
        <w:div w:id="1804880258">
          <w:marLeft w:val="0"/>
          <w:marRight w:val="0"/>
          <w:marTop w:val="0"/>
          <w:marBottom w:val="0"/>
          <w:divBdr>
            <w:top w:val="none" w:sz="0" w:space="0" w:color="auto"/>
            <w:left w:val="none" w:sz="0" w:space="0" w:color="auto"/>
            <w:bottom w:val="none" w:sz="0" w:space="0" w:color="auto"/>
            <w:right w:val="none" w:sz="0" w:space="0" w:color="auto"/>
          </w:divBdr>
        </w:div>
        <w:div w:id="229392766">
          <w:marLeft w:val="0"/>
          <w:marRight w:val="0"/>
          <w:marTop w:val="0"/>
          <w:marBottom w:val="0"/>
          <w:divBdr>
            <w:top w:val="none" w:sz="0" w:space="0" w:color="auto"/>
            <w:left w:val="none" w:sz="0" w:space="0" w:color="auto"/>
            <w:bottom w:val="none" w:sz="0" w:space="0" w:color="auto"/>
            <w:right w:val="none" w:sz="0" w:space="0" w:color="auto"/>
          </w:divBdr>
        </w:div>
        <w:div w:id="756174270">
          <w:marLeft w:val="0"/>
          <w:marRight w:val="0"/>
          <w:marTop w:val="0"/>
          <w:marBottom w:val="0"/>
          <w:divBdr>
            <w:top w:val="none" w:sz="0" w:space="0" w:color="auto"/>
            <w:left w:val="none" w:sz="0" w:space="0" w:color="auto"/>
            <w:bottom w:val="none" w:sz="0" w:space="0" w:color="auto"/>
            <w:right w:val="none" w:sz="0" w:space="0" w:color="auto"/>
          </w:divBdr>
        </w:div>
        <w:div w:id="2123769811">
          <w:marLeft w:val="0"/>
          <w:marRight w:val="0"/>
          <w:marTop w:val="0"/>
          <w:marBottom w:val="0"/>
          <w:divBdr>
            <w:top w:val="none" w:sz="0" w:space="0" w:color="auto"/>
            <w:left w:val="none" w:sz="0" w:space="0" w:color="auto"/>
            <w:bottom w:val="none" w:sz="0" w:space="0" w:color="auto"/>
            <w:right w:val="none" w:sz="0" w:space="0" w:color="auto"/>
          </w:divBdr>
        </w:div>
      </w:divsChild>
    </w:div>
    <w:div w:id="1475366824">
      <w:bodyDiv w:val="1"/>
      <w:marLeft w:val="0"/>
      <w:marRight w:val="0"/>
      <w:marTop w:val="0"/>
      <w:marBottom w:val="0"/>
      <w:divBdr>
        <w:top w:val="none" w:sz="0" w:space="0" w:color="auto"/>
        <w:left w:val="none" w:sz="0" w:space="0" w:color="auto"/>
        <w:bottom w:val="none" w:sz="0" w:space="0" w:color="auto"/>
        <w:right w:val="none" w:sz="0" w:space="0" w:color="auto"/>
      </w:divBdr>
      <w:divsChild>
        <w:div w:id="1504663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y.corehr.com/pls/coreportal_obup/cp_por_public_main_page.display_login_page" TargetMode="External"/><Relationship Id="rId21" Type="http://schemas.openxmlformats.org/officeDocument/2006/relationships/hyperlink" Target="http://www.brookes.ac.uk/services/hr/handbook/index.html" TargetMode="External"/><Relationship Id="rId42" Type="http://schemas.openxmlformats.org/officeDocument/2006/relationships/hyperlink" Target="https://www2.brookes.ac.uk/research-support/mentoring" TargetMode="External"/><Relationship Id="rId47" Type="http://schemas.openxmlformats.org/officeDocument/2006/relationships/hyperlink" Target="https://www.vitae.ac.uk/policy/concordat-to-support-the-career-development-of-researchers" TargetMode="External"/><Relationship Id="rId63" Type="http://schemas.openxmlformats.org/officeDocument/2006/relationships/hyperlink" Target="mailto:tgeorgescu@brookes.ac.uk" TargetMode="External"/><Relationship Id="rId68" Type="http://schemas.openxmlformats.org/officeDocument/2006/relationships/hyperlink" Target="mailto:bbwali@brookes.ac.uk" TargetMode="External"/><Relationship Id="rId84" Type="http://schemas.openxmlformats.org/officeDocument/2006/relationships/hyperlink" Target="mailto:pcarolan@brookes.ac.uk" TargetMode="External"/><Relationship Id="rId89" Type="http://schemas.openxmlformats.org/officeDocument/2006/relationships/hyperlink" Target="http://fls.jamkit.com/hb/FormsDownloads" TargetMode="External"/><Relationship Id="rId16" Type="http://schemas.openxmlformats.org/officeDocument/2006/relationships/hyperlink" Target="https://www.brookes.ac.uk/ocsld/courses/mandatory/performance-and-development-review/" TargetMode="External"/><Relationship Id="rId11" Type="http://schemas.openxmlformats.org/officeDocument/2006/relationships/hyperlink" Target="http://www.hls.brookes.ac.uk/research/ethics" TargetMode="External"/><Relationship Id="rId32" Type="http://schemas.openxmlformats.org/officeDocument/2006/relationships/hyperlink" Target="http://www.brookes.ac.uk/services/hr/pdr/index.html" TargetMode="External"/><Relationship Id="rId37" Type="http://schemas.openxmlformats.org/officeDocument/2006/relationships/hyperlink" Target="https://shsc-int.brookes.ac.uk/documents/view.php?fDocumentId=5921" TargetMode="External"/><Relationship Id="rId53" Type="http://schemas.openxmlformats.org/officeDocument/2006/relationships/hyperlink" Target="http://www2.brookes.ac.uk/services/hr/handbook/forms/index.html" TargetMode="External"/><Relationship Id="rId58" Type="http://schemas.openxmlformats.org/officeDocument/2006/relationships/hyperlink" Target="mailto:mark.burgess@brookes.ac.uk" TargetMode="External"/><Relationship Id="rId74" Type="http://schemas.openxmlformats.org/officeDocument/2006/relationships/hyperlink" Target="mailto:sarahirons@brookes.ac.uk" TargetMode="External"/><Relationship Id="rId79" Type="http://schemas.openxmlformats.org/officeDocument/2006/relationships/hyperlink" Target="mailto:edagnall@brookes.ac.uk" TargetMode="External"/><Relationship Id="rId5" Type="http://schemas.openxmlformats.org/officeDocument/2006/relationships/settings" Target="settings.xml"/><Relationship Id="rId90" Type="http://schemas.openxmlformats.org/officeDocument/2006/relationships/hyperlink" Target="http://www.xe.com/currencyconverter/" TargetMode="External"/><Relationship Id="rId14" Type="http://schemas.openxmlformats.org/officeDocument/2006/relationships/hyperlink" Target="http://www.brookes.ac.uk/library/research/open-access-publishing-and-research/" TargetMode="External"/><Relationship Id="rId22" Type="http://schemas.openxmlformats.org/officeDocument/2006/relationships/hyperlink" Target="http://www.brookes.ac.uk/services/hr/handbook/recruitment/index.html" TargetMode="External"/><Relationship Id="rId27" Type="http://schemas.openxmlformats.org/officeDocument/2006/relationships/hyperlink" Target="http://www.brookes.ac.uk/job-vacancies/" TargetMode="External"/><Relationship Id="rId30" Type="http://schemas.openxmlformats.org/officeDocument/2006/relationships/hyperlink" Target="https://www.brookes.ac.uk/services/hr/handbook/short_term_temp_contracts/index.html" TargetMode="External"/><Relationship Id="rId35" Type="http://schemas.openxmlformats.org/officeDocument/2006/relationships/hyperlink" Target="https://sites.google.com/brookes.ac.uk/fhls-health-and-safety/fhls-hs-overview/fhls-policy-document" TargetMode="External"/><Relationship Id="rId43" Type="http://schemas.openxmlformats.org/officeDocument/2006/relationships/hyperlink" Target="http://www.brookes.ac.uk/careers" TargetMode="External"/><Relationship Id="rId48" Type="http://schemas.openxmlformats.org/officeDocument/2006/relationships/hyperlink" Target="https://www.vitae.ac.uk/policy/vitae-concordat-vitae-2011.pdf" TargetMode="External"/><Relationship Id="rId56" Type="http://schemas.openxmlformats.org/officeDocument/2006/relationships/hyperlink" Target="mailto:hewalthall@brookes.ac.uk" TargetMode="External"/><Relationship Id="rId64" Type="http://schemas.openxmlformats.org/officeDocument/2006/relationships/hyperlink" Target="mailto:ldwilliams@brookes.ac.uk" TargetMode="External"/><Relationship Id="rId69" Type="http://schemas.openxmlformats.org/officeDocument/2006/relationships/hyperlink" Target="mailto:dchung@brookes.ac.uk" TargetMode="External"/><Relationship Id="rId77" Type="http://schemas.openxmlformats.org/officeDocument/2006/relationships/hyperlink" Target="mailto:a.osterrieder@brookes.ac.uk" TargetMode="External"/><Relationship Id="rId8" Type="http://schemas.openxmlformats.org/officeDocument/2006/relationships/endnotes" Target="endnotes.xml"/><Relationship Id="rId51" Type="http://schemas.openxmlformats.org/officeDocument/2006/relationships/hyperlink" Target="http://www.brookes.ac.uk/services/hr/handbook/recruitment/related_policies_procedures/redeployment/index.html" TargetMode="External"/><Relationship Id="rId72" Type="http://schemas.openxmlformats.org/officeDocument/2006/relationships/hyperlink" Target="mailto:klbrockington@brookes.ac.uk" TargetMode="External"/><Relationship Id="rId80" Type="http://schemas.openxmlformats.org/officeDocument/2006/relationships/hyperlink" Target="mailto:lholman@brookes.ac.uk" TargetMode="External"/><Relationship Id="rId85" Type="http://schemas.openxmlformats.org/officeDocument/2006/relationships/hyperlink" Target="https://www2.brookes.ac.uk/research-support/post-award/index_html" TargetMode="External"/><Relationship Id="rId3" Type="http://schemas.openxmlformats.org/officeDocument/2006/relationships/styles" Target="styles.xml"/><Relationship Id="rId12" Type="http://schemas.openxmlformats.org/officeDocument/2006/relationships/hyperlink" Target="https://www.hra.nhs.uk/about-us/committees-and-services/res-and-recs/" TargetMode="External"/><Relationship Id="rId17" Type="http://schemas.openxmlformats.org/officeDocument/2006/relationships/hyperlink" Target="http://www.brookes.ac.uk/OCSLD/Courses/Leadership-and-management/" TargetMode="External"/><Relationship Id="rId25" Type="http://schemas.openxmlformats.org/officeDocument/2006/relationships/hyperlink" Target="https://sites.google.com/a/brookes.ac.uk/hr-and-payroll-system/training/raising-a-staff-request" TargetMode="External"/><Relationship Id="rId33" Type="http://schemas.openxmlformats.org/officeDocument/2006/relationships/hyperlink" Target="https://sites.google.com/brookes.ac.uk/fhls-health-and-safety/fhls-hs-overview/faculty-hs-inductions" TargetMode="External"/><Relationship Id="rId38" Type="http://schemas.openxmlformats.org/officeDocument/2006/relationships/hyperlink" Target="http://www.brookes.ac.uk/services/hr/pdr/index.html" TargetMode="External"/><Relationship Id="rId46" Type="http://schemas.openxmlformats.org/officeDocument/2006/relationships/hyperlink" Target="https://www.vitae.ac.uk/researchers-professional-development/about-the-vitae-researcher-development-framework/developing-the-vitae-researcher-development-framework" TargetMode="External"/><Relationship Id="rId59" Type="http://schemas.openxmlformats.org/officeDocument/2006/relationships/hyperlink" Target="mailto:david.foxcroft@brookes.ac.uk" TargetMode="External"/><Relationship Id="rId67" Type="http://schemas.openxmlformats.org/officeDocument/2006/relationships/hyperlink" Target="mailto:ssakila@brookes.ac.uk" TargetMode="External"/><Relationship Id="rId20" Type="http://schemas.openxmlformats.org/officeDocument/2006/relationships/hyperlink" Target="http://www.hls.brookes.ac.uk/women-in-stemm/useful-links" TargetMode="External"/><Relationship Id="rId41" Type="http://schemas.openxmlformats.org/officeDocument/2006/relationships/hyperlink" Target="http://soapboxscience.org/" TargetMode="External"/><Relationship Id="rId54" Type="http://schemas.openxmlformats.org/officeDocument/2006/relationships/hyperlink" Target="mailto:deevans@brookes.ac.uk" TargetMode="External"/><Relationship Id="rId62" Type="http://schemas.openxmlformats.org/officeDocument/2006/relationships/hyperlink" Target="mailto:rebeccajones@brookes.ac.uk" TargetMode="External"/><Relationship Id="rId70" Type="http://schemas.openxmlformats.org/officeDocument/2006/relationships/hyperlink" Target="mailto:klbrockington@brookes.ac.uk" TargetMode="External"/><Relationship Id="rId75" Type="http://schemas.openxmlformats.org/officeDocument/2006/relationships/hyperlink" Target="mailto:jcollett@brookes.ac.uk" TargetMode="External"/><Relationship Id="rId83" Type="http://schemas.openxmlformats.org/officeDocument/2006/relationships/hyperlink" Target="mailto:laking@brookes.ac.uk" TargetMode="External"/><Relationship Id="rId88" Type="http://schemas.openxmlformats.org/officeDocument/2006/relationships/hyperlink" Target="mailto:dcroft@brookes.ac.uk"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brookes.ac.uk/OCSLD/Courses/Mandatory/Recruitment-and-selection/" TargetMode="External"/><Relationship Id="rId23" Type="http://schemas.openxmlformats.org/officeDocument/2006/relationships/hyperlink" Target="http://www.brookes.ac.uk/services/hr/reward/academic/index.html" TargetMode="External"/><Relationship Id="rId28" Type="http://schemas.openxmlformats.org/officeDocument/2006/relationships/hyperlink" Target="http://www.brookes.ac.uk/services/hr/handbook/recruitment/forms_and_documentation/index.html" TargetMode="External"/><Relationship Id="rId36" Type="http://schemas.openxmlformats.org/officeDocument/2006/relationships/hyperlink" Target="https://shsc-int.brookes.ac.uk/documents/view.php?fDocumentId=5669" TargetMode="External"/><Relationship Id="rId49" Type="http://schemas.openxmlformats.org/officeDocument/2006/relationships/hyperlink" Target="http://www.brookes.ac.uk/research/policies-and-codes-of-practice/" TargetMode="External"/><Relationship Id="rId57" Type="http://schemas.openxmlformats.org/officeDocument/2006/relationships/hyperlink" Target="mailto:jvappleton@brookes.ac.uk" TargetMode="External"/><Relationship Id="rId10" Type="http://schemas.openxmlformats.org/officeDocument/2006/relationships/header" Target="header1.xml"/><Relationship Id="rId31" Type="http://schemas.openxmlformats.org/officeDocument/2006/relationships/hyperlink" Target="https://www.brookes.ac.uk/services/hr/handbook/short_term_temp_contracts/variable_hours_managers.html" TargetMode="External"/><Relationship Id="rId44" Type="http://schemas.openxmlformats.org/officeDocument/2006/relationships/hyperlink" Target="https://www.brookes.ac.uk/OCSLD/Your-development/Career-development/" TargetMode="External"/><Relationship Id="rId52" Type="http://schemas.openxmlformats.org/officeDocument/2006/relationships/hyperlink" Target="http://www.brookes.ac.uk/research/policies-and-codes-of-practice/" TargetMode="External"/><Relationship Id="rId60" Type="http://schemas.openxmlformats.org/officeDocument/2006/relationships/hyperlink" Target="mailto:jcollett@brookes.ac.uk" TargetMode="External"/><Relationship Id="rId65" Type="http://schemas.openxmlformats.org/officeDocument/2006/relationships/hyperlink" Target="mailto:ajrobinson@brookes.ac.uk" TargetMode="External"/><Relationship Id="rId73" Type="http://schemas.openxmlformats.org/officeDocument/2006/relationships/hyperlink" Target="mailto:ejfmitchell@brookes.ac.uk" TargetMode="External"/><Relationship Id="rId78" Type="http://schemas.openxmlformats.org/officeDocument/2006/relationships/hyperlink" Target="mailto:sbrooks@brookes.ac.uk" TargetMode="External"/><Relationship Id="rId81" Type="http://schemas.openxmlformats.org/officeDocument/2006/relationships/hyperlink" Target="https://www2.brookes.ac.uk/services/hr/hr_teams.html" TargetMode="External"/><Relationship Id="rId86" Type="http://schemas.openxmlformats.org/officeDocument/2006/relationships/hyperlink" Target="mailto:mcass@brookes.ac.uk" TargetMode="External"/><Relationship Id="rId4" Type="http://schemas.microsoft.com/office/2007/relationships/stylesWithEffects" Target="stylesWithEffects.xml"/><Relationship Id="rId9" Type="http://schemas.openxmlformats.org/officeDocument/2006/relationships/footer" Target="footer1.xml"/><Relationship Id="rId13" Type="http://schemas.openxmlformats.org/officeDocument/2006/relationships/hyperlink" Target="https://www2.brookes.ac.uk/research-support/open_access" TargetMode="External"/><Relationship Id="rId18" Type="http://schemas.openxmlformats.org/officeDocument/2006/relationships/hyperlink" Target="http://www.brookes.ac.uk/research/research-support/training-events/" TargetMode="External"/><Relationship Id="rId39" Type="http://schemas.openxmlformats.org/officeDocument/2006/relationships/hyperlink" Target="https://shsc-int.brookes.ac.uk/documents/login.php" TargetMode="External"/><Relationship Id="rId34" Type="http://schemas.openxmlformats.org/officeDocument/2006/relationships/hyperlink" Target="http://www.brookes.ac.uk/services/hr/health_safety/docs/index.html" TargetMode="External"/><Relationship Id="rId50" Type="http://schemas.openxmlformats.org/officeDocument/2006/relationships/hyperlink" Target="http://www2.brookes.ac.uk/services/hr/handbook/forms/index.html" TargetMode="External"/><Relationship Id="rId55" Type="http://schemas.openxmlformats.org/officeDocument/2006/relationships/hyperlink" Target="mailto:amcgregor@brookes.ac.uk" TargetMode="External"/><Relationship Id="rId76" Type="http://schemas.openxmlformats.org/officeDocument/2006/relationships/hyperlink" Target="mailto:kellie.tune@brookes.ac.uk" TargetMode="External"/><Relationship Id="rId7" Type="http://schemas.openxmlformats.org/officeDocument/2006/relationships/footnotes" Target="footnotes.xml"/><Relationship Id="rId71" Type="http://schemas.openxmlformats.org/officeDocument/2006/relationships/hyperlink" Target="mailto:sprior@brookes.ac.uk"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www2.brookes.ac.uk/services/hr/handbook/forms/index.html" TargetMode="External"/><Relationship Id="rId24" Type="http://schemas.openxmlformats.org/officeDocument/2006/relationships/hyperlink" Target="http://www.brookes.ac.uk/services/hr/handbook/recruitment/forms_and_documentation/index.html" TargetMode="External"/><Relationship Id="rId40" Type="http://schemas.openxmlformats.org/officeDocument/2006/relationships/hyperlink" Target="http://www.brookes.ac.uk/services/hr/handbook/index.html" TargetMode="External"/><Relationship Id="rId45" Type="http://schemas.openxmlformats.org/officeDocument/2006/relationships/hyperlink" Target="https://www.vitae.ac.uk/doing-research/research-staff" TargetMode="External"/><Relationship Id="rId66" Type="http://schemas.openxmlformats.org/officeDocument/2006/relationships/hyperlink" Target="mailto:yhan@brookes.ac.uk" TargetMode="External"/><Relationship Id="rId87" Type="http://schemas.openxmlformats.org/officeDocument/2006/relationships/hyperlink" Target="mailto:openaccess@brookes.ac.uk" TargetMode="External"/><Relationship Id="rId61" Type="http://schemas.openxmlformats.org/officeDocument/2006/relationships/hyperlink" Target="mailto:alangford@brookes.ac.uk" TargetMode="External"/><Relationship Id="rId82" Type="http://schemas.openxmlformats.org/officeDocument/2006/relationships/hyperlink" Target="mailto:rgrant@brookes.ac.uk" TargetMode="External"/><Relationship Id="rId19" Type="http://schemas.openxmlformats.org/officeDocument/2006/relationships/hyperlink" Target="http://www.hls.brookes.ac.uk/women-in-stemm/athena-sw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775FC-2EC1-4463-8571-FF0142133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8479</Words>
  <Characters>55023</Characters>
  <Application>Microsoft Office Word</Application>
  <DocSecurity>0</DocSecurity>
  <Lines>458</Lines>
  <Paragraphs>126</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63376</CharactersWithSpaces>
  <SharedDoc>false</SharedDoc>
  <HLinks>
    <vt:vector size="444" baseType="variant">
      <vt:variant>
        <vt:i4>786498</vt:i4>
      </vt:variant>
      <vt:variant>
        <vt:i4>234</vt:i4>
      </vt:variant>
      <vt:variant>
        <vt:i4>0</vt:i4>
      </vt:variant>
      <vt:variant>
        <vt:i4>5</vt:i4>
      </vt:variant>
      <vt:variant>
        <vt:lpwstr>http://www.xe.com/currencyconverter/</vt:lpwstr>
      </vt:variant>
      <vt:variant>
        <vt:lpwstr/>
      </vt:variant>
      <vt:variant>
        <vt:i4>3211360</vt:i4>
      </vt:variant>
      <vt:variant>
        <vt:i4>231</vt:i4>
      </vt:variant>
      <vt:variant>
        <vt:i4>0</vt:i4>
      </vt:variant>
      <vt:variant>
        <vt:i4>5</vt:i4>
      </vt:variant>
      <vt:variant>
        <vt:lpwstr>http://fls.jamkit.com/hb/FormsDownloads</vt:lpwstr>
      </vt:variant>
      <vt:variant>
        <vt:lpwstr/>
      </vt:variant>
      <vt:variant>
        <vt:i4>786546</vt:i4>
      </vt:variant>
      <vt:variant>
        <vt:i4>228</vt:i4>
      </vt:variant>
      <vt:variant>
        <vt:i4>0</vt:i4>
      </vt:variant>
      <vt:variant>
        <vt:i4>5</vt:i4>
      </vt:variant>
      <vt:variant>
        <vt:lpwstr>mailto:rrouse@brookes.ac.uk</vt:lpwstr>
      </vt:variant>
      <vt:variant>
        <vt:lpwstr/>
      </vt:variant>
      <vt:variant>
        <vt:i4>1638523</vt:i4>
      </vt:variant>
      <vt:variant>
        <vt:i4>225</vt:i4>
      </vt:variant>
      <vt:variant>
        <vt:i4>0</vt:i4>
      </vt:variant>
      <vt:variant>
        <vt:i4>5</vt:i4>
      </vt:variant>
      <vt:variant>
        <vt:lpwstr>mailto:openaccess@brookes.ac.uk</vt:lpwstr>
      </vt:variant>
      <vt:variant>
        <vt:lpwstr/>
      </vt:variant>
      <vt:variant>
        <vt:i4>1835047</vt:i4>
      </vt:variant>
      <vt:variant>
        <vt:i4>222</vt:i4>
      </vt:variant>
      <vt:variant>
        <vt:i4>0</vt:i4>
      </vt:variant>
      <vt:variant>
        <vt:i4>5</vt:i4>
      </vt:variant>
      <vt:variant>
        <vt:lpwstr>https://www2.brookes.ac.uk/research-support/post-award/index_html</vt:lpwstr>
      </vt:variant>
      <vt:variant>
        <vt:lpwstr/>
      </vt:variant>
      <vt:variant>
        <vt:i4>8192003</vt:i4>
      </vt:variant>
      <vt:variant>
        <vt:i4>219</vt:i4>
      </vt:variant>
      <vt:variant>
        <vt:i4>0</vt:i4>
      </vt:variant>
      <vt:variant>
        <vt:i4>5</vt:i4>
      </vt:variant>
      <vt:variant>
        <vt:lpwstr>mailto:pcarolan@brookes.ac.uk</vt:lpwstr>
      </vt:variant>
      <vt:variant>
        <vt:lpwstr/>
      </vt:variant>
      <vt:variant>
        <vt:i4>786530</vt:i4>
      </vt:variant>
      <vt:variant>
        <vt:i4>216</vt:i4>
      </vt:variant>
      <vt:variant>
        <vt:i4>0</vt:i4>
      </vt:variant>
      <vt:variant>
        <vt:i4>5</vt:i4>
      </vt:variant>
      <vt:variant>
        <vt:lpwstr>mailto:rgrant@brookes.ac.uk</vt:lpwstr>
      </vt:variant>
      <vt:variant>
        <vt:lpwstr/>
      </vt:variant>
      <vt:variant>
        <vt:i4>7405653</vt:i4>
      </vt:variant>
      <vt:variant>
        <vt:i4>213</vt:i4>
      </vt:variant>
      <vt:variant>
        <vt:i4>0</vt:i4>
      </vt:variant>
      <vt:variant>
        <vt:i4>5</vt:i4>
      </vt:variant>
      <vt:variant>
        <vt:lpwstr>mailto:hrteam-er@brookes.ac.uk</vt:lpwstr>
      </vt:variant>
      <vt:variant>
        <vt:lpwstr/>
      </vt:variant>
      <vt:variant>
        <vt:i4>917627</vt:i4>
      </vt:variant>
      <vt:variant>
        <vt:i4>210</vt:i4>
      </vt:variant>
      <vt:variant>
        <vt:i4>0</vt:i4>
      </vt:variant>
      <vt:variant>
        <vt:i4>5</vt:i4>
      </vt:variant>
      <vt:variant>
        <vt:lpwstr>mailto:bslaby@brookes.ac.uk</vt:lpwstr>
      </vt:variant>
      <vt:variant>
        <vt:lpwstr/>
      </vt:variant>
      <vt:variant>
        <vt:i4>2162754</vt:i4>
      </vt:variant>
      <vt:variant>
        <vt:i4>207</vt:i4>
      </vt:variant>
      <vt:variant>
        <vt:i4>0</vt:i4>
      </vt:variant>
      <vt:variant>
        <vt:i4>5</vt:i4>
      </vt:variant>
      <vt:variant>
        <vt:lpwstr>mailto:havil@brookes.ac.uk</vt:lpwstr>
      </vt:variant>
      <vt:variant>
        <vt:lpwstr/>
      </vt:variant>
      <vt:variant>
        <vt:i4>5111852</vt:i4>
      </vt:variant>
      <vt:variant>
        <vt:i4>204</vt:i4>
      </vt:variant>
      <vt:variant>
        <vt:i4>0</vt:i4>
      </vt:variant>
      <vt:variant>
        <vt:i4>5</vt:i4>
      </vt:variant>
      <vt:variant>
        <vt:lpwstr>mailto:sbrooks@brookes.ac.uk</vt:lpwstr>
      </vt:variant>
      <vt:variant>
        <vt:lpwstr/>
      </vt:variant>
      <vt:variant>
        <vt:i4>1572969</vt:i4>
      </vt:variant>
      <vt:variant>
        <vt:i4>201</vt:i4>
      </vt:variant>
      <vt:variant>
        <vt:i4>0</vt:i4>
      </vt:variant>
      <vt:variant>
        <vt:i4>5</vt:i4>
      </vt:variant>
      <vt:variant>
        <vt:lpwstr>mailto:ldyson@brookes.ac.uk</vt:lpwstr>
      </vt:variant>
      <vt:variant>
        <vt:lpwstr/>
      </vt:variant>
      <vt:variant>
        <vt:i4>2359296</vt:i4>
      </vt:variant>
      <vt:variant>
        <vt:i4>198</vt:i4>
      </vt:variant>
      <vt:variant>
        <vt:i4>0</vt:i4>
      </vt:variant>
      <vt:variant>
        <vt:i4>5</vt:i4>
      </vt:variant>
      <vt:variant>
        <vt:lpwstr>mailto:a.osterrieder@brookes.ac.uk</vt:lpwstr>
      </vt:variant>
      <vt:variant>
        <vt:lpwstr/>
      </vt:variant>
      <vt:variant>
        <vt:i4>8192012</vt:i4>
      </vt:variant>
      <vt:variant>
        <vt:i4>195</vt:i4>
      </vt:variant>
      <vt:variant>
        <vt:i4>0</vt:i4>
      </vt:variant>
      <vt:variant>
        <vt:i4>5</vt:i4>
      </vt:variant>
      <vt:variant>
        <vt:lpwstr>mailto:heabbott@brookes.ac.uk</vt:lpwstr>
      </vt:variant>
      <vt:variant>
        <vt:lpwstr/>
      </vt:variant>
      <vt:variant>
        <vt:i4>2883658</vt:i4>
      </vt:variant>
      <vt:variant>
        <vt:i4>192</vt:i4>
      </vt:variant>
      <vt:variant>
        <vt:i4>0</vt:i4>
      </vt:variant>
      <vt:variant>
        <vt:i4>5</vt:i4>
      </vt:variant>
      <vt:variant>
        <vt:lpwstr>mailto:ibermudez@brookes.ac.uk</vt:lpwstr>
      </vt:variant>
      <vt:variant>
        <vt:lpwstr/>
      </vt:variant>
      <vt:variant>
        <vt:i4>786555</vt:i4>
      </vt:variant>
      <vt:variant>
        <vt:i4>189</vt:i4>
      </vt:variant>
      <vt:variant>
        <vt:i4>0</vt:i4>
      </vt:variant>
      <vt:variant>
        <vt:i4>5</vt:i4>
      </vt:variant>
      <vt:variant>
        <vt:lpwstr>mailto:sprior@brookes.ac.uk</vt:lpwstr>
      </vt:variant>
      <vt:variant>
        <vt:lpwstr/>
      </vt:variant>
      <vt:variant>
        <vt:i4>4128839</vt:i4>
      </vt:variant>
      <vt:variant>
        <vt:i4>186</vt:i4>
      </vt:variant>
      <vt:variant>
        <vt:i4>0</vt:i4>
      </vt:variant>
      <vt:variant>
        <vt:i4>5</vt:i4>
      </vt:variant>
      <vt:variant>
        <vt:lpwstr>mailto:mjbarrett@brookes.ac.uk</vt:lpwstr>
      </vt:variant>
      <vt:variant>
        <vt:lpwstr/>
      </vt:variant>
      <vt:variant>
        <vt:i4>1769579</vt:i4>
      </vt:variant>
      <vt:variant>
        <vt:i4>183</vt:i4>
      </vt:variant>
      <vt:variant>
        <vt:i4>0</vt:i4>
      </vt:variant>
      <vt:variant>
        <vt:i4>5</vt:i4>
      </vt:variant>
      <vt:variant>
        <vt:lpwstr>mailto:jlryan@brookes.ac.uk</vt:lpwstr>
      </vt:variant>
      <vt:variant>
        <vt:lpwstr/>
      </vt:variant>
      <vt:variant>
        <vt:i4>1179745</vt:i4>
      </vt:variant>
      <vt:variant>
        <vt:i4>180</vt:i4>
      </vt:variant>
      <vt:variant>
        <vt:i4>0</vt:i4>
      </vt:variant>
      <vt:variant>
        <vt:i4>5</vt:i4>
      </vt:variant>
      <vt:variant>
        <vt:lpwstr>mailto:ajrobinson@brookes.ac.uk</vt:lpwstr>
      </vt:variant>
      <vt:variant>
        <vt:lpwstr/>
      </vt:variant>
      <vt:variant>
        <vt:i4>4718640</vt:i4>
      </vt:variant>
      <vt:variant>
        <vt:i4>177</vt:i4>
      </vt:variant>
      <vt:variant>
        <vt:i4>0</vt:i4>
      </vt:variant>
      <vt:variant>
        <vt:i4>5</vt:i4>
      </vt:variant>
      <vt:variant>
        <vt:lpwstr>mailto:jcripps@brookes.ac.uk</vt:lpwstr>
      </vt:variant>
      <vt:variant>
        <vt:lpwstr/>
      </vt:variant>
      <vt:variant>
        <vt:i4>4718645</vt:i4>
      </vt:variant>
      <vt:variant>
        <vt:i4>174</vt:i4>
      </vt:variant>
      <vt:variant>
        <vt:i4>0</vt:i4>
      </vt:variant>
      <vt:variant>
        <vt:i4>5</vt:i4>
      </vt:variant>
      <vt:variant>
        <vt:lpwstr>mailto:emmawebster@brookes.ac.uk</vt:lpwstr>
      </vt:variant>
      <vt:variant>
        <vt:lpwstr/>
      </vt:variant>
      <vt:variant>
        <vt:i4>6619144</vt:i4>
      </vt:variant>
      <vt:variant>
        <vt:i4>171</vt:i4>
      </vt:variant>
      <vt:variant>
        <vt:i4>0</vt:i4>
      </vt:variant>
      <vt:variant>
        <vt:i4>5</vt:i4>
      </vt:variant>
      <vt:variant>
        <vt:lpwstr>mailto:millyfarrell@brookes.ac.uk</vt:lpwstr>
      </vt:variant>
      <vt:variant>
        <vt:lpwstr/>
      </vt:variant>
      <vt:variant>
        <vt:i4>7864351</vt:i4>
      </vt:variant>
      <vt:variant>
        <vt:i4>168</vt:i4>
      </vt:variant>
      <vt:variant>
        <vt:i4>0</vt:i4>
      </vt:variant>
      <vt:variant>
        <vt:i4>5</vt:i4>
      </vt:variant>
      <vt:variant>
        <vt:lpwstr>mailto:pjvoysey@brookes.ac.uk</vt:lpwstr>
      </vt:variant>
      <vt:variant>
        <vt:lpwstr/>
      </vt:variant>
      <vt:variant>
        <vt:i4>917616</vt:i4>
      </vt:variant>
      <vt:variant>
        <vt:i4>165</vt:i4>
      </vt:variant>
      <vt:variant>
        <vt:i4>0</vt:i4>
      </vt:variant>
      <vt:variant>
        <vt:i4>5</vt:i4>
      </vt:variant>
      <vt:variant>
        <vt:lpwstr>mailto:hdawes@brookes.ac.uk</vt:lpwstr>
      </vt:variant>
      <vt:variant>
        <vt:lpwstr/>
      </vt:variant>
      <vt:variant>
        <vt:i4>7864337</vt:i4>
      </vt:variant>
      <vt:variant>
        <vt:i4>162</vt:i4>
      </vt:variant>
      <vt:variant>
        <vt:i4>0</vt:i4>
      </vt:variant>
      <vt:variant>
        <vt:i4>5</vt:i4>
      </vt:variant>
      <vt:variant>
        <vt:lpwstr>mailto:abarnett@brookes.ac.uk</vt:lpwstr>
      </vt:variant>
      <vt:variant>
        <vt:lpwstr/>
      </vt:variant>
      <vt:variant>
        <vt:i4>3342401</vt:i4>
      </vt:variant>
      <vt:variant>
        <vt:i4>159</vt:i4>
      </vt:variant>
      <vt:variant>
        <vt:i4>0</vt:i4>
      </vt:variant>
      <vt:variant>
        <vt:i4>5</vt:i4>
      </vt:variant>
      <vt:variant>
        <vt:lpwstr>mailto:mgboulton@brookes.ac.uk</vt:lpwstr>
      </vt:variant>
      <vt:variant>
        <vt:lpwstr/>
      </vt:variant>
      <vt:variant>
        <vt:i4>327804</vt:i4>
      </vt:variant>
      <vt:variant>
        <vt:i4>156</vt:i4>
      </vt:variant>
      <vt:variant>
        <vt:i4>0</vt:i4>
      </vt:variant>
      <vt:variant>
        <vt:i4>5</vt:i4>
      </vt:variant>
      <vt:variant>
        <vt:lpwstr>mailto:chawes@brookes.ac.uk</vt:lpwstr>
      </vt:variant>
      <vt:variant>
        <vt:lpwstr/>
      </vt:variant>
      <vt:variant>
        <vt:i4>721023</vt:i4>
      </vt:variant>
      <vt:variant>
        <vt:i4>153</vt:i4>
      </vt:variant>
      <vt:variant>
        <vt:i4>0</vt:i4>
      </vt:variant>
      <vt:variant>
        <vt:i4>5</vt:i4>
      </vt:variant>
      <vt:variant>
        <vt:lpwstr>mailto:laking@brookes.ac.uk</vt:lpwstr>
      </vt:variant>
      <vt:variant>
        <vt:lpwstr/>
      </vt:variant>
      <vt:variant>
        <vt:i4>8257645</vt:i4>
      </vt:variant>
      <vt:variant>
        <vt:i4>150</vt:i4>
      </vt:variant>
      <vt:variant>
        <vt:i4>0</vt:i4>
      </vt:variant>
      <vt:variant>
        <vt:i4>5</vt:i4>
      </vt:variant>
      <vt:variant>
        <vt:lpwstr>http://www.brookes.ac.uk/services/hr/handbook/forms/index.html</vt:lpwstr>
      </vt:variant>
      <vt:variant>
        <vt:lpwstr/>
      </vt:variant>
      <vt:variant>
        <vt:i4>262166</vt:i4>
      </vt:variant>
      <vt:variant>
        <vt:i4>147</vt:i4>
      </vt:variant>
      <vt:variant>
        <vt:i4>0</vt:i4>
      </vt:variant>
      <vt:variant>
        <vt:i4>5</vt:i4>
      </vt:variant>
      <vt:variant>
        <vt:lpwstr>http://www.brookes.ac.uk/research/policies-and-codes-of-practice/</vt:lpwstr>
      </vt:variant>
      <vt:variant>
        <vt:lpwstr/>
      </vt:variant>
      <vt:variant>
        <vt:i4>3080240</vt:i4>
      </vt:variant>
      <vt:variant>
        <vt:i4>144</vt:i4>
      </vt:variant>
      <vt:variant>
        <vt:i4>0</vt:i4>
      </vt:variant>
      <vt:variant>
        <vt:i4>5</vt:i4>
      </vt:variant>
      <vt:variant>
        <vt:lpwstr>http://www.brookes.ac.uk/services/hr/handbook/recruitment/related_policies_procedures/redeployment/index.html</vt:lpwstr>
      </vt:variant>
      <vt:variant>
        <vt:lpwstr/>
      </vt:variant>
      <vt:variant>
        <vt:i4>262166</vt:i4>
      </vt:variant>
      <vt:variant>
        <vt:i4>141</vt:i4>
      </vt:variant>
      <vt:variant>
        <vt:i4>0</vt:i4>
      </vt:variant>
      <vt:variant>
        <vt:i4>5</vt:i4>
      </vt:variant>
      <vt:variant>
        <vt:lpwstr>http://www.brookes.ac.uk/research/policies-and-codes-of-practice/</vt:lpwstr>
      </vt:variant>
      <vt:variant>
        <vt:lpwstr/>
      </vt:variant>
      <vt:variant>
        <vt:i4>1900555</vt:i4>
      </vt:variant>
      <vt:variant>
        <vt:i4>138</vt:i4>
      </vt:variant>
      <vt:variant>
        <vt:i4>0</vt:i4>
      </vt:variant>
      <vt:variant>
        <vt:i4>5</vt:i4>
      </vt:variant>
      <vt:variant>
        <vt:lpwstr>http://www.vitae.ac.uk/policy/Vitae-Concordat-vitae-2011.pdf</vt:lpwstr>
      </vt:variant>
      <vt:variant>
        <vt:lpwstr/>
      </vt:variant>
      <vt:variant>
        <vt:i4>3473507</vt:i4>
      </vt:variant>
      <vt:variant>
        <vt:i4>135</vt:i4>
      </vt:variant>
      <vt:variant>
        <vt:i4>0</vt:i4>
      </vt:variant>
      <vt:variant>
        <vt:i4>5</vt:i4>
      </vt:variant>
      <vt:variant>
        <vt:lpwstr>https://www.vitae.ac.uk/researchers-professional-development/about-the-vitae-researcher-development-framework/developing-the-vitae-researcher-development-framework</vt:lpwstr>
      </vt:variant>
      <vt:variant>
        <vt:lpwstr/>
      </vt:variant>
      <vt:variant>
        <vt:i4>6094925</vt:i4>
      </vt:variant>
      <vt:variant>
        <vt:i4>132</vt:i4>
      </vt:variant>
      <vt:variant>
        <vt:i4>0</vt:i4>
      </vt:variant>
      <vt:variant>
        <vt:i4>5</vt:i4>
      </vt:variant>
      <vt:variant>
        <vt:lpwstr>https://www.vitae.ac.uk/doing-research/research-staff</vt:lpwstr>
      </vt:variant>
      <vt:variant>
        <vt:lpwstr/>
      </vt:variant>
      <vt:variant>
        <vt:i4>786438</vt:i4>
      </vt:variant>
      <vt:variant>
        <vt:i4>129</vt:i4>
      </vt:variant>
      <vt:variant>
        <vt:i4>0</vt:i4>
      </vt:variant>
      <vt:variant>
        <vt:i4>5</vt:i4>
      </vt:variant>
      <vt:variant>
        <vt:lpwstr>http://www.brookes.ac.uk/services/ocsld/career-dev/index.html</vt:lpwstr>
      </vt:variant>
      <vt:variant>
        <vt:lpwstr/>
      </vt:variant>
      <vt:variant>
        <vt:i4>1900617</vt:i4>
      </vt:variant>
      <vt:variant>
        <vt:i4>126</vt:i4>
      </vt:variant>
      <vt:variant>
        <vt:i4>0</vt:i4>
      </vt:variant>
      <vt:variant>
        <vt:i4>5</vt:i4>
      </vt:variant>
      <vt:variant>
        <vt:lpwstr>http://www.brookes.ac.uk/careers</vt:lpwstr>
      </vt:variant>
      <vt:variant>
        <vt:lpwstr/>
      </vt:variant>
      <vt:variant>
        <vt:i4>1114142</vt:i4>
      </vt:variant>
      <vt:variant>
        <vt:i4>123</vt:i4>
      </vt:variant>
      <vt:variant>
        <vt:i4>0</vt:i4>
      </vt:variant>
      <vt:variant>
        <vt:i4>5</vt:i4>
      </vt:variant>
      <vt:variant>
        <vt:lpwstr>http://www.hls.brookes.ac.uk/research-intra/mentoring</vt:lpwstr>
      </vt:variant>
      <vt:variant>
        <vt:lpwstr/>
      </vt:variant>
      <vt:variant>
        <vt:i4>5439498</vt:i4>
      </vt:variant>
      <vt:variant>
        <vt:i4>120</vt:i4>
      </vt:variant>
      <vt:variant>
        <vt:i4>0</vt:i4>
      </vt:variant>
      <vt:variant>
        <vt:i4>5</vt:i4>
      </vt:variant>
      <vt:variant>
        <vt:lpwstr>http://www.brookes.ac.uk/services/hr/handbook/index.html</vt:lpwstr>
      </vt:variant>
      <vt:variant>
        <vt:lpwstr/>
      </vt:variant>
      <vt:variant>
        <vt:i4>2359334</vt:i4>
      </vt:variant>
      <vt:variant>
        <vt:i4>117</vt:i4>
      </vt:variant>
      <vt:variant>
        <vt:i4>0</vt:i4>
      </vt:variant>
      <vt:variant>
        <vt:i4>5</vt:i4>
      </vt:variant>
      <vt:variant>
        <vt:lpwstr>https://shsc-int.brookes.ac.uk/documents/login.php</vt:lpwstr>
      </vt:variant>
      <vt:variant>
        <vt:lpwstr/>
      </vt:variant>
      <vt:variant>
        <vt:i4>3670113</vt:i4>
      </vt:variant>
      <vt:variant>
        <vt:i4>114</vt:i4>
      </vt:variant>
      <vt:variant>
        <vt:i4>0</vt:i4>
      </vt:variant>
      <vt:variant>
        <vt:i4>5</vt:i4>
      </vt:variant>
      <vt:variant>
        <vt:lpwstr>http://www.brookes.ac.uk/services/hr/pdr/index.html</vt:lpwstr>
      </vt:variant>
      <vt:variant>
        <vt:lpwstr/>
      </vt:variant>
      <vt:variant>
        <vt:i4>7536758</vt:i4>
      </vt:variant>
      <vt:variant>
        <vt:i4>111</vt:i4>
      </vt:variant>
      <vt:variant>
        <vt:i4>0</vt:i4>
      </vt:variant>
      <vt:variant>
        <vt:i4>5</vt:i4>
      </vt:variant>
      <vt:variant>
        <vt:lpwstr>https://shsc-int.brookes.ac.uk/documents/view.php?fDocumentId=5921</vt:lpwstr>
      </vt:variant>
      <vt:variant>
        <vt:lpwstr/>
      </vt:variant>
      <vt:variant>
        <vt:i4>7602290</vt:i4>
      </vt:variant>
      <vt:variant>
        <vt:i4>108</vt:i4>
      </vt:variant>
      <vt:variant>
        <vt:i4>0</vt:i4>
      </vt:variant>
      <vt:variant>
        <vt:i4>5</vt:i4>
      </vt:variant>
      <vt:variant>
        <vt:lpwstr>https://shsc-int.brookes.ac.uk/documents/view.php?fDocumentId=5669</vt:lpwstr>
      </vt:variant>
      <vt:variant>
        <vt:lpwstr/>
      </vt:variant>
      <vt:variant>
        <vt:i4>8126583</vt:i4>
      </vt:variant>
      <vt:variant>
        <vt:i4>105</vt:i4>
      </vt:variant>
      <vt:variant>
        <vt:i4>0</vt:i4>
      </vt:variant>
      <vt:variant>
        <vt:i4>5</vt:i4>
      </vt:variant>
      <vt:variant>
        <vt:lpwstr>https://shsc-int.brookes.ac.uk/documents/view.php?fDocumentId=6205</vt:lpwstr>
      </vt:variant>
      <vt:variant>
        <vt:lpwstr/>
      </vt:variant>
      <vt:variant>
        <vt:i4>56</vt:i4>
      </vt:variant>
      <vt:variant>
        <vt:i4>102</vt:i4>
      </vt:variant>
      <vt:variant>
        <vt:i4>0</vt:i4>
      </vt:variant>
      <vt:variant>
        <vt:i4>5</vt:i4>
      </vt:variant>
      <vt:variant>
        <vt:lpwstr>http://www.brookes.ac.uk/services/hr/health_safety/docs/index.html</vt:lpwstr>
      </vt:variant>
      <vt:variant>
        <vt:lpwstr/>
      </vt:variant>
      <vt:variant>
        <vt:i4>8061040</vt:i4>
      </vt:variant>
      <vt:variant>
        <vt:i4>99</vt:i4>
      </vt:variant>
      <vt:variant>
        <vt:i4>0</vt:i4>
      </vt:variant>
      <vt:variant>
        <vt:i4>5</vt:i4>
      </vt:variant>
      <vt:variant>
        <vt:lpwstr>https://shsc-int.brookes.ac.uk/documents/view.php?fDocumentId=6373</vt:lpwstr>
      </vt:variant>
      <vt:variant>
        <vt:lpwstr/>
      </vt:variant>
      <vt:variant>
        <vt:i4>3670113</vt:i4>
      </vt:variant>
      <vt:variant>
        <vt:i4>96</vt:i4>
      </vt:variant>
      <vt:variant>
        <vt:i4>0</vt:i4>
      </vt:variant>
      <vt:variant>
        <vt:i4>5</vt:i4>
      </vt:variant>
      <vt:variant>
        <vt:lpwstr>http://www.brookes.ac.uk/services/hr/pdr/index.html</vt:lpwstr>
      </vt:variant>
      <vt:variant>
        <vt:lpwstr/>
      </vt:variant>
      <vt:variant>
        <vt:i4>3670133</vt:i4>
      </vt:variant>
      <vt:variant>
        <vt:i4>93</vt:i4>
      </vt:variant>
      <vt:variant>
        <vt:i4>0</vt:i4>
      </vt:variant>
      <vt:variant>
        <vt:i4>5</vt:i4>
      </vt:variant>
      <vt:variant>
        <vt:lpwstr>http://www2.brookes.ac.uk/services/hr/handbook/forms/index.html</vt:lpwstr>
      </vt:variant>
      <vt:variant>
        <vt:lpwstr/>
      </vt:variant>
      <vt:variant>
        <vt:i4>7012457</vt:i4>
      </vt:variant>
      <vt:variant>
        <vt:i4>90</vt:i4>
      </vt:variant>
      <vt:variant>
        <vt:i4>0</vt:i4>
      </vt:variant>
      <vt:variant>
        <vt:i4>5</vt:i4>
      </vt:variant>
      <vt:variant>
        <vt:lpwstr>http://www.brookes.ac.uk/services/hr/reward/academic/index.html</vt:lpwstr>
      </vt:variant>
      <vt:variant>
        <vt:lpwstr/>
      </vt:variant>
      <vt:variant>
        <vt:i4>3670133</vt:i4>
      </vt:variant>
      <vt:variant>
        <vt:i4>87</vt:i4>
      </vt:variant>
      <vt:variant>
        <vt:i4>0</vt:i4>
      </vt:variant>
      <vt:variant>
        <vt:i4>5</vt:i4>
      </vt:variant>
      <vt:variant>
        <vt:lpwstr>http://www2.brookes.ac.uk/services/hr/handbook/forms/index.html</vt:lpwstr>
      </vt:variant>
      <vt:variant>
        <vt:lpwstr/>
      </vt:variant>
      <vt:variant>
        <vt:i4>3670133</vt:i4>
      </vt:variant>
      <vt:variant>
        <vt:i4>84</vt:i4>
      </vt:variant>
      <vt:variant>
        <vt:i4>0</vt:i4>
      </vt:variant>
      <vt:variant>
        <vt:i4>5</vt:i4>
      </vt:variant>
      <vt:variant>
        <vt:lpwstr>http://www2.brookes.ac.uk/services/hr/handbook/forms/index.html</vt:lpwstr>
      </vt:variant>
      <vt:variant>
        <vt:lpwstr/>
      </vt:variant>
      <vt:variant>
        <vt:i4>3276876</vt:i4>
      </vt:variant>
      <vt:variant>
        <vt:i4>81</vt:i4>
      </vt:variant>
      <vt:variant>
        <vt:i4>0</vt:i4>
      </vt:variant>
      <vt:variant>
        <vt:i4>5</vt:i4>
      </vt:variant>
      <vt:variant>
        <vt:lpwstr>mailto:vacancies@brookes.ac.uk</vt:lpwstr>
      </vt:variant>
      <vt:variant>
        <vt:lpwstr/>
      </vt:variant>
      <vt:variant>
        <vt:i4>4587593</vt:i4>
      </vt:variant>
      <vt:variant>
        <vt:i4>78</vt:i4>
      </vt:variant>
      <vt:variant>
        <vt:i4>0</vt:i4>
      </vt:variant>
      <vt:variant>
        <vt:i4>5</vt:i4>
      </vt:variant>
      <vt:variant>
        <vt:lpwstr>https://edm.brookes.ac.uk/hr/hr/vacancies.do</vt:lpwstr>
      </vt:variant>
      <vt:variant>
        <vt:lpwstr/>
      </vt:variant>
      <vt:variant>
        <vt:i4>5898280</vt:i4>
      </vt:variant>
      <vt:variant>
        <vt:i4>75</vt:i4>
      </vt:variant>
      <vt:variant>
        <vt:i4>0</vt:i4>
      </vt:variant>
      <vt:variant>
        <vt:i4>5</vt:i4>
      </vt:variant>
      <vt:variant>
        <vt:lpwstr>http://www.brookes.ac.uk/services/hr/reward/grading_review_panel_dates.html</vt:lpwstr>
      </vt:variant>
      <vt:variant>
        <vt:lpwstr/>
      </vt:variant>
      <vt:variant>
        <vt:i4>7012457</vt:i4>
      </vt:variant>
      <vt:variant>
        <vt:i4>72</vt:i4>
      </vt:variant>
      <vt:variant>
        <vt:i4>0</vt:i4>
      </vt:variant>
      <vt:variant>
        <vt:i4>5</vt:i4>
      </vt:variant>
      <vt:variant>
        <vt:lpwstr>http://www.brookes.ac.uk/services/hr/reward/academic/index.html</vt:lpwstr>
      </vt:variant>
      <vt:variant>
        <vt:lpwstr/>
      </vt:variant>
      <vt:variant>
        <vt:i4>5701680</vt:i4>
      </vt:variant>
      <vt:variant>
        <vt:i4>69</vt:i4>
      </vt:variant>
      <vt:variant>
        <vt:i4>0</vt:i4>
      </vt:variant>
      <vt:variant>
        <vt:i4>5</vt:i4>
      </vt:variant>
      <vt:variant>
        <vt:lpwstr>http://www.brookes.ac.uk/services/hr/handbook/recruitment/forms_and_documentation/advertising_pack.html</vt:lpwstr>
      </vt:variant>
      <vt:variant>
        <vt:lpwstr/>
      </vt:variant>
      <vt:variant>
        <vt:i4>65547</vt:i4>
      </vt:variant>
      <vt:variant>
        <vt:i4>66</vt:i4>
      </vt:variant>
      <vt:variant>
        <vt:i4>0</vt:i4>
      </vt:variant>
      <vt:variant>
        <vt:i4>5</vt:i4>
      </vt:variant>
      <vt:variant>
        <vt:lpwstr>http://www.brookes.ac.uk/services/hr/handbook/recruitment/index.html</vt:lpwstr>
      </vt:variant>
      <vt:variant>
        <vt:lpwstr/>
      </vt:variant>
      <vt:variant>
        <vt:i4>3866730</vt:i4>
      </vt:variant>
      <vt:variant>
        <vt:i4>63</vt:i4>
      </vt:variant>
      <vt:variant>
        <vt:i4>0</vt:i4>
      </vt:variant>
      <vt:variant>
        <vt:i4>5</vt:i4>
      </vt:variant>
      <vt:variant>
        <vt:lpwstr>http://www.brookes.ac.uk/services/hr/eod/index.html</vt:lpwstr>
      </vt:variant>
      <vt:variant>
        <vt:lpwstr/>
      </vt:variant>
      <vt:variant>
        <vt:i4>5439498</vt:i4>
      </vt:variant>
      <vt:variant>
        <vt:i4>60</vt:i4>
      </vt:variant>
      <vt:variant>
        <vt:i4>0</vt:i4>
      </vt:variant>
      <vt:variant>
        <vt:i4>5</vt:i4>
      </vt:variant>
      <vt:variant>
        <vt:lpwstr>http://www.brookes.ac.uk/services/hr/handbook/index.html</vt:lpwstr>
      </vt:variant>
      <vt:variant>
        <vt:lpwstr/>
      </vt:variant>
      <vt:variant>
        <vt:i4>5374036</vt:i4>
      </vt:variant>
      <vt:variant>
        <vt:i4>57</vt:i4>
      </vt:variant>
      <vt:variant>
        <vt:i4>0</vt:i4>
      </vt:variant>
      <vt:variant>
        <vt:i4>5</vt:i4>
      </vt:variant>
      <vt:variant>
        <vt:lpwstr>http://www.hls.brookes.ac.uk/women-in-stemm/interesting-media</vt:lpwstr>
      </vt:variant>
      <vt:variant>
        <vt:lpwstr/>
      </vt:variant>
      <vt:variant>
        <vt:i4>983045</vt:i4>
      </vt:variant>
      <vt:variant>
        <vt:i4>54</vt:i4>
      </vt:variant>
      <vt:variant>
        <vt:i4>0</vt:i4>
      </vt:variant>
      <vt:variant>
        <vt:i4>5</vt:i4>
      </vt:variant>
      <vt:variant>
        <vt:lpwstr>http://www.hls.brookes.ac.uk/women-in-stemm/useful-links</vt:lpwstr>
      </vt:variant>
      <vt:variant>
        <vt:lpwstr/>
      </vt:variant>
      <vt:variant>
        <vt:i4>6619250</vt:i4>
      </vt:variant>
      <vt:variant>
        <vt:i4>51</vt:i4>
      </vt:variant>
      <vt:variant>
        <vt:i4>0</vt:i4>
      </vt:variant>
      <vt:variant>
        <vt:i4>5</vt:i4>
      </vt:variant>
      <vt:variant>
        <vt:lpwstr>http://www.hls.brookes.ac.uk/women-in-stemm/athena-swan</vt:lpwstr>
      </vt:variant>
      <vt:variant>
        <vt:lpwstr/>
      </vt:variant>
      <vt:variant>
        <vt:i4>6750258</vt:i4>
      </vt:variant>
      <vt:variant>
        <vt:i4>48</vt:i4>
      </vt:variant>
      <vt:variant>
        <vt:i4>0</vt:i4>
      </vt:variant>
      <vt:variant>
        <vt:i4>5</vt:i4>
      </vt:variant>
      <vt:variant>
        <vt:lpwstr>http://www.brookes.ac.uk/research/research-support/training-events/</vt:lpwstr>
      </vt:variant>
      <vt:variant>
        <vt:lpwstr/>
      </vt:variant>
      <vt:variant>
        <vt:i4>7077942</vt:i4>
      </vt:variant>
      <vt:variant>
        <vt:i4>45</vt:i4>
      </vt:variant>
      <vt:variant>
        <vt:i4>0</vt:i4>
      </vt:variant>
      <vt:variant>
        <vt:i4>5</vt:i4>
      </vt:variant>
      <vt:variant>
        <vt:lpwstr>http://www.brookes.ac.uk/services/ocsld/staffcourses/index.html</vt:lpwstr>
      </vt:variant>
      <vt:variant>
        <vt:lpwstr/>
      </vt:variant>
      <vt:variant>
        <vt:i4>1572890</vt:i4>
      </vt:variant>
      <vt:variant>
        <vt:i4>42</vt:i4>
      </vt:variant>
      <vt:variant>
        <vt:i4>0</vt:i4>
      </vt:variant>
      <vt:variant>
        <vt:i4>5</vt:i4>
      </vt:variant>
      <vt:variant>
        <vt:lpwstr>http://www.brookes.ac.uk/services/ocsld/staffcourses/mandatory/index.html</vt:lpwstr>
      </vt:variant>
      <vt:variant>
        <vt:lpwstr/>
      </vt:variant>
      <vt:variant>
        <vt:i4>6357118</vt:i4>
      </vt:variant>
      <vt:variant>
        <vt:i4>39</vt:i4>
      </vt:variant>
      <vt:variant>
        <vt:i4>0</vt:i4>
      </vt:variant>
      <vt:variant>
        <vt:i4>5</vt:i4>
      </vt:variant>
      <vt:variant>
        <vt:lpwstr>https://www.brookes.ac.uk/library/research/resopen.html</vt:lpwstr>
      </vt:variant>
      <vt:variant>
        <vt:lpwstr/>
      </vt:variant>
      <vt:variant>
        <vt:i4>852023</vt:i4>
      </vt:variant>
      <vt:variant>
        <vt:i4>36</vt:i4>
      </vt:variant>
      <vt:variant>
        <vt:i4>0</vt:i4>
      </vt:variant>
      <vt:variant>
        <vt:i4>5</vt:i4>
      </vt:variant>
      <vt:variant>
        <vt:lpwstr>https://www2.brookes.ac.uk/research-support/managing_data</vt:lpwstr>
      </vt:variant>
      <vt:variant>
        <vt:lpwstr/>
      </vt:variant>
      <vt:variant>
        <vt:i4>2293817</vt:i4>
      </vt:variant>
      <vt:variant>
        <vt:i4>33</vt:i4>
      </vt:variant>
      <vt:variant>
        <vt:i4>0</vt:i4>
      </vt:variant>
      <vt:variant>
        <vt:i4>5</vt:i4>
      </vt:variant>
      <vt:variant>
        <vt:lpwstr>http://www.nres.nhs.uk/</vt:lpwstr>
      </vt:variant>
      <vt:variant>
        <vt:lpwstr/>
      </vt:variant>
      <vt:variant>
        <vt:i4>4390921</vt:i4>
      </vt:variant>
      <vt:variant>
        <vt:i4>30</vt:i4>
      </vt:variant>
      <vt:variant>
        <vt:i4>0</vt:i4>
      </vt:variant>
      <vt:variant>
        <vt:i4>5</vt:i4>
      </vt:variant>
      <vt:variant>
        <vt:lpwstr>http://www.hls.brookes.ac.uk/research/ethics</vt:lpwstr>
      </vt:variant>
      <vt:variant>
        <vt:lpwstr/>
      </vt:variant>
      <vt:variant>
        <vt:i4>1048624</vt:i4>
      </vt:variant>
      <vt:variant>
        <vt:i4>24</vt:i4>
      </vt:variant>
      <vt:variant>
        <vt:i4>0</vt:i4>
      </vt:variant>
      <vt:variant>
        <vt:i4>5</vt:i4>
      </vt:variant>
      <vt:variant>
        <vt:lpwstr/>
      </vt:variant>
      <vt:variant>
        <vt:lpwstr>_Toc405452412</vt:lpwstr>
      </vt:variant>
      <vt:variant>
        <vt:i4>1114160</vt:i4>
      </vt:variant>
      <vt:variant>
        <vt:i4>18</vt:i4>
      </vt:variant>
      <vt:variant>
        <vt:i4>0</vt:i4>
      </vt:variant>
      <vt:variant>
        <vt:i4>5</vt:i4>
      </vt:variant>
      <vt:variant>
        <vt:lpwstr/>
      </vt:variant>
      <vt:variant>
        <vt:lpwstr>_Toc405452405</vt:lpwstr>
      </vt:variant>
      <vt:variant>
        <vt:i4>1114160</vt:i4>
      </vt:variant>
      <vt:variant>
        <vt:i4>12</vt:i4>
      </vt:variant>
      <vt:variant>
        <vt:i4>0</vt:i4>
      </vt:variant>
      <vt:variant>
        <vt:i4>5</vt:i4>
      </vt:variant>
      <vt:variant>
        <vt:lpwstr/>
      </vt:variant>
      <vt:variant>
        <vt:lpwstr>_Toc405452402</vt:lpwstr>
      </vt:variant>
      <vt:variant>
        <vt:i4>1114160</vt:i4>
      </vt:variant>
      <vt:variant>
        <vt:i4>6</vt:i4>
      </vt:variant>
      <vt:variant>
        <vt:i4>0</vt:i4>
      </vt:variant>
      <vt:variant>
        <vt:i4>5</vt:i4>
      </vt:variant>
      <vt:variant>
        <vt:lpwstr/>
      </vt:variant>
      <vt:variant>
        <vt:lpwstr>_Toc405452401</vt:lpwstr>
      </vt:variant>
      <vt:variant>
        <vt:i4>1114160</vt:i4>
      </vt:variant>
      <vt:variant>
        <vt:i4>0</vt:i4>
      </vt:variant>
      <vt:variant>
        <vt:i4>0</vt:i4>
      </vt:variant>
      <vt:variant>
        <vt:i4>5</vt:i4>
      </vt:variant>
      <vt:variant>
        <vt:lpwstr/>
      </vt:variant>
      <vt:variant>
        <vt:lpwstr>_Toc405452400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CRIPPS, JENNIE</dc:creator>
  <cp:lastModifiedBy>Lorraine Williams</cp:lastModifiedBy>
  <cp:revision>2</cp:revision>
  <cp:lastPrinted>2019-03-14T08:39:00Z</cp:lastPrinted>
  <dcterms:created xsi:type="dcterms:W3CDTF">2019-03-14T08:39:00Z</dcterms:created>
  <dcterms:modified xsi:type="dcterms:W3CDTF">2019-03-14T08:39:00Z</dcterms:modified>
</cp:coreProperties>
</file>