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B0E" w:rsidRDefault="00EB6B0E" w:rsidP="008D31CE">
      <w:pPr>
        <w:ind w:left="-426"/>
        <w:rPr>
          <w:rFonts w:cs="Arial"/>
          <w:sz w:val="20"/>
        </w:rPr>
      </w:pPr>
    </w:p>
    <w:p w:rsidR="008F6477" w:rsidRPr="00533878" w:rsidRDefault="00533878" w:rsidP="00533878">
      <w:pPr>
        <w:ind w:left="-426"/>
        <w:jc w:val="right"/>
        <w:rPr>
          <w:rFonts w:cs="Arial"/>
          <w:b/>
          <w:szCs w:val="22"/>
        </w:rPr>
      </w:pPr>
      <w:r w:rsidRPr="00533878">
        <w:rPr>
          <w:rFonts w:cs="Arial"/>
          <w:b/>
          <w:szCs w:val="22"/>
        </w:rPr>
        <w:t>LPAGXXXXXX/xx</w:t>
      </w:r>
    </w:p>
    <w:p w:rsidR="00F546AC" w:rsidRPr="008B2FEE" w:rsidRDefault="008F6477" w:rsidP="008D31CE">
      <w:pPr>
        <w:ind w:left="-426"/>
        <w:rPr>
          <w:rFonts w:ascii="Arial Black" w:hAnsi="Arial Black" w:cs="Arial"/>
          <w:b/>
          <w:sz w:val="28"/>
          <w:szCs w:val="28"/>
        </w:rPr>
      </w:pPr>
      <w:r w:rsidRPr="008B2FEE">
        <w:rPr>
          <w:rFonts w:ascii="Arial Black" w:hAnsi="Arial Black" w:cs="Arial"/>
          <w:b/>
          <w:sz w:val="28"/>
          <w:szCs w:val="28"/>
        </w:rPr>
        <w:t>CPP</w:t>
      </w:r>
      <w:r w:rsidR="00CD24BF" w:rsidRPr="008B2FEE">
        <w:rPr>
          <w:rFonts w:ascii="Arial Black" w:hAnsi="Arial Black" w:cs="Arial"/>
          <w:b/>
          <w:sz w:val="28"/>
          <w:szCs w:val="28"/>
        </w:rPr>
        <w:t>/R</w:t>
      </w:r>
      <w:r w:rsidRPr="008B2FEE">
        <w:rPr>
          <w:rFonts w:ascii="Arial Black" w:hAnsi="Arial Black" w:cs="Arial"/>
          <w:b/>
          <w:sz w:val="28"/>
          <w:szCs w:val="28"/>
        </w:rPr>
        <w:t xml:space="preserve">F3: </w:t>
      </w:r>
      <w:r w:rsidRPr="008B2FEE">
        <w:rPr>
          <w:rFonts w:ascii="Arial Black" w:hAnsi="Arial Black"/>
          <w:b/>
          <w:sz w:val="28"/>
          <w:szCs w:val="28"/>
        </w:rPr>
        <w:t>COLLABORATIVE PROVISION PROPOSAL</w:t>
      </w:r>
      <w:r w:rsidR="008D31CE" w:rsidRPr="008B2FEE">
        <w:rPr>
          <w:rFonts w:ascii="Arial Black" w:hAnsi="Arial Black"/>
          <w:b/>
          <w:sz w:val="28"/>
          <w:szCs w:val="28"/>
        </w:rPr>
        <w:t>/RENEWAL</w:t>
      </w:r>
      <w:r w:rsidRPr="008B2FEE">
        <w:rPr>
          <w:rFonts w:ascii="Arial Black" w:hAnsi="Arial Black"/>
          <w:b/>
          <w:sz w:val="28"/>
          <w:szCs w:val="28"/>
        </w:rPr>
        <w:t xml:space="preserve"> FORM</w:t>
      </w:r>
    </w:p>
    <w:p w:rsidR="00F546AC" w:rsidRPr="008B2FEE" w:rsidRDefault="008B2FEE" w:rsidP="008D31CE">
      <w:pPr>
        <w:pStyle w:val="Heading1"/>
        <w:numPr>
          <w:ilvl w:val="0"/>
          <w:numId w:val="0"/>
        </w:numPr>
        <w:ind w:left="-426"/>
        <w:rPr>
          <w:rFonts w:ascii="Arial Black" w:hAnsi="Arial Black" w:cs="Arial"/>
          <w:sz w:val="24"/>
          <w:szCs w:val="24"/>
        </w:rPr>
      </w:pPr>
      <w:r w:rsidRPr="008B2FEE">
        <w:rPr>
          <w:rFonts w:ascii="Arial Black" w:hAnsi="Arial Black"/>
          <w:sz w:val="24"/>
          <w:szCs w:val="24"/>
        </w:rPr>
        <w:t>CREDIT RATING AND ARTICULATION AGREEMENTS</w:t>
      </w:r>
    </w:p>
    <w:p w:rsidR="00412433" w:rsidRDefault="00412433" w:rsidP="008D31CE">
      <w:pPr>
        <w:ind w:left="-426"/>
      </w:pPr>
    </w:p>
    <w:p w:rsidR="00E52FFF" w:rsidRPr="007078B3" w:rsidRDefault="00412433" w:rsidP="008D31CE">
      <w:pPr>
        <w:ind w:left="-426"/>
        <w:rPr>
          <w:szCs w:val="22"/>
        </w:rPr>
      </w:pPr>
      <w:r w:rsidRPr="007078B3">
        <w:rPr>
          <w:szCs w:val="22"/>
        </w:rPr>
        <w:t>This form is to be used to</w:t>
      </w:r>
      <w:r w:rsidR="00C85A52" w:rsidRPr="007078B3">
        <w:rPr>
          <w:szCs w:val="22"/>
        </w:rPr>
        <w:t xml:space="preserve"> seek LPAG approval for</w:t>
      </w:r>
      <w:r w:rsidR="00E52FFF" w:rsidRPr="007078B3">
        <w:rPr>
          <w:szCs w:val="22"/>
        </w:rPr>
        <w:t>:</w:t>
      </w:r>
    </w:p>
    <w:p w:rsidR="00954951" w:rsidRPr="007078B3" w:rsidRDefault="00954951" w:rsidP="008D31CE">
      <w:pPr>
        <w:ind w:left="-426"/>
        <w:rPr>
          <w:szCs w:val="2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6229"/>
        <w:gridCol w:w="1574"/>
        <w:gridCol w:w="1574"/>
      </w:tblGrid>
      <w:tr w:rsidR="008D31CE" w:rsidRPr="007078B3" w:rsidTr="008D31CE">
        <w:tc>
          <w:tcPr>
            <w:tcW w:w="568" w:type="dxa"/>
            <w:tcBorders>
              <w:bottom w:val="single" w:sz="4" w:space="0" w:color="auto"/>
            </w:tcBorders>
            <w:shd w:val="clear" w:color="auto" w:fill="auto"/>
          </w:tcPr>
          <w:p w:rsidR="008D31CE" w:rsidRPr="007078B3" w:rsidRDefault="008D31CE" w:rsidP="00412433">
            <w:pPr>
              <w:rPr>
                <w:b/>
                <w:szCs w:val="22"/>
              </w:rPr>
            </w:pPr>
            <w:r w:rsidRPr="007078B3">
              <w:rPr>
                <w:b/>
                <w:szCs w:val="22"/>
              </w:rPr>
              <w:t>A</w:t>
            </w:r>
          </w:p>
        </w:tc>
        <w:tc>
          <w:tcPr>
            <w:tcW w:w="6804" w:type="dxa"/>
            <w:tcBorders>
              <w:bottom w:val="single" w:sz="4" w:space="0" w:color="auto"/>
            </w:tcBorders>
            <w:shd w:val="clear" w:color="auto" w:fill="auto"/>
          </w:tcPr>
          <w:p w:rsidR="008D31CE" w:rsidRPr="007078B3" w:rsidRDefault="008D31CE" w:rsidP="00EE61E2">
            <w:pPr>
              <w:rPr>
                <w:szCs w:val="22"/>
              </w:rPr>
            </w:pPr>
            <w:r w:rsidRPr="007078B3">
              <w:rPr>
                <w:szCs w:val="22"/>
              </w:rPr>
              <w:t xml:space="preserve">Articulation agreement: i.e. </w:t>
            </w:r>
            <w:r w:rsidRPr="007078B3">
              <w:rPr>
                <w:rFonts w:cs="Arial"/>
                <w:szCs w:val="22"/>
              </w:rPr>
              <w:t>the University is to recognise and grant specific credit and advanced standing</w:t>
            </w:r>
            <w:r w:rsidR="001012FC" w:rsidRPr="007078B3">
              <w:rPr>
                <w:rFonts w:cs="Arial"/>
                <w:szCs w:val="22"/>
              </w:rPr>
              <w:t xml:space="preserve"> (on a </w:t>
            </w:r>
            <w:r w:rsidR="00EE61E2" w:rsidRPr="007078B3">
              <w:rPr>
                <w:rFonts w:cs="Arial"/>
                <w:szCs w:val="22"/>
              </w:rPr>
              <w:t xml:space="preserve">programme leading to a </w:t>
            </w:r>
            <w:r w:rsidR="001012FC" w:rsidRPr="007078B3">
              <w:rPr>
                <w:rFonts w:cs="Arial"/>
                <w:szCs w:val="22"/>
              </w:rPr>
              <w:t>Brookes</w:t>
            </w:r>
            <w:r w:rsidR="00EE61E2" w:rsidRPr="007078B3">
              <w:rPr>
                <w:rFonts w:cs="Arial"/>
                <w:szCs w:val="22"/>
              </w:rPr>
              <w:t xml:space="preserve"> award</w:t>
            </w:r>
            <w:r w:rsidR="001012FC" w:rsidRPr="007078B3">
              <w:rPr>
                <w:rFonts w:cs="Arial"/>
                <w:szCs w:val="22"/>
              </w:rPr>
              <w:t>)</w:t>
            </w:r>
            <w:r w:rsidRPr="007078B3">
              <w:rPr>
                <w:rFonts w:cs="Arial"/>
                <w:szCs w:val="22"/>
              </w:rPr>
              <w:t xml:space="preserve"> to students completing a named programme of study in a partner organisation</w:t>
            </w:r>
            <w:r w:rsidR="007078B3" w:rsidRPr="000E6F6B">
              <w:rPr>
                <w:rFonts w:cs="Arial"/>
                <w:color w:val="FF0000"/>
                <w:szCs w:val="22"/>
              </w:rPr>
              <w:t>*</w:t>
            </w:r>
            <w:r w:rsidR="007078B3">
              <w:rPr>
                <w:rFonts w:cs="Arial"/>
                <w:szCs w:val="22"/>
              </w:rPr>
              <w:t>.</w:t>
            </w:r>
          </w:p>
        </w:tc>
        <w:tc>
          <w:tcPr>
            <w:tcW w:w="1135" w:type="dxa"/>
            <w:tcBorders>
              <w:bottom w:val="single" w:sz="4" w:space="0" w:color="auto"/>
            </w:tcBorders>
          </w:tcPr>
          <w:p w:rsidR="008D31CE" w:rsidRPr="007078B3" w:rsidRDefault="008D31CE" w:rsidP="008D31CE">
            <w:pPr>
              <w:jc w:val="center"/>
              <w:rPr>
                <w:szCs w:val="22"/>
              </w:rPr>
            </w:pPr>
            <w:r w:rsidRPr="007078B3">
              <w:rPr>
                <w:szCs w:val="22"/>
              </w:rPr>
              <w:t>New arrangements</w:t>
            </w:r>
          </w:p>
        </w:tc>
        <w:tc>
          <w:tcPr>
            <w:tcW w:w="1417" w:type="dxa"/>
            <w:tcBorders>
              <w:bottom w:val="single" w:sz="4" w:space="0" w:color="auto"/>
            </w:tcBorders>
            <w:shd w:val="clear" w:color="auto" w:fill="auto"/>
          </w:tcPr>
          <w:p w:rsidR="008D31CE" w:rsidRPr="007078B3" w:rsidRDefault="008D31CE" w:rsidP="008D31CE">
            <w:pPr>
              <w:jc w:val="center"/>
              <w:rPr>
                <w:szCs w:val="22"/>
              </w:rPr>
            </w:pPr>
            <w:r w:rsidRPr="007078B3">
              <w:rPr>
                <w:szCs w:val="22"/>
              </w:rPr>
              <w:t>Renewal of existing arrangements</w:t>
            </w:r>
          </w:p>
        </w:tc>
      </w:tr>
      <w:tr w:rsidR="008D31CE" w:rsidRPr="007078B3" w:rsidTr="008D31CE">
        <w:tc>
          <w:tcPr>
            <w:tcW w:w="9924" w:type="dxa"/>
            <w:gridSpan w:val="4"/>
            <w:tcBorders>
              <w:left w:val="nil"/>
              <w:right w:val="nil"/>
            </w:tcBorders>
          </w:tcPr>
          <w:p w:rsidR="00434F82" w:rsidRPr="00434F82" w:rsidRDefault="00434F82" w:rsidP="00434F82">
            <w:pPr>
              <w:rPr>
                <w:rFonts w:cs="Arial"/>
                <w:color w:val="CC0066"/>
                <w:sz w:val="21"/>
                <w:szCs w:val="21"/>
              </w:rPr>
            </w:pPr>
            <w:r w:rsidRPr="00434F82">
              <w:rPr>
                <w:rFonts w:cs="Arial"/>
                <w:color w:val="CC0066"/>
                <w:sz w:val="21"/>
                <w:szCs w:val="21"/>
              </w:rPr>
              <w:t xml:space="preserve">*Note: If an articulation arrangement is part of a wider collaborative arrangement, e.g. it leads to entry onto a franchise of the later stages of a Brookes programme delivered by the same partner, then do not use this form –instead, you should include the articulation element of the collaboration on the CPPF1 or CPRF1 form you are submitting for the franchise/validation arrangement. </w:t>
            </w:r>
          </w:p>
          <w:p w:rsidR="007078B3" w:rsidRPr="007078B3" w:rsidRDefault="007078B3" w:rsidP="00412433">
            <w:pPr>
              <w:rPr>
                <w:szCs w:val="22"/>
              </w:rPr>
            </w:pPr>
          </w:p>
          <w:p w:rsidR="008D31CE" w:rsidRPr="007078B3" w:rsidRDefault="007078B3" w:rsidP="00412433">
            <w:pPr>
              <w:rPr>
                <w:szCs w:val="22"/>
              </w:rPr>
            </w:pPr>
            <w:r w:rsidRPr="007078B3">
              <w:rPr>
                <w:szCs w:val="22"/>
              </w:rPr>
              <w:t>o</w:t>
            </w:r>
            <w:r w:rsidR="008D31CE" w:rsidRPr="007078B3">
              <w:rPr>
                <w:szCs w:val="22"/>
              </w:rPr>
              <w:t>r</w:t>
            </w:r>
          </w:p>
          <w:p w:rsidR="007078B3" w:rsidRPr="007078B3" w:rsidRDefault="007078B3" w:rsidP="00412433">
            <w:pPr>
              <w:rPr>
                <w:szCs w:val="22"/>
              </w:rPr>
            </w:pPr>
          </w:p>
        </w:tc>
      </w:tr>
      <w:tr w:rsidR="008D31CE" w:rsidRPr="007078B3" w:rsidTr="008D31CE">
        <w:tc>
          <w:tcPr>
            <w:tcW w:w="568" w:type="dxa"/>
            <w:shd w:val="clear" w:color="auto" w:fill="auto"/>
          </w:tcPr>
          <w:p w:rsidR="008D31CE" w:rsidRPr="007078B3" w:rsidRDefault="008D31CE" w:rsidP="00412433">
            <w:pPr>
              <w:rPr>
                <w:b/>
                <w:szCs w:val="22"/>
              </w:rPr>
            </w:pPr>
            <w:r w:rsidRPr="007078B3">
              <w:rPr>
                <w:b/>
                <w:szCs w:val="22"/>
              </w:rPr>
              <w:t>B</w:t>
            </w:r>
          </w:p>
          <w:p w:rsidR="007078B3" w:rsidRPr="007078B3" w:rsidRDefault="007078B3" w:rsidP="00412433">
            <w:pPr>
              <w:rPr>
                <w:b/>
                <w:szCs w:val="22"/>
              </w:rPr>
            </w:pPr>
          </w:p>
          <w:p w:rsidR="007078B3" w:rsidRPr="007078B3" w:rsidRDefault="007078B3" w:rsidP="00412433">
            <w:pPr>
              <w:rPr>
                <w:b/>
                <w:szCs w:val="22"/>
              </w:rPr>
            </w:pPr>
          </w:p>
          <w:p w:rsidR="007078B3" w:rsidRPr="007078B3" w:rsidRDefault="007078B3" w:rsidP="00412433">
            <w:pPr>
              <w:rPr>
                <w:b/>
                <w:szCs w:val="22"/>
              </w:rPr>
            </w:pPr>
          </w:p>
        </w:tc>
        <w:tc>
          <w:tcPr>
            <w:tcW w:w="6804" w:type="dxa"/>
            <w:shd w:val="clear" w:color="auto" w:fill="auto"/>
          </w:tcPr>
          <w:p w:rsidR="008D31CE" w:rsidRPr="007078B3" w:rsidRDefault="008D31CE" w:rsidP="00412433">
            <w:pPr>
              <w:rPr>
                <w:szCs w:val="22"/>
              </w:rPr>
            </w:pPr>
            <w:r w:rsidRPr="007078B3">
              <w:rPr>
                <w:szCs w:val="22"/>
              </w:rPr>
              <w:t xml:space="preserve">Credit rating: i.e. </w:t>
            </w:r>
            <w:r w:rsidRPr="007078B3">
              <w:rPr>
                <w:rFonts w:cs="Arial"/>
                <w:szCs w:val="22"/>
              </w:rPr>
              <w:t>the University is to assign specific credit to modules offered by a partner organisation.</w:t>
            </w:r>
          </w:p>
        </w:tc>
        <w:tc>
          <w:tcPr>
            <w:tcW w:w="1135" w:type="dxa"/>
          </w:tcPr>
          <w:p w:rsidR="008D31CE" w:rsidRPr="007078B3" w:rsidRDefault="008D31CE" w:rsidP="008D31CE">
            <w:pPr>
              <w:jc w:val="center"/>
              <w:rPr>
                <w:szCs w:val="22"/>
              </w:rPr>
            </w:pPr>
            <w:r w:rsidRPr="007078B3">
              <w:rPr>
                <w:szCs w:val="22"/>
              </w:rPr>
              <w:t>New arrangements</w:t>
            </w:r>
          </w:p>
        </w:tc>
        <w:tc>
          <w:tcPr>
            <w:tcW w:w="1417" w:type="dxa"/>
            <w:shd w:val="clear" w:color="auto" w:fill="auto"/>
          </w:tcPr>
          <w:p w:rsidR="008D31CE" w:rsidRPr="007078B3" w:rsidRDefault="008D31CE" w:rsidP="008D31CE">
            <w:pPr>
              <w:jc w:val="center"/>
              <w:rPr>
                <w:szCs w:val="22"/>
              </w:rPr>
            </w:pPr>
            <w:r w:rsidRPr="007078B3">
              <w:rPr>
                <w:szCs w:val="22"/>
              </w:rPr>
              <w:t>Renewal of existing arrangements</w:t>
            </w:r>
          </w:p>
        </w:tc>
      </w:tr>
    </w:tbl>
    <w:p w:rsidR="00954951" w:rsidRPr="007078B3" w:rsidRDefault="00954951" w:rsidP="001012FC">
      <w:pPr>
        <w:ind w:right="-330"/>
        <w:jc w:val="right"/>
        <w:rPr>
          <w:i/>
          <w:color w:val="D10373"/>
          <w:sz w:val="20"/>
        </w:rPr>
      </w:pPr>
    </w:p>
    <w:p w:rsidR="003E7084" w:rsidRPr="007078B3" w:rsidRDefault="00434F82" w:rsidP="003E7084">
      <w:pPr>
        <w:rPr>
          <w:rFonts w:cs="Arial"/>
          <w:i/>
          <w:szCs w:val="22"/>
        </w:rPr>
      </w:pPr>
      <w:r w:rsidRPr="007078B3">
        <w:rPr>
          <w:i/>
          <w:color w:val="D10373"/>
          <w:sz w:val="20"/>
        </w:rPr>
        <w:t xml:space="preserve">Please delete </w:t>
      </w:r>
      <w:r>
        <w:rPr>
          <w:i/>
          <w:color w:val="D10373"/>
          <w:sz w:val="20"/>
        </w:rPr>
        <w:t>A or B above, as applicable.</w:t>
      </w:r>
    </w:p>
    <w:p w:rsidR="00954951" w:rsidRPr="007078B3" w:rsidRDefault="00954951" w:rsidP="00412433">
      <w:pPr>
        <w:rPr>
          <w:szCs w:val="22"/>
        </w:rPr>
      </w:pP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9"/>
        <w:gridCol w:w="6316"/>
      </w:tblGrid>
      <w:tr w:rsidR="008F6477" w:rsidRPr="007078B3" w:rsidTr="00DB2AEA">
        <w:trPr>
          <w:trHeight w:val="454"/>
          <w:jc w:val="center"/>
        </w:trPr>
        <w:tc>
          <w:tcPr>
            <w:tcW w:w="3529" w:type="dxa"/>
            <w:shd w:val="clear" w:color="auto" w:fill="auto"/>
          </w:tcPr>
          <w:p w:rsidR="008F6477" w:rsidRPr="007078B3" w:rsidRDefault="008F6477" w:rsidP="008F6477">
            <w:pPr>
              <w:spacing w:before="60" w:after="60"/>
              <w:rPr>
                <w:b/>
                <w:szCs w:val="22"/>
              </w:rPr>
            </w:pPr>
            <w:r w:rsidRPr="007078B3">
              <w:rPr>
                <w:b/>
                <w:szCs w:val="22"/>
              </w:rPr>
              <w:t>Name of partner:</w:t>
            </w:r>
          </w:p>
        </w:tc>
        <w:tc>
          <w:tcPr>
            <w:tcW w:w="6316" w:type="dxa"/>
            <w:shd w:val="clear" w:color="auto" w:fill="auto"/>
          </w:tcPr>
          <w:p w:rsidR="008F6477" w:rsidRPr="007078B3" w:rsidRDefault="008F6477" w:rsidP="00392F74">
            <w:pPr>
              <w:spacing w:before="60" w:after="60"/>
              <w:rPr>
                <w:szCs w:val="22"/>
              </w:rPr>
            </w:pPr>
          </w:p>
        </w:tc>
      </w:tr>
      <w:tr w:rsidR="008F6477" w:rsidRPr="007078B3" w:rsidTr="00DB2AEA">
        <w:trPr>
          <w:trHeight w:val="454"/>
          <w:jc w:val="center"/>
        </w:trPr>
        <w:tc>
          <w:tcPr>
            <w:tcW w:w="3529" w:type="dxa"/>
            <w:shd w:val="clear" w:color="auto" w:fill="auto"/>
          </w:tcPr>
          <w:p w:rsidR="008F6477" w:rsidRPr="007078B3" w:rsidRDefault="008F6477" w:rsidP="00392F74">
            <w:pPr>
              <w:spacing w:before="60" w:after="60"/>
              <w:rPr>
                <w:b/>
                <w:szCs w:val="22"/>
              </w:rPr>
            </w:pPr>
            <w:r w:rsidRPr="007078B3">
              <w:rPr>
                <w:b/>
                <w:szCs w:val="22"/>
              </w:rPr>
              <w:t>Programme title/s:</w:t>
            </w:r>
          </w:p>
        </w:tc>
        <w:tc>
          <w:tcPr>
            <w:tcW w:w="6316" w:type="dxa"/>
            <w:shd w:val="clear" w:color="auto" w:fill="auto"/>
          </w:tcPr>
          <w:p w:rsidR="008F6477" w:rsidRPr="007078B3" w:rsidRDefault="008F6477" w:rsidP="00392F74">
            <w:pPr>
              <w:spacing w:before="60" w:after="60"/>
              <w:rPr>
                <w:szCs w:val="22"/>
              </w:rPr>
            </w:pPr>
          </w:p>
        </w:tc>
      </w:tr>
      <w:tr w:rsidR="008F6477" w:rsidRPr="007078B3" w:rsidTr="00DB2AEA">
        <w:trPr>
          <w:trHeight w:val="454"/>
          <w:jc w:val="center"/>
        </w:trPr>
        <w:tc>
          <w:tcPr>
            <w:tcW w:w="3529" w:type="dxa"/>
            <w:shd w:val="clear" w:color="auto" w:fill="auto"/>
          </w:tcPr>
          <w:p w:rsidR="008F6477" w:rsidRPr="007078B3" w:rsidRDefault="008F6477" w:rsidP="00392F74">
            <w:pPr>
              <w:spacing w:before="60" w:after="60"/>
              <w:rPr>
                <w:b/>
                <w:szCs w:val="22"/>
              </w:rPr>
            </w:pPr>
            <w:r w:rsidRPr="007078B3">
              <w:rPr>
                <w:b/>
                <w:szCs w:val="22"/>
              </w:rPr>
              <w:t>Proposing Faculty:</w:t>
            </w:r>
          </w:p>
        </w:tc>
        <w:tc>
          <w:tcPr>
            <w:tcW w:w="6316" w:type="dxa"/>
            <w:shd w:val="clear" w:color="auto" w:fill="auto"/>
          </w:tcPr>
          <w:p w:rsidR="008F6477" w:rsidRPr="007078B3" w:rsidRDefault="008F6477" w:rsidP="00392F74">
            <w:pPr>
              <w:spacing w:before="60" w:after="60"/>
              <w:rPr>
                <w:szCs w:val="22"/>
              </w:rPr>
            </w:pPr>
          </w:p>
        </w:tc>
      </w:tr>
      <w:tr w:rsidR="008F6477" w:rsidRPr="007078B3" w:rsidTr="00DB2AEA">
        <w:trPr>
          <w:trHeight w:val="454"/>
          <w:jc w:val="center"/>
        </w:trPr>
        <w:tc>
          <w:tcPr>
            <w:tcW w:w="3529" w:type="dxa"/>
            <w:shd w:val="clear" w:color="auto" w:fill="auto"/>
          </w:tcPr>
          <w:p w:rsidR="008F6477" w:rsidRPr="007078B3" w:rsidRDefault="008F6477" w:rsidP="00392F74">
            <w:pPr>
              <w:spacing w:before="60" w:after="60"/>
              <w:rPr>
                <w:b/>
                <w:szCs w:val="22"/>
              </w:rPr>
            </w:pPr>
            <w:r w:rsidRPr="007078B3">
              <w:rPr>
                <w:b/>
                <w:szCs w:val="22"/>
              </w:rPr>
              <w:t>CPPF completed by:</w:t>
            </w:r>
          </w:p>
        </w:tc>
        <w:tc>
          <w:tcPr>
            <w:tcW w:w="6316" w:type="dxa"/>
            <w:shd w:val="clear" w:color="auto" w:fill="auto"/>
          </w:tcPr>
          <w:p w:rsidR="008F6477" w:rsidRPr="007078B3" w:rsidRDefault="008F6477" w:rsidP="00392F74">
            <w:pPr>
              <w:spacing w:before="60" w:after="60"/>
              <w:rPr>
                <w:szCs w:val="22"/>
              </w:rPr>
            </w:pPr>
            <w:r w:rsidRPr="007078B3">
              <w:rPr>
                <w:szCs w:val="22"/>
              </w:rPr>
              <w:t>Name and job title</w:t>
            </w:r>
          </w:p>
        </w:tc>
      </w:tr>
      <w:tr w:rsidR="008F6477" w:rsidRPr="007078B3" w:rsidTr="00DB2AEA">
        <w:trPr>
          <w:trHeight w:val="454"/>
          <w:jc w:val="center"/>
        </w:trPr>
        <w:tc>
          <w:tcPr>
            <w:tcW w:w="3529" w:type="dxa"/>
            <w:shd w:val="clear" w:color="auto" w:fill="auto"/>
          </w:tcPr>
          <w:p w:rsidR="008F6477" w:rsidRPr="007078B3" w:rsidRDefault="008F6477" w:rsidP="00392F74">
            <w:pPr>
              <w:spacing w:before="60" w:after="60"/>
              <w:rPr>
                <w:b/>
                <w:szCs w:val="22"/>
              </w:rPr>
            </w:pPr>
            <w:r w:rsidRPr="007078B3">
              <w:rPr>
                <w:b/>
                <w:szCs w:val="22"/>
              </w:rPr>
              <w:t>Date of approval by PVC/Dean:</w:t>
            </w:r>
          </w:p>
        </w:tc>
        <w:tc>
          <w:tcPr>
            <w:tcW w:w="6316" w:type="dxa"/>
            <w:shd w:val="clear" w:color="auto" w:fill="auto"/>
          </w:tcPr>
          <w:p w:rsidR="008F6477" w:rsidRPr="007078B3" w:rsidRDefault="008F6477" w:rsidP="00392F74">
            <w:pPr>
              <w:spacing w:before="60" w:after="60"/>
              <w:rPr>
                <w:szCs w:val="22"/>
              </w:rPr>
            </w:pPr>
          </w:p>
        </w:tc>
      </w:tr>
    </w:tbl>
    <w:p w:rsidR="007078B3" w:rsidRPr="007078B3" w:rsidRDefault="007078B3" w:rsidP="00412433">
      <w:pPr>
        <w:rPr>
          <w:szCs w:val="22"/>
        </w:rPr>
      </w:pPr>
    </w:p>
    <w:p w:rsidR="007078B3" w:rsidRPr="007078B3" w:rsidRDefault="007078B3" w:rsidP="007078B3">
      <w:pPr>
        <w:pStyle w:val="Heading1"/>
        <w:numPr>
          <w:ilvl w:val="0"/>
          <w:numId w:val="0"/>
        </w:numPr>
        <w:spacing w:before="60" w:after="60"/>
        <w:ind w:left="-426"/>
        <w:rPr>
          <w:sz w:val="22"/>
          <w:szCs w:val="22"/>
        </w:rPr>
      </w:pPr>
      <w:r w:rsidRPr="007078B3">
        <w:rPr>
          <w:sz w:val="22"/>
          <w:szCs w:val="22"/>
        </w:rPr>
        <w:t>Consultation Checklist for Faculty Executive Group approval*</w:t>
      </w:r>
    </w:p>
    <w:p w:rsidR="003E7084" w:rsidRPr="00C908E8" w:rsidRDefault="007078B3" w:rsidP="007078B3">
      <w:pPr>
        <w:ind w:left="-426"/>
        <w:rPr>
          <w:szCs w:val="22"/>
        </w:rPr>
      </w:pPr>
      <w:r w:rsidRPr="00C908E8">
        <w:rPr>
          <w:szCs w:val="22"/>
        </w:rPr>
        <w:t xml:space="preserve">Please mark each answer </w:t>
      </w:r>
      <w:r w:rsidRPr="00434F82">
        <w:rPr>
          <w:b/>
          <w:szCs w:val="22"/>
        </w:rPr>
        <w:t>Yes</w:t>
      </w:r>
      <w:r w:rsidR="00434F82">
        <w:rPr>
          <w:szCs w:val="22"/>
        </w:rPr>
        <w:t xml:space="preserve"> (with date of consultation/notification of named individuals)</w:t>
      </w:r>
      <w:r w:rsidRPr="00C908E8">
        <w:rPr>
          <w:szCs w:val="22"/>
        </w:rPr>
        <w:t xml:space="preserve">, </w:t>
      </w:r>
      <w:r w:rsidRPr="00434F82">
        <w:rPr>
          <w:b/>
          <w:szCs w:val="22"/>
        </w:rPr>
        <w:t>No</w:t>
      </w:r>
      <w:r w:rsidRPr="00C908E8">
        <w:rPr>
          <w:szCs w:val="22"/>
        </w:rPr>
        <w:t xml:space="preserve"> or </w:t>
      </w:r>
      <w:r w:rsidRPr="00434F82">
        <w:rPr>
          <w:b/>
          <w:szCs w:val="22"/>
        </w:rPr>
        <w:t>N/A</w:t>
      </w:r>
      <w:r w:rsidRPr="00C908E8">
        <w:rPr>
          <w:szCs w:val="22"/>
        </w:rPr>
        <w:t>.</w:t>
      </w:r>
      <w:r w:rsidR="00C908E8">
        <w:rPr>
          <w:szCs w:val="22"/>
        </w:rPr>
        <w:br/>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0"/>
        <w:gridCol w:w="2608"/>
      </w:tblGrid>
      <w:tr w:rsidR="00B52742" w:rsidRPr="00984E06" w:rsidTr="007078B3">
        <w:trPr>
          <w:trHeight w:val="454"/>
          <w:jc w:val="center"/>
        </w:trPr>
        <w:tc>
          <w:tcPr>
            <w:tcW w:w="7190" w:type="dxa"/>
            <w:shd w:val="clear" w:color="auto" w:fill="auto"/>
          </w:tcPr>
          <w:p w:rsidR="00B52742" w:rsidRDefault="00046F98" w:rsidP="00434F82">
            <w:pPr>
              <w:spacing w:before="60" w:after="60"/>
              <w:rPr>
                <w:sz w:val="21"/>
                <w:szCs w:val="21"/>
              </w:rPr>
            </w:pPr>
            <w:r>
              <w:rPr>
                <w:sz w:val="21"/>
                <w:szCs w:val="21"/>
              </w:rPr>
              <w:t xml:space="preserve">Deputy </w:t>
            </w:r>
            <w:r w:rsidR="00B52742">
              <w:rPr>
                <w:sz w:val="21"/>
                <w:szCs w:val="21"/>
              </w:rPr>
              <w:t>Head of Global Partnerships</w:t>
            </w:r>
          </w:p>
          <w:p w:rsidR="00046F98" w:rsidRDefault="00046F98" w:rsidP="00434F82">
            <w:pPr>
              <w:spacing w:before="60" w:after="60"/>
              <w:rPr>
                <w:sz w:val="21"/>
                <w:szCs w:val="21"/>
              </w:rPr>
            </w:pPr>
            <w:r>
              <w:rPr>
                <w:sz w:val="21"/>
                <w:szCs w:val="21"/>
              </w:rPr>
              <w:t>(</w:t>
            </w:r>
            <w:hyperlink r:id="rId7" w:history="1">
              <w:r w:rsidRPr="000932CB">
                <w:rPr>
                  <w:rStyle w:val="Hyperlink"/>
                  <w:sz w:val="21"/>
                  <w:szCs w:val="21"/>
                </w:rPr>
                <w:t>dcobiltean@brookes.ac.uk</w:t>
              </w:r>
            </w:hyperlink>
            <w:r>
              <w:rPr>
                <w:sz w:val="21"/>
                <w:szCs w:val="21"/>
              </w:rPr>
              <w:t xml:space="preserve">) </w:t>
            </w:r>
          </w:p>
        </w:tc>
        <w:tc>
          <w:tcPr>
            <w:tcW w:w="2608" w:type="dxa"/>
            <w:shd w:val="clear" w:color="auto" w:fill="auto"/>
          </w:tcPr>
          <w:p w:rsidR="00B52742" w:rsidRPr="00984E06" w:rsidRDefault="00B52742" w:rsidP="00392F74">
            <w:pPr>
              <w:spacing w:before="60" w:after="60"/>
              <w:jc w:val="center"/>
              <w:rPr>
                <w:sz w:val="21"/>
                <w:szCs w:val="21"/>
              </w:rPr>
            </w:pPr>
          </w:p>
        </w:tc>
      </w:tr>
      <w:tr w:rsidR="00B52742" w:rsidRPr="00984E06" w:rsidTr="007078B3">
        <w:trPr>
          <w:trHeight w:val="454"/>
          <w:jc w:val="center"/>
        </w:trPr>
        <w:tc>
          <w:tcPr>
            <w:tcW w:w="7190" w:type="dxa"/>
            <w:shd w:val="clear" w:color="auto" w:fill="auto"/>
          </w:tcPr>
          <w:p w:rsidR="00B52742" w:rsidRDefault="00B52742" w:rsidP="00434F82">
            <w:pPr>
              <w:spacing w:before="60" w:after="60"/>
              <w:rPr>
                <w:sz w:val="21"/>
                <w:szCs w:val="21"/>
              </w:rPr>
            </w:pPr>
            <w:r>
              <w:rPr>
                <w:sz w:val="21"/>
                <w:szCs w:val="21"/>
              </w:rPr>
              <w:t>Head of UK Partnerships and Apprenticeships</w:t>
            </w:r>
          </w:p>
          <w:p w:rsidR="00046F98" w:rsidRDefault="00046F98" w:rsidP="00434F82">
            <w:pPr>
              <w:spacing w:before="60" w:after="60"/>
              <w:rPr>
                <w:sz w:val="21"/>
                <w:szCs w:val="21"/>
              </w:rPr>
            </w:pPr>
            <w:r>
              <w:rPr>
                <w:sz w:val="21"/>
                <w:szCs w:val="21"/>
              </w:rPr>
              <w:t>(</w:t>
            </w:r>
            <w:hyperlink r:id="rId8" w:history="1">
              <w:r w:rsidRPr="000932CB">
                <w:rPr>
                  <w:rStyle w:val="Hyperlink"/>
                  <w:sz w:val="21"/>
                  <w:szCs w:val="21"/>
                </w:rPr>
                <w:t>qvermeulen@brookes.ac.uk</w:t>
              </w:r>
            </w:hyperlink>
            <w:r>
              <w:rPr>
                <w:sz w:val="21"/>
                <w:szCs w:val="21"/>
              </w:rPr>
              <w:t xml:space="preserve">) </w:t>
            </w:r>
          </w:p>
        </w:tc>
        <w:tc>
          <w:tcPr>
            <w:tcW w:w="2608" w:type="dxa"/>
            <w:shd w:val="clear" w:color="auto" w:fill="auto"/>
          </w:tcPr>
          <w:p w:rsidR="00B52742" w:rsidRPr="00984E06" w:rsidRDefault="00B52742" w:rsidP="00392F74">
            <w:pPr>
              <w:spacing w:before="60" w:after="60"/>
              <w:jc w:val="center"/>
              <w:rPr>
                <w:sz w:val="21"/>
                <w:szCs w:val="21"/>
              </w:rPr>
            </w:pPr>
          </w:p>
        </w:tc>
      </w:tr>
      <w:tr w:rsidR="00046F98" w:rsidRPr="00984E06" w:rsidTr="007078B3">
        <w:trPr>
          <w:trHeight w:val="454"/>
          <w:jc w:val="center"/>
        </w:trPr>
        <w:tc>
          <w:tcPr>
            <w:tcW w:w="7190" w:type="dxa"/>
            <w:shd w:val="clear" w:color="auto" w:fill="auto"/>
          </w:tcPr>
          <w:p w:rsidR="00046F98" w:rsidRPr="00984E06" w:rsidRDefault="00046F98" w:rsidP="00B52742">
            <w:pPr>
              <w:spacing w:before="60" w:after="60"/>
              <w:rPr>
                <w:sz w:val="21"/>
                <w:szCs w:val="21"/>
              </w:rPr>
            </w:pPr>
            <w:r>
              <w:rPr>
                <w:sz w:val="21"/>
                <w:szCs w:val="21"/>
              </w:rPr>
              <w:t xml:space="preserve">Faculty Head of QA &amp; Validations and </w:t>
            </w:r>
            <w:hyperlink r:id="rId9" w:history="1">
              <w:r w:rsidRPr="00046F98">
                <w:rPr>
                  <w:rStyle w:val="Hyperlink"/>
                  <w:sz w:val="21"/>
                  <w:szCs w:val="21"/>
                </w:rPr>
                <w:t>link QAO</w:t>
              </w:r>
            </w:hyperlink>
          </w:p>
        </w:tc>
        <w:tc>
          <w:tcPr>
            <w:tcW w:w="2608" w:type="dxa"/>
            <w:shd w:val="clear" w:color="auto" w:fill="auto"/>
          </w:tcPr>
          <w:p w:rsidR="00046F98" w:rsidRPr="00984E06" w:rsidRDefault="00046F98" w:rsidP="00392F74">
            <w:pPr>
              <w:spacing w:before="60" w:after="60"/>
              <w:jc w:val="center"/>
              <w:rPr>
                <w:sz w:val="21"/>
                <w:szCs w:val="21"/>
              </w:rPr>
            </w:pPr>
          </w:p>
        </w:tc>
      </w:tr>
      <w:tr w:rsidR="003E7084" w:rsidRPr="00984E06" w:rsidTr="007078B3">
        <w:trPr>
          <w:trHeight w:val="454"/>
          <w:jc w:val="center"/>
        </w:trPr>
        <w:tc>
          <w:tcPr>
            <w:tcW w:w="7190" w:type="dxa"/>
            <w:shd w:val="clear" w:color="auto" w:fill="auto"/>
          </w:tcPr>
          <w:p w:rsidR="003E7084" w:rsidRPr="00984E06" w:rsidRDefault="003E7084" w:rsidP="00B52742">
            <w:pPr>
              <w:spacing w:before="60" w:after="60"/>
              <w:rPr>
                <w:sz w:val="21"/>
                <w:szCs w:val="21"/>
              </w:rPr>
            </w:pPr>
            <w:r w:rsidRPr="00984E06">
              <w:rPr>
                <w:sz w:val="21"/>
                <w:szCs w:val="21"/>
              </w:rPr>
              <w:t xml:space="preserve">Faculty Head of Finance &amp; Planning </w:t>
            </w:r>
          </w:p>
        </w:tc>
        <w:tc>
          <w:tcPr>
            <w:tcW w:w="2608" w:type="dxa"/>
            <w:shd w:val="clear" w:color="auto" w:fill="auto"/>
          </w:tcPr>
          <w:p w:rsidR="003E7084" w:rsidRPr="00984E06" w:rsidRDefault="003E7084" w:rsidP="00392F74">
            <w:pPr>
              <w:spacing w:before="60" w:after="60"/>
              <w:jc w:val="center"/>
              <w:rPr>
                <w:sz w:val="21"/>
                <w:szCs w:val="21"/>
              </w:rPr>
            </w:pPr>
          </w:p>
        </w:tc>
      </w:tr>
      <w:tr w:rsidR="00B52742" w:rsidRPr="00984E06" w:rsidTr="007078B3">
        <w:trPr>
          <w:trHeight w:val="454"/>
          <w:jc w:val="center"/>
        </w:trPr>
        <w:tc>
          <w:tcPr>
            <w:tcW w:w="7190" w:type="dxa"/>
            <w:shd w:val="clear" w:color="auto" w:fill="auto"/>
          </w:tcPr>
          <w:p w:rsidR="00B52742" w:rsidRDefault="00B52742" w:rsidP="00B52742">
            <w:pPr>
              <w:spacing w:before="60" w:after="60"/>
              <w:rPr>
                <w:color w:val="222222"/>
                <w:shd w:val="clear" w:color="auto" w:fill="FFFFFF"/>
              </w:rPr>
            </w:pPr>
            <w:r>
              <w:rPr>
                <w:sz w:val="21"/>
                <w:szCs w:val="21"/>
              </w:rPr>
              <w:t xml:space="preserve">Head of </w:t>
            </w:r>
            <w:r>
              <w:rPr>
                <w:color w:val="222222"/>
                <w:shd w:val="clear" w:color="auto" w:fill="FFFFFF"/>
              </w:rPr>
              <w:t>Student Records and Curriculum Management</w:t>
            </w:r>
          </w:p>
          <w:p w:rsidR="00046F98" w:rsidRPr="00984E06" w:rsidRDefault="00046F98" w:rsidP="00B52742">
            <w:pPr>
              <w:spacing w:before="60" w:after="60"/>
              <w:rPr>
                <w:sz w:val="21"/>
                <w:szCs w:val="21"/>
              </w:rPr>
            </w:pPr>
            <w:r>
              <w:rPr>
                <w:sz w:val="21"/>
                <w:szCs w:val="21"/>
              </w:rPr>
              <w:t>(</w:t>
            </w:r>
            <w:hyperlink r:id="rId10" w:history="1">
              <w:r w:rsidRPr="000932CB">
                <w:rPr>
                  <w:rStyle w:val="Hyperlink"/>
                  <w:sz w:val="21"/>
                  <w:szCs w:val="21"/>
                </w:rPr>
                <w:t>nmcconaghy@brookes.ac.uk</w:t>
              </w:r>
            </w:hyperlink>
            <w:r>
              <w:rPr>
                <w:sz w:val="21"/>
                <w:szCs w:val="21"/>
              </w:rPr>
              <w:t xml:space="preserve">) </w:t>
            </w:r>
          </w:p>
        </w:tc>
        <w:tc>
          <w:tcPr>
            <w:tcW w:w="2608" w:type="dxa"/>
            <w:shd w:val="clear" w:color="auto" w:fill="auto"/>
          </w:tcPr>
          <w:p w:rsidR="00B52742" w:rsidRPr="00984E06" w:rsidRDefault="00B52742" w:rsidP="00392F74">
            <w:pPr>
              <w:spacing w:before="60" w:after="60"/>
              <w:jc w:val="center"/>
              <w:rPr>
                <w:sz w:val="21"/>
                <w:szCs w:val="21"/>
              </w:rPr>
            </w:pPr>
          </w:p>
        </w:tc>
      </w:tr>
      <w:tr w:rsidR="00046F98" w:rsidRPr="00984E06" w:rsidTr="007078B3">
        <w:trPr>
          <w:trHeight w:val="454"/>
          <w:jc w:val="center"/>
        </w:trPr>
        <w:tc>
          <w:tcPr>
            <w:tcW w:w="7190" w:type="dxa"/>
            <w:shd w:val="clear" w:color="auto" w:fill="auto"/>
          </w:tcPr>
          <w:p w:rsidR="00046F98" w:rsidRDefault="00046F98" w:rsidP="00392F74">
            <w:pPr>
              <w:spacing w:before="60" w:after="60"/>
              <w:rPr>
                <w:sz w:val="21"/>
                <w:szCs w:val="21"/>
              </w:rPr>
            </w:pPr>
            <w:r>
              <w:rPr>
                <w:sz w:val="21"/>
                <w:szCs w:val="21"/>
              </w:rPr>
              <w:lastRenderedPageBreak/>
              <w:t xml:space="preserve">Head of </w:t>
            </w:r>
            <w:r>
              <w:rPr>
                <w:sz w:val="21"/>
                <w:szCs w:val="21"/>
              </w:rPr>
              <w:t xml:space="preserve">External </w:t>
            </w:r>
            <w:r>
              <w:rPr>
                <w:sz w:val="21"/>
                <w:szCs w:val="21"/>
              </w:rPr>
              <w:t>Student Reporting</w:t>
            </w:r>
          </w:p>
          <w:p w:rsidR="00046F98" w:rsidRPr="005127A5" w:rsidRDefault="00046F98" w:rsidP="00392F74">
            <w:pPr>
              <w:spacing w:before="60" w:after="60"/>
              <w:rPr>
                <w:sz w:val="21"/>
                <w:szCs w:val="21"/>
              </w:rPr>
            </w:pPr>
            <w:r>
              <w:rPr>
                <w:sz w:val="21"/>
                <w:szCs w:val="21"/>
              </w:rPr>
              <w:t>(</w:t>
            </w:r>
            <w:hyperlink r:id="rId11" w:history="1">
              <w:r w:rsidRPr="000932CB">
                <w:rPr>
                  <w:rStyle w:val="Hyperlink"/>
                  <w:sz w:val="21"/>
                  <w:szCs w:val="21"/>
                </w:rPr>
                <w:t>mbelshah@brookes.ac.uk</w:t>
              </w:r>
            </w:hyperlink>
            <w:r>
              <w:rPr>
                <w:sz w:val="21"/>
                <w:szCs w:val="21"/>
              </w:rPr>
              <w:t xml:space="preserve">) </w:t>
            </w:r>
          </w:p>
        </w:tc>
        <w:tc>
          <w:tcPr>
            <w:tcW w:w="2608" w:type="dxa"/>
            <w:shd w:val="clear" w:color="auto" w:fill="auto"/>
          </w:tcPr>
          <w:p w:rsidR="00046F98" w:rsidRPr="00984E06" w:rsidRDefault="00046F98" w:rsidP="00392F74">
            <w:pPr>
              <w:spacing w:before="60" w:after="60"/>
              <w:jc w:val="center"/>
              <w:rPr>
                <w:sz w:val="21"/>
                <w:szCs w:val="21"/>
              </w:rPr>
            </w:pPr>
          </w:p>
        </w:tc>
      </w:tr>
      <w:tr w:rsidR="003E7084" w:rsidRPr="00984E06" w:rsidTr="007078B3">
        <w:trPr>
          <w:trHeight w:val="454"/>
          <w:jc w:val="center"/>
        </w:trPr>
        <w:tc>
          <w:tcPr>
            <w:tcW w:w="7190" w:type="dxa"/>
            <w:shd w:val="clear" w:color="auto" w:fill="auto"/>
          </w:tcPr>
          <w:p w:rsidR="003E7084" w:rsidRPr="005127A5" w:rsidRDefault="005127A5" w:rsidP="00392F74">
            <w:pPr>
              <w:spacing w:before="60" w:after="60"/>
              <w:rPr>
                <w:sz w:val="21"/>
                <w:szCs w:val="21"/>
              </w:rPr>
            </w:pPr>
            <w:r w:rsidRPr="005127A5">
              <w:rPr>
                <w:sz w:val="21"/>
                <w:szCs w:val="21"/>
              </w:rPr>
              <w:t>Does the proposal contain a realistic and comprehensive risk assessment, tailored to the proposal (with particular attention to the guidance on risk assessment and production of risk improvement plans)?</w:t>
            </w:r>
          </w:p>
        </w:tc>
        <w:tc>
          <w:tcPr>
            <w:tcW w:w="2608" w:type="dxa"/>
            <w:shd w:val="clear" w:color="auto" w:fill="auto"/>
          </w:tcPr>
          <w:p w:rsidR="003E7084" w:rsidRPr="00984E06" w:rsidRDefault="003E7084" w:rsidP="00392F74">
            <w:pPr>
              <w:spacing w:before="60" w:after="60"/>
              <w:jc w:val="center"/>
              <w:rPr>
                <w:sz w:val="21"/>
                <w:szCs w:val="21"/>
              </w:rPr>
            </w:pPr>
          </w:p>
        </w:tc>
      </w:tr>
      <w:tr w:rsidR="003E7084" w:rsidRPr="00984E06" w:rsidTr="007078B3">
        <w:trPr>
          <w:trHeight w:val="454"/>
          <w:jc w:val="center"/>
        </w:trPr>
        <w:tc>
          <w:tcPr>
            <w:tcW w:w="7190" w:type="dxa"/>
            <w:shd w:val="clear" w:color="auto" w:fill="auto"/>
          </w:tcPr>
          <w:p w:rsidR="003E7084" w:rsidRPr="00984E06" w:rsidRDefault="003E7084" w:rsidP="003E7084">
            <w:pPr>
              <w:spacing w:before="60" w:after="60"/>
              <w:rPr>
                <w:sz w:val="21"/>
                <w:szCs w:val="21"/>
              </w:rPr>
            </w:pPr>
            <w:r w:rsidRPr="00984E06">
              <w:rPr>
                <w:sz w:val="21"/>
                <w:szCs w:val="21"/>
              </w:rPr>
              <w:t xml:space="preserve">Has the membership of the PDT been agreed (section </w:t>
            </w:r>
            <w:r>
              <w:rPr>
                <w:sz w:val="21"/>
                <w:szCs w:val="21"/>
              </w:rPr>
              <w:t>4</w:t>
            </w:r>
            <w:r w:rsidRPr="00984E06">
              <w:rPr>
                <w:sz w:val="21"/>
                <w:szCs w:val="21"/>
              </w:rPr>
              <w:t>)?</w:t>
            </w:r>
          </w:p>
        </w:tc>
        <w:tc>
          <w:tcPr>
            <w:tcW w:w="2608" w:type="dxa"/>
            <w:shd w:val="clear" w:color="auto" w:fill="auto"/>
          </w:tcPr>
          <w:p w:rsidR="003E7084" w:rsidRPr="00984E06" w:rsidRDefault="003E7084" w:rsidP="00392F74">
            <w:pPr>
              <w:spacing w:before="60" w:after="60"/>
              <w:jc w:val="center"/>
              <w:rPr>
                <w:b/>
                <w:sz w:val="21"/>
                <w:szCs w:val="21"/>
              </w:rPr>
            </w:pPr>
          </w:p>
        </w:tc>
      </w:tr>
      <w:tr w:rsidR="003E7084" w:rsidRPr="00984E06" w:rsidTr="007078B3">
        <w:trPr>
          <w:trHeight w:val="454"/>
          <w:jc w:val="center"/>
        </w:trPr>
        <w:tc>
          <w:tcPr>
            <w:tcW w:w="7190" w:type="dxa"/>
            <w:shd w:val="clear" w:color="auto" w:fill="auto"/>
          </w:tcPr>
          <w:p w:rsidR="003E7084" w:rsidRPr="00984E06" w:rsidRDefault="003E7084" w:rsidP="00392F74">
            <w:pPr>
              <w:spacing w:before="60" w:after="60"/>
              <w:rPr>
                <w:sz w:val="21"/>
                <w:szCs w:val="21"/>
              </w:rPr>
            </w:pPr>
            <w:r w:rsidRPr="00984E06">
              <w:rPr>
                <w:sz w:val="21"/>
                <w:szCs w:val="21"/>
              </w:rPr>
              <w:t>Has an appropriately experienced Liaison Manager been identified?</w:t>
            </w:r>
          </w:p>
        </w:tc>
        <w:tc>
          <w:tcPr>
            <w:tcW w:w="2608" w:type="dxa"/>
            <w:shd w:val="clear" w:color="auto" w:fill="auto"/>
          </w:tcPr>
          <w:p w:rsidR="003E7084" w:rsidRPr="00984E06" w:rsidRDefault="003E7084" w:rsidP="00392F74">
            <w:pPr>
              <w:spacing w:before="60" w:after="60"/>
              <w:jc w:val="center"/>
              <w:rPr>
                <w:b/>
                <w:sz w:val="21"/>
                <w:szCs w:val="21"/>
              </w:rPr>
            </w:pPr>
          </w:p>
        </w:tc>
      </w:tr>
    </w:tbl>
    <w:p w:rsidR="003E7084" w:rsidRDefault="003E7084" w:rsidP="003E7084">
      <w:pPr>
        <w:rPr>
          <w:i/>
          <w:sz w:val="20"/>
        </w:rPr>
      </w:pPr>
    </w:p>
    <w:p w:rsidR="003E7084" w:rsidRDefault="003E7084" w:rsidP="007078B3">
      <w:pPr>
        <w:ind w:left="-426" w:right="-330"/>
        <w:rPr>
          <w:szCs w:val="22"/>
        </w:rPr>
      </w:pPr>
      <w:r w:rsidRPr="007078B3">
        <w:rPr>
          <w:szCs w:val="22"/>
        </w:rPr>
        <w:t>*</w:t>
      </w:r>
      <w:r w:rsidR="00FF45F8">
        <w:rPr>
          <w:szCs w:val="22"/>
        </w:rPr>
        <w:t>Faculty Executive Group</w:t>
      </w:r>
      <w:r w:rsidRPr="007078B3">
        <w:rPr>
          <w:szCs w:val="22"/>
        </w:rPr>
        <w:t>s should satisfy themselves that the appropriate consultation/evidence-gathering has taken place prior to the PVC/Dean signing off the proposal. Clarification should be sought, prior to approval, on any point to which the answer ‘NO’ has been given.</w:t>
      </w:r>
    </w:p>
    <w:p w:rsidR="00FF45F8" w:rsidRPr="007078B3" w:rsidRDefault="00FF45F8" w:rsidP="007078B3">
      <w:pPr>
        <w:ind w:left="-426" w:right="-330"/>
        <w:rPr>
          <w:szCs w:val="22"/>
        </w:rPr>
      </w:pPr>
    </w:p>
    <w:p w:rsidR="008F6477" w:rsidRPr="008B2FEE" w:rsidRDefault="008F6477" w:rsidP="007078B3">
      <w:pPr>
        <w:ind w:left="-426"/>
      </w:pPr>
    </w:p>
    <w:p w:rsidR="008B2FEE" w:rsidRPr="008B2FEE" w:rsidRDefault="00C908E8" w:rsidP="008B2FEE">
      <w:pPr>
        <w:ind w:left="-426"/>
        <w:rPr>
          <w:rFonts w:ascii="Arial Black" w:hAnsi="Arial Black" w:cs="Arial"/>
          <w:b/>
          <w:sz w:val="28"/>
          <w:szCs w:val="28"/>
        </w:rPr>
      </w:pPr>
      <w:r>
        <w:rPr>
          <w:rFonts w:ascii="Arial Black" w:hAnsi="Arial Black" w:cs="Arial"/>
          <w:b/>
          <w:sz w:val="28"/>
          <w:szCs w:val="28"/>
        </w:rPr>
        <w:t xml:space="preserve">PART 1: </w:t>
      </w:r>
      <w:r w:rsidR="008B2FEE" w:rsidRPr="008B2FEE">
        <w:rPr>
          <w:rFonts w:ascii="Arial Black" w:hAnsi="Arial Black" w:cs="Arial"/>
          <w:b/>
          <w:sz w:val="28"/>
          <w:szCs w:val="28"/>
        </w:rPr>
        <w:t>PARTNERSHIP DETAILS</w:t>
      </w:r>
    </w:p>
    <w:p w:rsidR="008B2FEE" w:rsidRPr="00C13625" w:rsidRDefault="008B2FEE" w:rsidP="008B2FEE">
      <w:pPr>
        <w:ind w:left="-426"/>
        <w:rPr>
          <w:rFonts w:cs="Arial"/>
          <w:sz w:val="21"/>
          <w:szCs w:val="21"/>
        </w:rPr>
      </w:pP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6477"/>
      </w:tblGrid>
      <w:tr w:rsidR="00CD77AE" w:rsidRPr="000D031E" w:rsidTr="00DB2AEA">
        <w:trPr>
          <w:trHeight w:val="454"/>
          <w:jc w:val="center"/>
        </w:trPr>
        <w:tc>
          <w:tcPr>
            <w:tcW w:w="3406" w:type="dxa"/>
            <w:shd w:val="clear" w:color="auto" w:fill="auto"/>
          </w:tcPr>
          <w:p w:rsidR="00CD77AE" w:rsidRPr="000D031E" w:rsidRDefault="00CD77AE" w:rsidP="00C65972">
            <w:pPr>
              <w:spacing w:before="60" w:after="60"/>
              <w:rPr>
                <w:b/>
                <w:szCs w:val="22"/>
              </w:rPr>
            </w:pPr>
            <w:r w:rsidRPr="000D031E">
              <w:rPr>
                <w:b/>
                <w:spacing w:val="-3"/>
                <w:szCs w:val="22"/>
              </w:rPr>
              <w:t xml:space="preserve">Name and address </w:t>
            </w:r>
            <w:r w:rsidR="000D031E">
              <w:rPr>
                <w:b/>
                <w:spacing w:val="-3"/>
                <w:szCs w:val="22"/>
              </w:rPr>
              <w:br/>
            </w:r>
            <w:r w:rsidRPr="000D031E">
              <w:rPr>
                <w:b/>
                <w:spacing w:val="-3"/>
                <w:szCs w:val="22"/>
              </w:rPr>
              <w:t>of proposed partner:</w:t>
            </w:r>
          </w:p>
        </w:tc>
        <w:tc>
          <w:tcPr>
            <w:tcW w:w="6477" w:type="dxa"/>
            <w:shd w:val="clear" w:color="auto" w:fill="auto"/>
          </w:tcPr>
          <w:p w:rsidR="00CD77AE" w:rsidRDefault="00CD77AE" w:rsidP="00C65972">
            <w:pPr>
              <w:spacing w:before="60" w:after="60"/>
              <w:rPr>
                <w:szCs w:val="22"/>
              </w:rPr>
            </w:pPr>
          </w:p>
          <w:p w:rsidR="000D031E" w:rsidRDefault="000D031E" w:rsidP="00C65972">
            <w:pPr>
              <w:spacing w:before="60" w:after="60"/>
              <w:rPr>
                <w:szCs w:val="22"/>
              </w:rPr>
            </w:pPr>
          </w:p>
          <w:p w:rsidR="000D031E" w:rsidRDefault="000D031E" w:rsidP="00C65972">
            <w:pPr>
              <w:spacing w:before="60" w:after="60"/>
              <w:rPr>
                <w:szCs w:val="22"/>
              </w:rPr>
            </w:pPr>
          </w:p>
          <w:p w:rsidR="00BC1D7E" w:rsidRDefault="00BC1D7E" w:rsidP="00C65972">
            <w:pPr>
              <w:spacing w:before="60" w:after="60"/>
              <w:rPr>
                <w:szCs w:val="22"/>
              </w:rPr>
            </w:pPr>
          </w:p>
          <w:p w:rsidR="000D031E" w:rsidRPr="000D031E" w:rsidRDefault="000D031E" w:rsidP="00C65972">
            <w:pPr>
              <w:spacing w:before="60" w:after="60"/>
              <w:rPr>
                <w:szCs w:val="22"/>
              </w:rPr>
            </w:pPr>
          </w:p>
        </w:tc>
      </w:tr>
      <w:tr w:rsidR="00C65972" w:rsidRPr="000D031E" w:rsidTr="00DB2AEA">
        <w:trPr>
          <w:trHeight w:val="454"/>
          <w:jc w:val="center"/>
        </w:trPr>
        <w:tc>
          <w:tcPr>
            <w:tcW w:w="3406" w:type="dxa"/>
            <w:shd w:val="clear" w:color="auto" w:fill="auto"/>
          </w:tcPr>
          <w:p w:rsidR="00C65972" w:rsidRPr="000D031E" w:rsidRDefault="00C65972" w:rsidP="00C65972">
            <w:pPr>
              <w:spacing w:before="60" w:after="60"/>
              <w:rPr>
                <w:b/>
                <w:szCs w:val="22"/>
              </w:rPr>
            </w:pPr>
            <w:r w:rsidRPr="000D031E">
              <w:rPr>
                <w:b/>
                <w:szCs w:val="22"/>
              </w:rPr>
              <w:t>Country:</w:t>
            </w:r>
          </w:p>
        </w:tc>
        <w:tc>
          <w:tcPr>
            <w:tcW w:w="6477" w:type="dxa"/>
            <w:shd w:val="clear" w:color="auto" w:fill="auto"/>
          </w:tcPr>
          <w:p w:rsidR="00C65972" w:rsidRPr="000D031E" w:rsidRDefault="00C65972" w:rsidP="00C65972">
            <w:pPr>
              <w:spacing w:before="60" w:after="60"/>
              <w:rPr>
                <w:szCs w:val="22"/>
              </w:rPr>
            </w:pPr>
          </w:p>
        </w:tc>
      </w:tr>
    </w:tbl>
    <w:p w:rsidR="00C65972" w:rsidRPr="000D031E" w:rsidRDefault="00C65972" w:rsidP="00010D36">
      <w:pPr>
        <w:rPr>
          <w:szCs w:val="22"/>
        </w:rPr>
      </w:pPr>
    </w:p>
    <w:p w:rsidR="00C65972" w:rsidRPr="000D031E" w:rsidRDefault="00C65972" w:rsidP="00010D36">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6435"/>
      </w:tblGrid>
      <w:tr w:rsidR="00C65972" w:rsidRPr="000D031E" w:rsidTr="00DB2AEA">
        <w:trPr>
          <w:trHeight w:val="454"/>
          <w:jc w:val="center"/>
        </w:trPr>
        <w:tc>
          <w:tcPr>
            <w:tcW w:w="3363" w:type="dxa"/>
            <w:tcBorders>
              <w:top w:val="single" w:sz="4" w:space="0" w:color="auto"/>
              <w:left w:val="single" w:sz="4" w:space="0" w:color="auto"/>
              <w:bottom w:val="single" w:sz="4" w:space="0" w:color="auto"/>
              <w:right w:val="single" w:sz="4" w:space="0" w:color="auto"/>
            </w:tcBorders>
            <w:shd w:val="clear" w:color="auto" w:fill="auto"/>
          </w:tcPr>
          <w:p w:rsidR="00C65972" w:rsidRPr="000D031E" w:rsidRDefault="00C65972" w:rsidP="00C65972">
            <w:pPr>
              <w:spacing w:before="60" w:after="60"/>
              <w:rPr>
                <w:b/>
                <w:szCs w:val="22"/>
              </w:rPr>
            </w:pPr>
            <w:r w:rsidRPr="000D031E">
              <w:rPr>
                <w:b/>
                <w:szCs w:val="22"/>
              </w:rPr>
              <w:t>Key contact:</w:t>
            </w:r>
          </w:p>
        </w:tc>
        <w:tc>
          <w:tcPr>
            <w:tcW w:w="6435" w:type="dxa"/>
            <w:tcBorders>
              <w:top w:val="single" w:sz="4" w:space="0" w:color="auto"/>
              <w:left w:val="single" w:sz="4" w:space="0" w:color="auto"/>
              <w:bottom w:val="single" w:sz="4" w:space="0" w:color="auto"/>
              <w:right w:val="single" w:sz="4" w:space="0" w:color="auto"/>
            </w:tcBorders>
            <w:shd w:val="clear" w:color="auto" w:fill="auto"/>
          </w:tcPr>
          <w:p w:rsidR="00C65972" w:rsidRPr="000D031E" w:rsidRDefault="00C65972" w:rsidP="00C65972">
            <w:pPr>
              <w:spacing w:before="60" w:after="60"/>
              <w:rPr>
                <w:szCs w:val="22"/>
              </w:rPr>
            </w:pPr>
            <w:r w:rsidRPr="000D031E">
              <w:rPr>
                <w:szCs w:val="22"/>
              </w:rPr>
              <w:t>Name, job title, telephone number and email address of the individual who has responsibility for progressing the pr</w:t>
            </w:r>
            <w:r w:rsidR="00CD53F1" w:rsidRPr="000D031E">
              <w:rPr>
                <w:szCs w:val="22"/>
              </w:rPr>
              <w:t>oposal on behalf of the partner</w:t>
            </w:r>
          </w:p>
        </w:tc>
      </w:tr>
      <w:tr w:rsidR="00010D36" w:rsidRPr="000D031E" w:rsidTr="00DB2AEA">
        <w:trPr>
          <w:trHeight w:val="454"/>
          <w:jc w:val="center"/>
        </w:trPr>
        <w:tc>
          <w:tcPr>
            <w:tcW w:w="3363" w:type="dxa"/>
            <w:shd w:val="clear" w:color="auto" w:fill="auto"/>
          </w:tcPr>
          <w:p w:rsidR="00010D36" w:rsidRPr="000D031E" w:rsidRDefault="00010D36" w:rsidP="00B07DDA">
            <w:pPr>
              <w:spacing w:before="60" w:after="60"/>
              <w:rPr>
                <w:b/>
                <w:szCs w:val="22"/>
              </w:rPr>
            </w:pPr>
            <w:r w:rsidRPr="000D031E">
              <w:rPr>
                <w:b/>
                <w:szCs w:val="22"/>
              </w:rPr>
              <w:t>Programme leader:</w:t>
            </w:r>
          </w:p>
        </w:tc>
        <w:tc>
          <w:tcPr>
            <w:tcW w:w="6435" w:type="dxa"/>
            <w:shd w:val="clear" w:color="auto" w:fill="auto"/>
          </w:tcPr>
          <w:p w:rsidR="00010D36" w:rsidRPr="000D031E" w:rsidRDefault="00010D36" w:rsidP="00C85A52">
            <w:pPr>
              <w:spacing w:before="60" w:after="60"/>
              <w:rPr>
                <w:szCs w:val="22"/>
              </w:rPr>
            </w:pPr>
            <w:r w:rsidRPr="000D031E">
              <w:rPr>
                <w:szCs w:val="22"/>
              </w:rPr>
              <w:t>Name of programme leader at the partner</w:t>
            </w:r>
            <w:r w:rsidR="00450D81" w:rsidRPr="000D031E">
              <w:rPr>
                <w:szCs w:val="22"/>
              </w:rPr>
              <w:t xml:space="preserve"> organisation</w:t>
            </w:r>
          </w:p>
        </w:tc>
      </w:tr>
      <w:tr w:rsidR="00010D36" w:rsidRPr="000D031E" w:rsidTr="00DB2AEA">
        <w:trPr>
          <w:trHeight w:val="454"/>
          <w:jc w:val="center"/>
        </w:trPr>
        <w:tc>
          <w:tcPr>
            <w:tcW w:w="3363" w:type="dxa"/>
            <w:shd w:val="clear" w:color="auto" w:fill="auto"/>
          </w:tcPr>
          <w:p w:rsidR="00010D36" w:rsidRPr="000D031E" w:rsidRDefault="00010D36" w:rsidP="00B07DDA">
            <w:pPr>
              <w:spacing w:before="60" w:after="60"/>
              <w:rPr>
                <w:b/>
                <w:szCs w:val="22"/>
              </w:rPr>
            </w:pPr>
            <w:r w:rsidRPr="000D031E">
              <w:rPr>
                <w:b/>
                <w:szCs w:val="22"/>
              </w:rPr>
              <w:t>Liaison Manager:</w:t>
            </w:r>
          </w:p>
        </w:tc>
        <w:tc>
          <w:tcPr>
            <w:tcW w:w="6435" w:type="dxa"/>
            <w:shd w:val="clear" w:color="auto" w:fill="auto"/>
          </w:tcPr>
          <w:p w:rsidR="00010D36" w:rsidRPr="000D031E" w:rsidRDefault="00010D36" w:rsidP="00B07DDA">
            <w:pPr>
              <w:spacing w:before="60" w:after="60"/>
              <w:rPr>
                <w:szCs w:val="22"/>
              </w:rPr>
            </w:pPr>
            <w:r w:rsidRPr="000D031E">
              <w:rPr>
                <w:szCs w:val="22"/>
              </w:rPr>
              <w:t>Name and job title</w:t>
            </w:r>
          </w:p>
        </w:tc>
      </w:tr>
    </w:tbl>
    <w:p w:rsidR="00010D36" w:rsidRDefault="00010D36" w:rsidP="00010D36">
      <w:pPr>
        <w:rPr>
          <w:szCs w:val="22"/>
        </w:rPr>
      </w:pPr>
    </w:p>
    <w:p w:rsidR="00BC1D7E" w:rsidRDefault="00BC1D7E" w:rsidP="00010D36">
      <w:pPr>
        <w:rPr>
          <w:szCs w:val="22"/>
        </w:rPr>
      </w:pPr>
    </w:p>
    <w:p w:rsidR="00BC1D7E" w:rsidRDefault="000C0898" w:rsidP="00BC1D7E">
      <w:pPr>
        <w:ind w:left="-426"/>
        <w:rPr>
          <w:rFonts w:ascii="Arial Black" w:hAnsi="Arial Black" w:cs="Arial"/>
          <w:b/>
          <w:szCs w:val="22"/>
        </w:rPr>
      </w:pPr>
      <w:r w:rsidRPr="000C0898">
        <w:rPr>
          <w:rFonts w:ascii="Arial Black" w:hAnsi="Arial Black" w:cs="Arial"/>
          <w:b/>
          <w:szCs w:val="22"/>
        </w:rPr>
        <w:t>NATURE OF PROPOSED COLLABORATIVE ARRANGEMENT</w:t>
      </w:r>
    </w:p>
    <w:p w:rsidR="00BC1D7E" w:rsidRPr="00BC1D7E" w:rsidRDefault="00BC1D7E" w:rsidP="00BC1D7E">
      <w:pPr>
        <w:ind w:left="-426"/>
        <w:rPr>
          <w:rFonts w:ascii="Arial Black" w:hAnsi="Arial Blac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6458"/>
      </w:tblGrid>
      <w:tr w:rsidR="00010D36" w:rsidRPr="000D031E">
        <w:trPr>
          <w:jc w:val="center"/>
        </w:trPr>
        <w:tc>
          <w:tcPr>
            <w:tcW w:w="9845" w:type="dxa"/>
            <w:gridSpan w:val="2"/>
            <w:shd w:val="clear" w:color="auto" w:fill="auto"/>
          </w:tcPr>
          <w:p w:rsidR="00010D36" w:rsidRPr="000C0898" w:rsidRDefault="00C65972" w:rsidP="00CD77AE">
            <w:pPr>
              <w:rPr>
                <w:rFonts w:cs="Arial"/>
                <w:szCs w:val="22"/>
              </w:rPr>
            </w:pPr>
            <w:r w:rsidRPr="000C0898">
              <w:rPr>
                <w:rFonts w:cs="Arial"/>
                <w:szCs w:val="22"/>
              </w:rPr>
              <w:t xml:space="preserve">Give brief details of the proposed arrangement, including </w:t>
            </w:r>
            <w:r w:rsidR="00D826B2" w:rsidRPr="000C0898">
              <w:rPr>
                <w:rFonts w:cs="Arial"/>
                <w:szCs w:val="22"/>
              </w:rPr>
              <w:t xml:space="preserve">a rationale for the partnership, and </w:t>
            </w:r>
            <w:r w:rsidR="00B52742">
              <w:t>outline the reasons why this would be of benefit to the University/Faculty</w:t>
            </w:r>
            <w:r w:rsidR="00D826B2" w:rsidRPr="000C0898">
              <w:rPr>
                <w:rFonts w:cs="Arial"/>
                <w:szCs w:val="22"/>
              </w:rPr>
              <w:t>.</w:t>
            </w:r>
          </w:p>
          <w:p w:rsidR="00CD77AE" w:rsidRPr="000D031E" w:rsidRDefault="00CD77AE" w:rsidP="00CD77AE">
            <w:pPr>
              <w:rPr>
                <w:rFonts w:cs="Arial"/>
                <w:szCs w:val="22"/>
              </w:rPr>
            </w:pPr>
          </w:p>
          <w:p w:rsidR="00CD77AE" w:rsidRPr="000D031E" w:rsidRDefault="00CD77AE" w:rsidP="00CD77AE">
            <w:pPr>
              <w:rPr>
                <w:rFonts w:cs="Arial"/>
                <w:szCs w:val="22"/>
              </w:rPr>
            </w:pPr>
          </w:p>
          <w:p w:rsidR="00C65972" w:rsidRPr="000D031E" w:rsidRDefault="00C65972" w:rsidP="00B07DDA">
            <w:pPr>
              <w:ind w:left="34"/>
              <w:rPr>
                <w:rFonts w:cs="Arial"/>
                <w:szCs w:val="22"/>
              </w:rPr>
            </w:pPr>
          </w:p>
          <w:p w:rsidR="00010D36" w:rsidRPr="000D031E" w:rsidRDefault="00010D36" w:rsidP="00D826B2">
            <w:pPr>
              <w:ind w:left="34"/>
              <w:rPr>
                <w:rFonts w:cs="Arial"/>
                <w:szCs w:val="22"/>
              </w:rPr>
            </w:pPr>
          </w:p>
        </w:tc>
      </w:tr>
      <w:tr w:rsidR="00516F3B" w:rsidRPr="000D031E" w:rsidTr="00DB2AEA">
        <w:trPr>
          <w:jc w:val="center"/>
        </w:trPr>
        <w:tc>
          <w:tcPr>
            <w:tcW w:w="3387" w:type="dxa"/>
            <w:tcBorders>
              <w:top w:val="single" w:sz="4" w:space="0" w:color="auto"/>
              <w:left w:val="single" w:sz="4" w:space="0" w:color="auto"/>
              <w:bottom w:val="single" w:sz="4" w:space="0" w:color="auto"/>
              <w:right w:val="single" w:sz="4" w:space="0" w:color="auto"/>
            </w:tcBorders>
            <w:shd w:val="clear" w:color="auto" w:fill="auto"/>
          </w:tcPr>
          <w:p w:rsidR="00516F3B" w:rsidRPr="000D031E" w:rsidRDefault="00C65972" w:rsidP="008F6477">
            <w:pPr>
              <w:spacing w:beforeLines="60" w:before="144" w:afterLines="60" w:after="144"/>
              <w:ind w:left="34"/>
              <w:rPr>
                <w:b/>
                <w:szCs w:val="22"/>
              </w:rPr>
            </w:pPr>
            <w:r w:rsidRPr="000D031E">
              <w:rPr>
                <w:b/>
                <w:szCs w:val="22"/>
              </w:rPr>
              <w:t>Proposed start date</w:t>
            </w:r>
            <w:r w:rsidR="00516F3B" w:rsidRPr="000D031E">
              <w:rPr>
                <w:b/>
                <w:szCs w:val="22"/>
              </w:rPr>
              <w:t>:</w:t>
            </w:r>
            <w:r w:rsidR="00E415EA" w:rsidRPr="000D031E">
              <w:rPr>
                <w:szCs w:val="22"/>
              </w:rPr>
              <w:t xml:space="preserve"> </w:t>
            </w:r>
          </w:p>
        </w:tc>
        <w:tc>
          <w:tcPr>
            <w:tcW w:w="6458" w:type="dxa"/>
            <w:tcBorders>
              <w:top w:val="single" w:sz="4" w:space="0" w:color="auto"/>
              <w:left w:val="single" w:sz="4" w:space="0" w:color="auto"/>
              <w:bottom w:val="single" w:sz="4" w:space="0" w:color="auto"/>
              <w:right w:val="single" w:sz="4" w:space="0" w:color="auto"/>
            </w:tcBorders>
            <w:shd w:val="clear" w:color="auto" w:fill="auto"/>
          </w:tcPr>
          <w:p w:rsidR="00516F3B" w:rsidRPr="000D031E" w:rsidRDefault="00516F3B" w:rsidP="00516F3B">
            <w:pPr>
              <w:spacing w:beforeLines="60" w:before="144" w:afterLines="60" w:after="144"/>
              <w:ind w:left="34"/>
              <w:rPr>
                <w:szCs w:val="22"/>
              </w:rPr>
            </w:pPr>
            <w:r w:rsidRPr="000D031E">
              <w:rPr>
                <w:szCs w:val="22"/>
              </w:rPr>
              <w:t>Month</w:t>
            </w:r>
            <w:r w:rsidR="000D031E">
              <w:rPr>
                <w:szCs w:val="22"/>
              </w:rPr>
              <w:t xml:space="preserve"> </w:t>
            </w:r>
            <w:r w:rsidRPr="000D031E">
              <w:rPr>
                <w:szCs w:val="22"/>
              </w:rPr>
              <w:t>/</w:t>
            </w:r>
            <w:r w:rsidR="000D031E">
              <w:rPr>
                <w:szCs w:val="22"/>
              </w:rPr>
              <w:t xml:space="preserve"> </w:t>
            </w:r>
            <w:r w:rsidRPr="000D031E">
              <w:rPr>
                <w:szCs w:val="22"/>
              </w:rPr>
              <w:t>Year</w:t>
            </w:r>
          </w:p>
        </w:tc>
      </w:tr>
    </w:tbl>
    <w:p w:rsidR="00010D36" w:rsidRDefault="00010D36" w:rsidP="00010D36">
      <w:pPr>
        <w:spacing w:before="60" w:after="60"/>
        <w:rPr>
          <w:b/>
          <w:sz w:val="21"/>
          <w:szCs w:val="21"/>
        </w:rPr>
      </w:pPr>
    </w:p>
    <w:p w:rsidR="000C0898" w:rsidRPr="00C908E8" w:rsidRDefault="000C0898" w:rsidP="000C0898">
      <w:pPr>
        <w:spacing w:before="60" w:after="60"/>
        <w:ind w:left="-426"/>
        <w:rPr>
          <w:rFonts w:ascii="Arial Black" w:hAnsi="Arial Black"/>
          <w:szCs w:val="22"/>
        </w:rPr>
      </w:pPr>
      <w:r w:rsidRPr="000C0898">
        <w:rPr>
          <w:rFonts w:ascii="Arial Black" w:hAnsi="Arial Black"/>
          <w:b/>
          <w:szCs w:val="22"/>
        </w:rPr>
        <w:t>RATIONALE FOR CHOICE OF PARTNER</w:t>
      </w:r>
      <w:r w:rsidR="00BC1D7E">
        <w:rPr>
          <w:rFonts w:ascii="Arial Black" w:hAnsi="Arial Black"/>
          <w:b/>
          <w:szCs w:val="22"/>
        </w:rPr>
        <w:br/>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3D3697" w:rsidRPr="00D826B2" w:rsidTr="000D031E">
        <w:trPr>
          <w:jc w:val="center"/>
        </w:trPr>
        <w:tc>
          <w:tcPr>
            <w:tcW w:w="9900" w:type="dxa"/>
            <w:shd w:val="clear" w:color="auto" w:fill="auto"/>
          </w:tcPr>
          <w:p w:rsidR="00B52742" w:rsidRDefault="00B52742" w:rsidP="00B52742">
            <w:pPr>
              <w:spacing w:before="60"/>
            </w:pPr>
            <w:r>
              <w:t>Describe the nature of the organisation (educational or other, public/private, profit/</w:t>
            </w:r>
            <w:proofErr w:type="spellStart"/>
            <w:r>
              <w:t>non profit</w:t>
            </w:r>
            <w:proofErr w:type="spellEnd"/>
            <w:r>
              <w:t xml:space="preserve">), outlining the following:  </w:t>
            </w:r>
          </w:p>
          <w:p w:rsidR="00B52742" w:rsidRDefault="00B52742" w:rsidP="00B52742">
            <w:pPr>
              <w:numPr>
                <w:ilvl w:val="0"/>
                <w:numId w:val="24"/>
              </w:numPr>
            </w:pPr>
            <w:r>
              <w:lastRenderedPageBreak/>
              <w:t xml:space="preserve">Summary of development and/or growth  </w:t>
            </w:r>
          </w:p>
          <w:p w:rsidR="00B52742" w:rsidRDefault="00B52742" w:rsidP="00B52742">
            <w:pPr>
              <w:numPr>
                <w:ilvl w:val="0"/>
                <w:numId w:val="24"/>
              </w:numPr>
            </w:pPr>
            <w:r>
              <w:t xml:space="preserve">Values and their compatibility with </w:t>
            </w:r>
            <w:hyperlink r:id="rId12">
              <w:r w:rsidRPr="00E07D2C">
                <w:rPr>
                  <w:u w:val="single"/>
                </w:rPr>
                <w:t>OBU’s guiding principles</w:t>
              </w:r>
            </w:hyperlink>
            <w:r>
              <w:t xml:space="preserve"> (for example inclusivity)</w:t>
            </w:r>
          </w:p>
          <w:p w:rsidR="00B52742" w:rsidRDefault="00B52742" w:rsidP="00B52742">
            <w:pPr>
              <w:numPr>
                <w:ilvl w:val="0"/>
                <w:numId w:val="24"/>
              </w:numPr>
            </w:pPr>
            <w:r>
              <w:t>The organisation’s rationale for partnering with Brookes</w:t>
            </w:r>
          </w:p>
          <w:p w:rsidR="003D3697" w:rsidRDefault="003D3697" w:rsidP="003D3697">
            <w:pPr>
              <w:rPr>
                <w:szCs w:val="22"/>
              </w:rPr>
            </w:pPr>
          </w:p>
          <w:p w:rsidR="00C908E8" w:rsidRDefault="00C908E8" w:rsidP="003D3697">
            <w:pPr>
              <w:rPr>
                <w:szCs w:val="22"/>
              </w:rPr>
            </w:pPr>
          </w:p>
          <w:p w:rsidR="000D031E" w:rsidRPr="000D031E" w:rsidRDefault="000D031E" w:rsidP="003D3697">
            <w:pPr>
              <w:rPr>
                <w:szCs w:val="22"/>
              </w:rPr>
            </w:pPr>
          </w:p>
          <w:p w:rsidR="003D3697" w:rsidRPr="000D031E" w:rsidRDefault="003D3697" w:rsidP="003D3697">
            <w:pPr>
              <w:rPr>
                <w:iCs/>
                <w:szCs w:val="22"/>
              </w:rPr>
            </w:pPr>
          </w:p>
        </w:tc>
      </w:tr>
      <w:tr w:rsidR="00C65972" w:rsidRPr="00D826B2" w:rsidTr="000D031E">
        <w:trPr>
          <w:jc w:val="center"/>
        </w:trPr>
        <w:tc>
          <w:tcPr>
            <w:tcW w:w="9900" w:type="dxa"/>
            <w:shd w:val="clear" w:color="auto" w:fill="auto"/>
          </w:tcPr>
          <w:p w:rsidR="005410EA" w:rsidRDefault="00C65972" w:rsidP="005410EA">
            <w:pPr>
              <w:widowControl w:val="0"/>
              <w:rPr>
                <w:szCs w:val="22"/>
              </w:rPr>
            </w:pPr>
            <w:r w:rsidRPr="000D031E">
              <w:rPr>
                <w:szCs w:val="22"/>
              </w:rPr>
              <w:lastRenderedPageBreak/>
              <w:t xml:space="preserve">What is the prospective partner’s academic standing/reputation for quality within its national context? </w:t>
            </w:r>
            <w:r w:rsidR="00D826B2" w:rsidRPr="000D031E">
              <w:rPr>
                <w:szCs w:val="22"/>
              </w:rPr>
              <w:t xml:space="preserve"> </w:t>
            </w:r>
          </w:p>
          <w:p w:rsidR="000D031E" w:rsidRPr="000D031E" w:rsidRDefault="000D031E" w:rsidP="005410EA">
            <w:pPr>
              <w:widowControl w:val="0"/>
              <w:rPr>
                <w:szCs w:val="22"/>
              </w:rPr>
            </w:pPr>
          </w:p>
          <w:p w:rsidR="005410EA" w:rsidRPr="000D031E" w:rsidRDefault="00D826B2" w:rsidP="005410EA">
            <w:pPr>
              <w:widowControl w:val="0"/>
              <w:rPr>
                <w:color w:val="000000" w:themeColor="text1"/>
                <w:szCs w:val="22"/>
              </w:rPr>
            </w:pPr>
            <w:r w:rsidRPr="000D031E">
              <w:rPr>
                <w:color w:val="000000" w:themeColor="text1"/>
                <w:szCs w:val="22"/>
              </w:rPr>
              <w:t>Describe</w:t>
            </w:r>
            <w:r w:rsidR="005410EA" w:rsidRPr="000D031E">
              <w:rPr>
                <w:color w:val="000000" w:themeColor="text1"/>
                <w:szCs w:val="22"/>
              </w:rPr>
              <w:t xml:space="preserve"> the partner’s experience of delivering higher education, training or employee development programmes. </w:t>
            </w:r>
            <w:r w:rsidR="003D3697" w:rsidRPr="000D031E">
              <w:rPr>
                <w:color w:val="000000" w:themeColor="text1"/>
                <w:szCs w:val="22"/>
              </w:rPr>
              <w:t xml:space="preserve"> </w:t>
            </w:r>
            <w:r w:rsidR="005410EA" w:rsidRPr="000D031E">
              <w:rPr>
                <w:color w:val="000000" w:themeColor="text1"/>
                <w:szCs w:val="22"/>
              </w:rPr>
              <w:t>If there are published reports of external quality assurance agencies (e</w:t>
            </w:r>
            <w:r w:rsidR="003D3697" w:rsidRPr="000D031E">
              <w:rPr>
                <w:color w:val="000000" w:themeColor="text1"/>
                <w:szCs w:val="22"/>
              </w:rPr>
              <w:t>.</w:t>
            </w:r>
            <w:r w:rsidR="005410EA" w:rsidRPr="000D031E">
              <w:rPr>
                <w:color w:val="000000" w:themeColor="text1"/>
                <w:szCs w:val="22"/>
              </w:rPr>
              <w:t>g</w:t>
            </w:r>
            <w:r w:rsidR="003D3697" w:rsidRPr="000D031E">
              <w:rPr>
                <w:color w:val="000000" w:themeColor="text1"/>
                <w:szCs w:val="22"/>
              </w:rPr>
              <w:t>.</w:t>
            </w:r>
            <w:r w:rsidR="005410EA" w:rsidRPr="000D031E">
              <w:rPr>
                <w:color w:val="000000" w:themeColor="text1"/>
                <w:szCs w:val="22"/>
              </w:rPr>
              <w:t xml:space="preserve"> QAA, Ofsted, PSRBs</w:t>
            </w:r>
            <w:r w:rsidR="003D3697" w:rsidRPr="000D031E">
              <w:rPr>
                <w:color w:val="000000" w:themeColor="text1"/>
                <w:szCs w:val="22"/>
              </w:rPr>
              <w:t>, or other national equivalents</w:t>
            </w:r>
            <w:r w:rsidR="00F02A8C">
              <w:rPr>
                <w:color w:val="000000" w:themeColor="text1"/>
                <w:szCs w:val="22"/>
              </w:rPr>
              <w:t xml:space="preserve"> in the relevant country</w:t>
            </w:r>
            <w:r w:rsidR="005410EA" w:rsidRPr="000D031E">
              <w:rPr>
                <w:color w:val="000000" w:themeColor="text1"/>
                <w:szCs w:val="22"/>
              </w:rPr>
              <w:t>)</w:t>
            </w:r>
            <w:r w:rsidR="003D3697" w:rsidRPr="000D031E">
              <w:rPr>
                <w:color w:val="000000" w:themeColor="text1"/>
                <w:szCs w:val="22"/>
              </w:rPr>
              <w:t xml:space="preserve"> relating to the work of the partner organisation, or reports available from other HE institutions with whom the partner has worked,</w:t>
            </w:r>
            <w:r w:rsidR="005410EA" w:rsidRPr="000D031E">
              <w:rPr>
                <w:color w:val="000000" w:themeColor="text1"/>
                <w:szCs w:val="22"/>
              </w:rPr>
              <w:t xml:space="preserve"> give details of the reports and </w:t>
            </w:r>
            <w:r w:rsidR="003D3697" w:rsidRPr="000D031E">
              <w:rPr>
                <w:color w:val="000000" w:themeColor="text1"/>
                <w:szCs w:val="22"/>
              </w:rPr>
              <w:t>the</w:t>
            </w:r>
            <w:r w:rsidR="005410EA" w:rsidRPr="000D031E">
              <w:rPr>
                <w:color w:val="000000" w:themeColor="text1"/>
                <w:szCs w:val="22"/>
              </w:rPr>
              <w:t xml:space="preserve"> conclusions </w:t>
            </w:r>
            <w:r w:rsidR="003D3697" w:rsidRPr="000D031E">
              <w:rPr>
                <w:color w:val="000000" w:themeColor="text1"/>
                <w:szCs w:val="22"/>
              </w:rPr>
              <w:t xml:space="preserve">that </w:t>
            </w:r>
            <w:r w:rsidR="005410EA" w:rsidRPr="000D031E">
              <w:rPr>
                <w:color w:val="000000" w:themeColor="text1"/>
                <w:szCs w:val="22"/>
              </w:rPr>
              <w:t xml:space="preserve">may be drawn from them. </w:t>
            </w:r>
          </w:p>
          <w:p w:rsidR="00C65972" w:rsidRPr="000D031E" w:rsidRDefault="00C65972" w:rsidP="00D826B2">
            <w:pPr>
              <w:rPr>
                <w:szCs w:val="22"/>
              </w:rPr>
            </w:pPr>
          </w:p>
          <w:p w:rsidR="00C65972" w:rsidRDefault="00C65972" w:rsidP="00D826B2">
            <w:pPr>
              <w:rPr>
                <w:szCs w:val="22"/>
              </w:rPr>
            </w:pPr>
          </w:p>
          <w:p w:rsidR="00C65972" w:rsidRDefault="00C65972" w:rsidP="00C65972">
            <w:pPr>
              <w:rPr>
                <w:szCs w:val="22"/>
              </w:rPr>
            </w:pPr>
          </w:p>
          <w:p w:rsidR="00BC1D7E" w:rsidRPr="000D031E" w:rsidRDefault="00BC1D7E" w:rsidP="00C65972">
            <w:pPr>
              <w:rPr>
                <w:szCs w:val="22"/>
              </w:rPr>
            </w:pPr>
          </w:p>
        </w:tc>
      </w:tr>
      <w:tr w:rsidR="003D3697" w:rsidRPr="00D826B2" w:rsidTr="000D031E">
        <w:trPr>
          <w:jc w:val="center"/>
        </w:trPr>
        <w:tc>
          <w:tcPr>
            <w:tcW w:w="9900" w:type="dxa"/>
            <w:shd w:val="clear" w:color="auto" w:fill="auto"/>
          </w:tcPr>
          <w:p w:rsidR="003D3697" w:rsidRPr="000D031E" w:rsidRDefault="003D3697" w:rsidP="00D826B2">
            <w:pPr>
              <w:rPr>
                <w:szCs w:val="22"/>
              </w:rPr>
            </w:pPr>
            <w:r w:rsidRPr="000D031E">
              <w:rPr>
                <w:szCs w:val="22"/>
              </w:rPr>
              <w:t xml:space="preserve">If </w:t>
            </w:r>
            <w:r w:rsidR="008D31CE" w:rsidRPr="000D031E">
              <w:rPr>
                <w:szCs w:val="22"/>
              </w:rPr>
              <w:t>the proposal is for the renewal of existing arrangements, or addition to arrangements with a current partner</w:t>
            </w:r>
            <w:r w:rsidRPr="000D031E">
              <w:rPr>
                <w:szCs w:val="22"/>
              </w:rPr>
              <w:t>, please give details of the partner organisation</w:t>
            </w:r>
            <w:r w:rsidR="008D31CE" w:rsidRPr="000D031E">
              <w:rPr>
                <w:szCs w:val="22"/>
              </w:rPr>
              <w:t>’s track record for quality,</w:t>
            </w:r>
            <w:r w:rsidRPr="000D031E">
              <w:rPr>
                <w:szCs w:val="22"/>
              </w:rPr>
              <w:t xml:space="preserve"> drawing on evidence such as external examiners’ reports</w:t>
            </w:r>
            <w:r w:rsidR="000D031E">
              <w:rPr>
                <w:szCs w:val="22"/>
              </w:rPr>
              <w:t xml:space="preserve">, annual </w:t>
            </w:r>
            <w:r w:rsidR="00F02A8C">
              <w:rPr>
                <w:szCs w:val="22"/>
              </w:rPr>
              <w:t>quality monitoring</w:t>
            </w:r>
            <w:r w:rsidR="000D031E">
              <w:rPr>
                <w:szCs w:val="22"/>
              </w:rPr>
              <w:t xml:space="preserve"> reports, etc. </w:t>
            </w:r>
            <w:r w:rsidR="008D31CE" w:rsidRPr="000D031E">
              <w:rPr>
                <w:szCs w:val="22"/>
              </w:rPr>
              <w:t>P</w:t>
            </w:r>
            <w:r w:rsidRPr="000D031E">
              <w:rPr>
                <w:szCs w:val="22"/>
              </w:rPr>
              <w:t>lease identify any issues (positive or negative) that have arisen during the course of the partnership</w:t>
            </w:r>
            <w:r w:rsidR="00F02A8C">
              <w:rPr>
                <w:szCs w:val="22"/>
              </w:rPr>
              <w:t>, based on the Liaison Manager’s experience of working with the partner</w:t>
            </w:r>
            <w:r w:rsidRPr="000D031E">
              <w:rPr>
                <w:szCs w:val="22"/>
              </w:rPr>
              <w:t>.</w:t>
            </w:r>
          </w:p>
          <w:p w:rsidR="003D3697" w:rsidRPr="000D031E" w:rsidRDefault="003D3697" w:rsidP="00D826B2">
            <w:pPr>
              <w:rPr>
                <w:szCs w:val="22"/>
              </w:rPr>
            </w:pPr>
          </w:p>
          <w:p w:rsidR="003D3697" w:rsidRDefault="003D3697" w:rsidP="00D826B2">
            <w:pPr>
              <w:rPr>
                <w:szCs w:val="22"/>
              </w:rPr>
            </w:pPr>
          </w:p>
          <w:p w:rsidR="003D3697" w:rsidRPr="000D031E" w:rsidRDefault="003D3697" w:rsidP="00D826B2">
            <w:pPr>
              <w:rPr>
                <w:szCs w:val="22"/>
              </w:rPr>
            </w:pPr>
          </w:p>
        </w:tc>
      </w:tr>
      <w:tr w:rsidR="00D826B2" w:rsidRPr="00D826B2" w:rsidTr="000D031E">
        <w:trPr>
          <w:jc w:val="center"/>
        </w:trPr>
        <w:tc>
          <w:tcPr>
            <w:tcW w:w="9900" w:type="dxa"/>
            <w:shd w:val="clear" w:color="auto" w:fill="auto"/>
          </w:tcPr>
          <w:p w:rsidR="00D826B2" w:rsidRDefault="00D826B2" w:rsidP="00D826B2">
            <w:pPr>
              <w:rPr>
                <w:szCs w:val="22"/>
              </w:rPr>
            </w:pPr>
            <w:r w:rsidRPr="000D031E">
              <w:rPr>
                <w:szCs w:val="22"/>
              </w:rPr>
              <w:t xml:space="preserve">Provide </w:t>
            </w:r>
            <w:r w:rsidR="00B52742">
              <w:t xml:space="preserve">any other information you would like to put forward to support the addition of the proposed partnership to the Brookes’ collaborative provision portfolio (such as the standing of the partner in country, their contribution to achieving </w:t>
            </w:r>
            <w:hyperlink r:id="rId13">
              <w:r w:rsidR="00B52742" w:rsidRPr="00E07D2C">
                <w:rPr>
                  <w:u w:val="single"/>
                </w:rPr>
                <w:t>UN sustainable development goals</w:t>
              </w:r>
            </w:hyperlink>
            <w:r w:rsidR="00B52742">
              <w:t>, or carrying out other notable work etc.)</w:t>
            </w:r>
          </w:p>
          <w:p w:rsidR="000D031E" w:rsidRDefault="000D031E" w:rsidP="00D826B2">
            <w:pPr>
              <w:rPr>
                <w:szCs w:val="22"/>
              </w:rPr>
            </w:pPr>
          </w:p>
          <w:p w:rsidR="000D031E" w:rsidRPr="000D031E" w:rsidRDefault="000D031E" w:rsidP="00D826B2">
            <w:pPr>
              <w:rPr>
                <w:szCs w:val="22"/>
              </w:rPr>
            </w:pPr>
          </w:p>
          <w:p w:rsidR="00D826B2" w:rsidRPr="000D031E" w:rsidRDefault="00D826B2" w:rsidP="003E7084">
            <w:pPr>
              <w:rPr>
                <w:iCs/>
                <w:szCs w:val="22"/>
              </w:rPr>
            </w:pPr>
          </w:p>
        </w:tc>
      </w:tr>
    </w:tbl>
    <w:p w:rsidR="003E7084" w:rsidRPr="00C13625" w:rsidRDefault="003E7084" w:rsidP="003E7084">
      <w:pPr>
        <w:rPr>
          <w:rFonts w:cs="Arial"/>
          <w:sz w:val="21"/>
          <w:szCs w:val="21"/>
        </w:rPr>
      </w:pPr>
    </w:p>
    <w:p w:rsidR="008B2FEE" w:rsidRPr="008B2FEE" w:rsidRDefault="00C908E8" w:rsidP="008B2FEE">
      <w:pPr>
        <w:ind w:left="-426"/>
        <w:rPr>
          <w:rFonts w:ascii="Arial Black" w:hAnsi="Arial Black"/>
          <w:b/>
          <w:sz w:val="28"/>
          <w:szCs w:val="28"/>
        </w:rPr>
      </w:pPr>
      <w:r>
        <w:rPr>
          <w:rFonts w:ascii="Arial Black" w:hAnsi="Arial Black" w:cs="Arial"/>
          <w:b/>
          <w:sz w:val="28"/>
          <w:szCs w:val="28"/>
        </w:rPr>
        <w:t xml:space="preserve">PART 2: </w:t>
      </w:r>
      <w:r w:rsidR="008B2FEE" w:rsidRPr="008B2FEE">
        <w:rPr>
          <w:rFonts w:ascii="Arial Black" w:hAnsi="Arial Black" w:cs="Arial"/>
          <w:b/>
          <w:sz w:val="28"/>
          <w:szCs w:val="28"/>
        </w:rPr>
        <w:t>PROGRAMME DETAILS</w:t>
      </w:r>
    </w:p>
    <w:p w:rsidR="000D031E" w:rsidRDefault="000D031E" w:rsidP="008B2FEE">
      <w:pPr>
        <w:ind w:left="-426"/>
      </w:pPr>
    </w:p>
    <w:p w:rsidR="000D031E" w:rsidRPr="00E950CF" w:rsidRDefault="008B2FEE" w:rsidP="000D031E">
      <w:pPr>
        <w:ind w:left="-426"/>
        <w:rPr>
          <w:color w:val="C00000"/>
        </w:rPr>
      </w:pPr>
      <w:r w:rsidRPr="00E950CF">
        <w:rPr>
          <w:color w:val="C00000"/>
        </w:rPr>
        <w:t>C</w:t>
      </w:r>
      <w:r w:rsidR="00E80EAA" w:rsidRPr="00E950CF">
        <w:rPr>
          <w:color w:val="C00000"/>
        </w:rPr>
        <w:t>omplete either A or B, as applicable</w:t>
      </w:r>
      <w:r w:rsidR="000D031E" w:rsidRPr="00E950CF">
        <w:rPr>
          <w:color w:val="C00000"/>
        </w:rPr>
        <w:t>.</w:t>
      </w:r>
    </w:p>
    <w:p w:rsidR="000D031E" w:rsidRDefault="000D031E" w:rsidP="000D031E">
      <w:pPr>
        <w:ind w:left="-426"/>
      </w:pPr>
    </w:p>
    <w:p w:rsidR="003D3697" w:rsidRPr="000D031E" w:rsidRDefault="000D031E" w:rsidP="000D031E">
      <w:pPr>
        <w:pStyle w:val="ListParagraph"/>
        <w:numPr>
          <w:ilvl w:val="0"/>
          <w:numId w:val="20"/>
        </w:numPr>
      </w:pPr>
      <w:r>
        <w:rPr>
          <w:rFonts w:ascii="Arial Black" w:hAnsi="Arial Black" w:cs="Arial"/>
          <w:b/>
        </w:rPr>
        <w:t>A</w:t>
      </w:r>
      <w:r w:rsidRPr="000D031E">
        <w:rPr>
          <w:rFonts w:ascii="Arial Black" w:hAnsi="Arial Black" w:cs="Arial"/>
          <w:b/>
        </w:rPr>
        <w:t>RTICULATION ARRANGEMENTS</w:t>
      </w: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6481"/>
      </w:tblGrid>
      <w:tr w:rsidR="003D3697" w:rsidRPr="003C4143" w:rsidTr="00DB2AEA">
        <w:trPr>
          <w:jc w:val="center"/>
        </w:trPr>
        <w:tc>
          <w:tcPr>
            <w:tcW w:w="3410" w:type="dxa"/>
            <w:tcBorders>
              <w:top w:val="single" w:sz="4" w:space="0" w:color="auto"/>
              <w:left w:val="single" w:sz="4" w:space="0" w:color="auto"/>
              <w:bottom w:val="single" w:sz="4" w:space="0" w:color="auto"/>
              <w:right w:val="single" w:sz="4" w:space="0" w:color="auto"/>
            </w:tcBorders>
            <w:shd w:val="clear" w:color="auto" w:fill="auto"/>
          </w:tcPr>
          <w:p w:rsidR="003D3697" w:rsidRPr="000D031E" w:rsidRDefault="003C4143" w:rsidP="003C4143">
            <w:pPr>
              <w:spacing w:before="60" w:after="60"/>
              <w:ind w:left="34"/>
              <w:rPr>
                <w:rFonts w:cs="Arial"/>
                <w:b/>
                <w:szCs w:val="22"/>
              </w:rPr>
            </w:pPr>
            <w:r w:rsidRPr="000D031E">
              <w:rPr>
                <w:rFonts w:cs="Arial"/>
                <w:b/>
                <w:szCs w:val="22"/>
              </w:rPr>
              <w:t>Programme title:</w:t>
            </w:r>
          </w:p>
        </w:tc>
        <w:tc>
          <w:tcPr>
            <w:tcW w:w="6481" w:type="dxa"/>
            <w:tcBorders>
              <w:top w:val="single" w:sz="4" w:space="0" w:color="auto"/>
              <w:left w:val="single" w:sz="4" w:space="0" w:color="auto"/>
              <w:bottom w:val="single" w:sz="4" w:space="0" w:color="auto"/>
              <w:right w:val="single" w:sz="4" w:space="0" w:color="auto"/>
            </w:tcBorders>
            <w:shd w:val="clear" w:color="auto" w:fill="auto"/>
          </w:tcPr>
          <w:p w:rsidR="003D3697" w:rsidRPr="000D031E" w:rsidRDefault="003D3697" w:rsidP="003C4143">
            <w:pPr>
              <w:spacing w:before="60" w:after="60"/>
              <w:rPr>
                <w:rFonts w:cs="Arial"/>
                <w:szCs w:val="22"/>
              </w:rPr>
            </w:pPr>
          </w:p>
        </w:tc>
      </w:tr>
      <w:tr w:rsidR="003C4143" w:rsidRPr="003C4143" w:rsidTr="00DB2AEA">
        <w:trPr>
          <w:jc w:val="center"/>
        </w:trPr>
        <w:tc>
          <w:tcPr>
            <w:tcW w:w="3410" w:type="dxa"/>
            <w:tcBorders>
              <w:top w:val="single" w:sz="4" w:space="0" w:color="auto"/>
              <w:left w:val="single" w:sz="4" w:space="0" w:color="auto"/>
              <w:bottom w:val="single" w:sz="4" w:space="0" w:color="auto"/>
              <w:right w:val="single" w:sz="4" w:space="0" w:color="auto"/>
            </w:tcBorders>
            <w:shd w:val="clear" w:color="auto" w:fill="auto"/>
          </w:tcPr>
          <w:p w:rsidR="003C4143" w:rsidRPr="000D031E" w:rsidRDefault="003C4143" w:rsidP="003C4143">
            <w:pPr>
              <w:spacing w:before="60" w:after="60"/>
              <w:ind w:left="34"/>
              <w:rPr>
                <w:rFonts w:cs="Arial"/>
                <w:b/>
                <w:szCs w:val="22"/>
              </w:rPr>
            </w:pPr>
            <w:r w:rsidRPr="000D031E">
              <w:rPr>
                <w:rFonts w:cs="Arial"/>
                <w:b/>
                <w:szCs w:val="22"/>
              </w:rPr>
              <w:t>Award:</w:t>
            </w:r>
          </w:p>
        </w:tc>
        <w:tc>
          <w:tcPr>
            <w:tcW w:w="6481" w:type="dxa"/>
            <w:tcBorders>
              <w:top w:val="single" w:sz="4" w:space="0" w:color="auto"/>
              <w:left w:val="single" w:sz="4" w:space="0" w:color="auto"/>
              <w:bottom w:val="single" w:sz="4" w:space="0" w:color="auto"/>
              <w:right w:val="single" w:sz="4" w:space="0" w:color="auto"/>
            </w:tcBorders>
            <w:shd w:val="clear" w:color="auto" w:fill="auto"/>
          </w:tcPr>
          <w:p w:rsidR="003C4143" w:rsidRPr="000D031E" w:rsidRDefault="003C4143" w:rsidP="003C4143">
            <w:pPr>
              <w:spacing w:before="60" w:after="60"/>
              <w:ind w:left="34"/>
              <w:rPr>
                <w:rFonts w:cs="Arial"/>
                <w:szCs w:val="22"/>
              </w:rPr>
            </w:pPr>
          </w:p>
        </w:tc>
      </w:tr>
      <w:tr w:rsidR="00E80EAA" w:rsidRPr="003C4143" w:rsidTr="00DB2AEA">
        <w:trPr>
          <w:jc w:val="center"/>
        </w:trPr>
        <w:tc>
          <w:tcPr>
            <w:tcW w:w="3410" w:type="dxa"/>
            <w:tcBorders>
              <w:top w:val="single" w:sz="4" w:space="0" w:color="auto"/>
              <w:left w:val="single" w:sz="4" w:space="0" w:color="auto"/>
              <w:bottom w:val="single" w:sz="4" w:space="0" w:color="auto"/>
              <w:right w:val="single" w:sz="4" w:space="0" w:color="auto"/>
            </w:tcBorders>
            <w:shd w:val="clear" w:color="auto" w:fill="auto"/>
          </w:tcPr>
          <w:p w:rsidR="00E80EAA" w:rsidRPr="000D031E" w:rsidRDefault="00E80EAA" w:rsidP="003C4143">
            <w:pPr>
              <w:spacing w:before="60" w:after="60"/>
              <w:ind w:left="34"/>
              <w:rPr>
                <w:rFonts w:cs="Arial"/>
                <w:b/>
                <w:szCs w:val="22"/>
              </w:rPr>
            </w:pPr>
            <w:r w:rsidRPr="000D031E">
              <w:rPr>
                <w:rFonts w:cs="Arial"/>
                <w:b/>
                <w:szCs w:val="22"/>
              </w:rPr>
              <w:t>Level of award:</w:t>
            </w:r>
          </w:p>
        </w:tc>
        <w:tc>
          <w:tcPr>
            <w:tcW w:w="6481" w:type="dxa"/>
            <w:tcBorders>
              <w:top w:val="single" w:sz="4" w:space="0" w:color="auto"/>
              <w:left w:val="single" w:sz="4" w:space="0" w:color="auto"/>
              <w:bottom w:val="single" w:sz="4" w:space="0" w:color="auto"/>
              <w:right w:val="single" w:sz="4" w:space="0" w:color="auto"/>
            </w:tcBorders>
            <w:shd w:val="clear" w:color="auto" w:fill="auto"/>
          </w:tcPr>
          <w:p w:rsidR="00E80EAA" w:rsidRPr="000D031E" w:rsidRDefault="00E80EAA" w:rsidP="003C4143">
            <w:pPr>
              <w:spacing w:before="60" w:after="60"/>
              <w:ind w:left="34"/>
              <w:rPr>
                <w:rFonts w:cs="Arial"/>
                <w:szCs w:val="22"/>
              </w:rPr>
            </w:pPr>
          </w:p>
        </w:tc>
      </w:tr>
      <w:tr w:rsidR="00E80EAA" w:rsidRPr="003C4143" w:rsidTr="00DB2AEA">
        <w:trPr>
          <w:jc w:val="center"/>
        </w:trPr>
        <w:tc>
          <w:tcPr>
            <w:tcW w:w="3410" w:type="dxa"/>
            <w:tcBorders>
              <w:top w:val="single" w:sz="4" w:space="0" w:color="auto"/>
              <w:left w:val="single" w:sz="4" w:space="0" w:color="auto"/>
              <w:bottom w:val="single" w:sz="4" w:space="0" w:color="auto"/>
              <w:right w:val="single" w:sz="4" w:space="0" w:color="auto"/>
            </w:tcBorders>
            <w:shd w:val="clear" w:color="auto" w:fill="auto"/>
          </w:tcPr>
          <w:p w:rsidR="00E80EAA" w:rsidRPr="000D031E" w:rsidRDefault="00E80EAA" w:rsidP="003C4143">
            <w:pPr>
              <w:spacing w:before="60" w:after="60"/>
              <w:ind w:left="34"/>
              <w:rPr>
                <w:rFonts w:cs="Arial"/>
                <w:b/>
                <w:szCs w:val="22"/>
              </w:rPr>
            </w:pPr>
            <w:r w:rsidRPr="000D031E">
              <w:rPr>
                <w:rFonts w:cs="Arial"/>
                <w:b/>
                <w:szCs w:val="22"/>
              </w:rPr>
              <w:t>No. of credits:</w:t>
            </w:r>
          </w:p>
        </w:tc>
        <w:tc>
          <w:tcPr>
            <w:tcW w:w="6481" w:type="dxa"/>
            <w:tcBorders>
              <w:top w:val="single" w:sz="4" w:space="0" w:color="auto"/>
              <w:left w:val="single" w:sz="4" w:space="0" w:color="auto"/>
              <w:bottom w:val="single" w:sz="4" w:space="0" w:color="auto"/>
              <w:right w:val="single" w:sz="4" w:space="0" w:color="auto"/>
            </w:tcBorders>
            <w:shd w:val="clear" w:color="auto" w:fill="auto"/>
          </w:tcPr>
          <w:p w:rsidR="00E80EAA" w:rsidRPr="000D031E" w:rsidRDefault="00E80EAA" w:rsidP="003C4143">
            <w:pPr>
              <w:spacing w:before="60" w:after="60"/>
              <w:ind w:left="34"/>
              <w:rPr>
                <w:rFonts w:cs="Arial"/>
                <w:szCs w:val="22"/>
              </w:rPr>
            </w:pPr>
          </w:p>
        </w:tc>
      </w:tr>
      <w:tr w:rsidR="00F6397B" w:rsidRPr="003C4143" w:rsidTr="00DB2AEA">
        <w:trPr>
          <w:jc w:val="center"/>
        </w:trPr>
        <w:tc>
          <w:tcPr>
            <w:tcW w:w="3410" w:type="dxa"/>
            <w:tcBorders>
              <w:top w:val="single" w:sz="4" w:space="0" w:color="auto"/>
              <w:left w:val="single" w:sz="4" w:space="0" w:color="auto"/>
              <w:bottom w:val="single" w:sz="4" w:space="0" w:color="auto"/>
              <w:right w:val="single" w:sz="4" w:space="0" w:color="auto"/>
            </w:tcBorders>
            <w:shd w:val="clear" w:color="auto" w:fill="auto"/>
          </w:tcPr>
          <w:p w:rsidR="00F6397B" w:rsidRPr="000D031E" w:rsidRDefault="00F6397B" w:rsidP="001121C4">
            <w:pPr>
              <w:spacing w:before="60" w:after="60"/>
              <w:ind w:left="34"/>
              <w:rPr>
                <w:rFonts w:cs="Arial"/>
                <w:b/>
                <w:szCs w:val="22"/>
              </w:rPr>
            </w:pPr>
            <w:r w:rsidRPr="000D031E">
              <w:rPr>
                <w:rFonts w:cs="Arial"/>
                <w:b/>
                <w:szCs w:val="22"/>
              </w:rPr>
              <w:t xml:space="preserve">Language of delivery </w:t>
            </w:r>
            <w:r w:rsidR="000D031E">
              <w:rPr>
                <w:rFonts w:cs="Arial"/>
                <w:b/>
                <w:szCs w:val="22"/>
              </w:rPr>
              <w:br/>
            </w:r>
            <w:r w:rsidRPr="000D031E">
              <w:rPr>
                <w:rFonts w:cs="Arial"/>
                <w:b/>
                <w:szCs w:val="22"/>
              </w:rPr>
              <w:t>and assessment:</w:t>
            </w:r>
          </w:p>
        </w:tc>
        <w:tc>
          <w:tcPr>
            <w:tcW w:w="6481" w:type="dxa"/>
            <w:tcBorders>
              <w:top w:val="single" w:sz="4" w:space="0" w:color="auto"/>
              <w:left w:val="single" w:sz="4" w:space="0" w:color="auto"/>
              <w:bottom w:val="single" w:sz="4" w:space="0" w:color="auto"/>
              <w:right w:val="single" w:sz="4" w:space="0" w:color="auto"/>
            </w:tcBorders>
            <w:shd w:val="clear" w:color="auto" w:fill="auto"/>
          </w:tcPr>
          <w:p w:rsidR="00F6397B" w:rsidRPr="000D031E" w:rsidRDefault="00F6397B" w:rsidP="00F6397B">
            <w:pPr>
              <w:spacing w:before="60" w:after="60"/>
              <w:ind w:left="34"/>
              <w:rPr>
                <w:rFonts w:cs="Arial"/>
                <w:szCs w:val="22"/>
              </w:rPr>
            </w:pPr>
            <w:r w:rsidRPr="000D031E">
              <w:rPr>
                <w:rFonts w:cs="Arial"/>
                <w:szCs w:val="22"/>
              </w:rPr>
              <w:t>If not English, describe the arrangements for monitoring and reviewing the articulation, and how the English language competence of the students will be determined for entry onto the Brookes programme.</w:t>
            </w:r>
          </w:p>
        </w:tc>
      </w:tr>
      <w:tr w:rsidR="003C4143" w:rsidRPr="003C4143" w:rsidTr="00DB2AEA">
        <w:trPr>
          <w:jc w:val="center"/>
        </w:trPr>
        <w:tc>
          <w:tcPr>
            <w:tcW w:w="3410" w:type="dxa"/>
            <w:tcBorders>
              <w:top w:val="single" w:sz="4" w:space="0" w:color="auto"/>
              <w:left w:val="single" w:sz="4" w:space="0" w:color="auto"/>
              <w:bottom w:val="single" w:sz="4" w:space="0" w:color="auto"/>
              <w:right w:val="single" w:sz="4" w:space="0" w:color="auto"/>
            </w:tcBorders>
            <w:shd w:val="clear" w:color="auto" w:fill="auto"/>
          </w:tcPr>
          <w:p w:rsidR="003C4143" w:rsidRPr="000D031E" w:rsidRDefault="003C4143" w:rsidP="003C4143">
            <w:pPr>
              <w:spacing w:before="60" w:after="60"/>
              <w:ind w:left="34"/>
              <w:rPr>
                <w:rFonts w:cs="Arial"/>
                <w:b/>
                <w:szCs w:val="22"/>
              </w:rPr>
            </w:pPr>
            <w:r w:rsidRPr="000D031E">
              <w:rPr>
                <w:rFonts w:cs="Arial"/>
                <w:b/>
                <w:szCs w:val="22"/>
              </w:rPr>
              <w:t xml:space="preserve">Brookes programme to which students will gain entry with </w:t>
            </w:r>
            <w:r w:rsidRPr="000D031E">
              <w:rPr>
                <w:rFonts w:cs="Arial"/>
                <w:b/>
                <w:szCs w:val="22"/>
              </w:rPr>
              <w:lastRenderedPageBreak/>
              <w:t>advanced standing:</w:t>
            </w:r>
          </w:p>
        </w:tc>
        <w:tc>
          <w:tcPr>
            <w:tcW w:w="6481" w:type="dxa"/>
            <w:tcBorders>
              <w:top w:val="single" w:sz="4" w:space="0" w:color="auto"/>
              <w:left w:val="single" w:sz="4" w:space="0" w:color="auto"/>
              <w:bottom w:val="single" w:sz="4" w:space="0" w:color="auto"/>
              <w:right w:val="single" w:sz="4" w:space="0" w:color="auto"/>
            </w:tcBorders>
            <w:shd w:val="clear" w:color="auto" w:fill="auto"/>
          </w:tcPr>
          <w:p w:rsidR="003C4143" w:rsidRPr="000D031E" w:rsidRDefault="003C4143" w:rsidP="003C4143">
            <w:pPr>
              <w:spacing w:before="60" w:after="60"/>
              <w:ind w:left="34"/>
              <w:rPr>
                <w:rFonts w:cs="Arial"/>
                <w:szCs w:val="22"/>
              </w:rPr>
            </w:pPr>
          </w:p>
        </w:tc>
      </w:tr>
      <w:tr w:rsidR="003C4143" w:rsidRPr="003C4143" w:rsidTr="00DB2AEA">
        <w:trPr>
          <w:jc w:val="center"/>
        </w:trPr>
        <w:tc>
          <w:tcPr>
            <w:tcW w:w="3410" w:type="dxa"/>
            <w:tcBorders>
              <w:top w:val="single" w:sz="4" w:space="0" w:color="auto"/>
              <w:left w:val="single" w:sz="4" w:space="0" w:color="auto"/>
              <w:bottom w:val="single" w:sz="4" w:space="0" w:color="auto"/>
              <w:right w:val="single" w:sz="4" w:space="0" w:color="auto"/>
            </w:tcBorders>
            <w:shd w:val="clear" w:color="auto" w:fill="auto"/>
          </w:tcPr>
          <w:p w:rsidR="003C4143" w:rsidRPr="000D031E" w:rsidRDefault="003C4143" w:rsidP="003C4143">
            <w:pPr>
              <w:spacing w:before="60" w:after="60"/>
              <w:ind w:left="34"/>
              <w:rPr>
                <w:rFonts w:cs="Arial"/>
                <w:b/>
                <w:szCs w:val="22"/>
              </w:rPr>
            </w:pPr>
            <w:r w:rsidRPr="000D031E">
              <w:rPr>
                <w:rFonts w:cs="Arial"/>
                <w:b/>
                <w:szCs w:val="22"/>
              </w:rPr>
              <w:t>Level of entry:</w:t>
            </w:r>
          </w:p>
        </w:tc>
        <w:tc>
          <w:tcPr>
            <w:tcW w:w="6481" w:type="dxa"/>
            <w:tcBorders>
              <w:top w:val="single" w:sz="4" w:space="0" w:color="auto"/>
              <w:left w:val="single" w:sz="4" w:space="0" w:color="auto"/>
              <w:bottom w:val="single" w:sz="4" w:space="0" w:color="auto"/>
              <w:right w:val="single" w:sz="4" w:space="0" w:color="auto"/>
            </w:tcBorders>
            <w:shd w:val="clear" w:color="auto" w:fill="auto"/>
          </w:tcPr>
          <w:p w:rsidR="003C4143" w:rsidRPr="000D031E" w:rsidRDefault="003C4143" w:rsidP="003C4143">
            <w:pPr>
              <w:spacing w:before="60" w:after="60"/>
              <w:ind w:left="34"/>
              <w:rPr>
                <w:rFonts w:cs="Arial"/>
                <w:szCs w:val="22"/>
              </w:rPr>
            </w:pPr>
          </w:p>
        </w:tc>
      </w:tr>
      <w:tr w:rsidR="003C4143" w:rsidRPr="003C4143" w:rsidTr="00DB2AEA">
        <w:trPr>
          <w:jc w:val="center"/>
        </w:trPr>
        <w:tc>
          <w:tcPr>
            <w:tcW w:w="3410" w:type="dxa"/>
            <w:tcBorders>
              <w:top w:val="single" w:sz="4" w:space="0" w:color="auto"/>
              <w:left w:val="single" w:sz="4" w:space="0" w:color="auto"/>
              <w:bottom w:val="single" w:sz="4" w:space="0" w:color="auto"/>
              <w:right w:val="single" w:sz="4" w:space="0" w:color="auto"/>
            </w:tcBorders>
            <w:shd w:val="clear" w:color="auto" w:fill="auto"/>
          </w:tcPr>
          <w:p w:rsidR="003C4143" w:rsidRPr="000D031E" w:rsidRDefault="003C4143" w:rsidP="003C4143">
            <w:pPr>
              <w:spacing w:before="60" w:after="60"/>
              <w:ind w:left="34"/>
              <w:rPr>
                <w:rFonts w:cs="Arial"/>
                <w:b/>
                <w:szCs w:val="22"/>
              </w:rPr>
            </w:pPr>
            <w:r w:rsidRPr="000D031E">
              <w:rPr>
                <w:rFonts w:cs="Arial"/>
                <w:b/>
                <w:szCs w:val="22"/>
              </w:rPr>
              <w:t>Point of entry:</w:t>
            </w:r>
          </w:p>
        </w:tc>
        <w:tc>
          <w:tcPr>
            <w:tcW w:w="6481" w:type="dxa"/>
            <w:tcBorders>
              <w:top w:val="single" w:sz="4" w:space="0" w:color="auto"/>
              <w:left w:val="single" w:sz="4" w:space="0" w:color="auto"/>
              <w:bottom w:val="single" w:sz="4" w:space="0" w:color="auto"/>
              <w:right w:val="single" w:sz="4" w:space="0" w:color="auto"/>
            </w:tcBorders>
            <w:shd w:val="clear" w:color="auto" w:fill="auto"/>
          </w:tcPr>
          <w:p w:rsidR="003C4143" w:rsidRPr="000D031E" w:rsidRDefault="003C4143" w:rsidP="003C4143">
            <w:pPr>
              <w:spacing w:before="60" w:after="60"/>
              <w:ind w:left="34"/>
              <w:rPr>
                <w:rFonts w:cs="Arial"/>
                <w:szCs w:val="22"/>
              </w:rPr>
            </w:pPr>
          </w:p>
        </w:tc>
      </w:tr>
      <w:tr w:rsidR="005D7DF8" w:rsidRPr="003C4143" w:rsidTr="00DB2AEA">
        <w:trPr>
          <w:jc w:val="center"/>
        </w:trPr>
        <w:tc>
          <w:tcPr>
            <w:tcW w:w="3410" w:type="dxa"/>
            <w:tcBorders>
              <w:top w:val="single" w:sz="4" w:space="0" w:color="auto"/>
              <w:left w:val="single" w:sz="4" w:space="0" w:color="auto"/>
              <w:bottom w:val="single" w:sz="4" w:space="0" w:color="auto"/>
              <w:right w:val="single" w:sz="4" w:space="0" w:color="auto"/>
            </w:tcBorders>
            <w:shd w:val="clear" w:color="auto" w:fill="auto"/>
          </w:tcPr>
          <w:p w:rsidR="005D7DF8" w:rsidRPr="000D031E" w:rsidRDefault="005D7DF8" w:rsidP="000F3A0B">
            <w:pPr>
              <w:spacing w:before="60" w:after="60"/>
              <w:ind w:left="34"/>
              <w:rPr>
                <w:rFonts w:cs="Arial"/>
                <w:b/>
                <w:szCs w:val="22"/>
              </w:rPr>
            </w:pPr>
            <w:r w:rsidRPr="000D031E">
              <w:rPr>
                <w:rFonts w:cs="Arial"/>
                <w:b/>
                <w:szCs w:val="22"/>
              </w:rPr>
              <w:t>Maximum number</w:t>
            </w:r>
            <w:r w:rsidR="000F3A0B" w:rsidRPr="000D031E">
              <w:rPr>
                <w:rFonts w:cs="Arial"/>
                <w:b/>
                <w:szCs w:val="22"/>
              </w:rPr>
              <w:t xml:space="preserve"> of student</w:t>
            </w:r>
            <w:r w:rsidRPr="000D031E">
              <w:rPr>
                <w:rFonts w:cs="Arial"/>
                <w:b/>
                <w:szCs w:val="22"/>
              </w:rPr>
              <w:t>s per cohort:</w:t>
            </w:r>
          </w:p>
        </w:tc>
        <w:tc>
          <w:tcPr>
            <w:tcW w:w="6481" w:type="dxa"/>
            <w:tcBorders>
              <w:top w:val="single" w:sz="4" w:space="0" w:color="auto"/>
              <w:left w:val="single" w:sz="4" w:space="0" w:color="auto"/>
              <w:bottom w:val="single" w:sz="4" w:space="0" w:color="auto"/>
              <w:right w:val="single" w:sz="4" w:space="0" w:color="auto"/>
            </w:tcBorders>
            <w:shd w:val="clear" w:color="auto" w:fill="auto"/>
          </w:tcPr>
          <w:p w:rsidR="005D7DF8" w:rsidRPr="000D031E" w:rsidRDefault="005D7DF8" w:rsidP="003C4143">
            <w:pPr>
              <w:spacing w:before="60" w:after="60"/>
              <w:ind w:left="34"/>
              <w:rPr>
                <w:rFonts w:cs="Arial"/>
                <w:szCs w:val="22"/>
              </w:rPr>
            </w:pPr>
          </w:p>
        </w:tc>
      </w:tr>
    </w:tbl>
    <w:p w:rsidR="003D3697" w:rsidRDefault="003D3697" w:rsidP="004D7CCA">
      <w:pPr>
        <w:spacing w:before="60" w:after="60"/>
        <w:rPr>
          <w:sz w:val="21"/>
          <w:szCs w:val="21"/>
        </w:rPr>
      </w:pPr>
    </w:p>
    <w:p w:rsidR="000D031E" w:rsidRPr="000D031E" w:rsidRDefault="000D031E" w:rsidP="000D031E">
      <w:pPr>
        <w:pStyle w:val="ListParagraph"/>
        <w:numPr>
          <w:ilvl w:val="0"/>
          <w:numId w:val="20"/>
        </w:numPr>
      </w:pPr>
      <w:r>
        <w:rPr>
          <w:rFonts w:ascii="Arial Black" w:hAnsi="Arial Black" w:cs="Arial"/>
          <w:b/>
        </w:rPr>
        <w:t xml:space="preserve">CREDIT RATING </w:t>
      </w:r>
      <w:r w:rsidRPr="000D031E">
        <w:rPr>
          <w:rFonts w:ascii="Arial Black" w:hAnsi="Arial Black" w:cs="Arial"/>
          <w:b/>
        </w:rPr>
        <w:t>ARRANGEMENTS</w:t>
      </w: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6481"/>
      </w:tblGrid>
      <w:tr w:rsidR="003D3697" w:rsidRPr="006A173F" w:rsidTr="00DB2AEA">
        <w:trPr>
          <w:jc w:val="center"/>
        </w:trPr>
        <w:tc>
          <w:tcPr>
            <w:tcW w:w="3410" w:type="dxa"/>
            <w:tcBorders>
              <w:top w:val="single" w:sz="4" w:space="0" w:color="auto"/>
              <w:left w:val="single" w:sz="4" w:space="0" w:color="auto"/>
              <w:bottom w:val="single" w:sz="4" w:space="0" w:color="auto"/>
              <w:right w:val="single" w:sz="4" w:space="0" w:color="auto"/>
            </w:tcBorders>
            <w:shd w:val="clear" w:color="auto" w:fill="auto"/>
          </w:tcPr>
          <w:p w:rsidR="003D3697" w:rsidRPr="000D031E" w:rsidRDefault="00CD53F1" w:rsidP="006A173F">
            <w:pPr>
              <w:spacing w:before="60" w:after="60"/>
              <w:ind w:left="34"/>
              <w:rPr>
                <w:rFonts w:cs="Arial"/>
                <w:b/>
                <w:szCs w:val="22"/>
              </w:rPr>
            </w:pPr>
            <w:r w:rsidRPr="000D031E">
              <w:rPr>
                <w:rFonts w:cs="Arial"/>
                <w:b/>
                <w:szCs w:val="22"/>
              </w:rPr>
              <w:t>Partner programme</w:t>
            </w:r>
            <w:r w:rsidR="00E80EAA" w:rsidRPr="000D031E">
              <w:rPr>
                <w:rFonts w:cs="Arial"/>
                <w:b/>
                <w:szCs w:val="22"/>
              </w:rPr>
              <w:t xml:space="preserve"> title</w:t>
            </w:r>
            <w:r w:rsidR="006A173F" w:rsidRPr="000D031E">
              <w:rPr>
                <w:rFonts w:cs="Arial"/>
                <w:b/>
                <w:szCs w:val="22"/>
              </w:rPr>
              <w:t>:</w:t>
            </w:r>
          </w:p>
        </w:tc>
        <w:tc>
          <w:tcPr>
            <w:tcW w:w="6481" w:type="dxa"/>
            <w:tcBorders>
              <w:top w:val="single" w:sz="4" w:space="0" w:color="auto"/>
              <w:left w:val="single" w:sz="4" w:space="0" w:color="auto"/>
              <w:bottom w:val="single" w:sz="4" w:space="0" w:color="auto"/>
              <w:right w:val="single" w:sz="4" w:space="0" w:color="auto"/>
            </w:tcBorders>
            <w:shd w:val="clear" w:color="auto" w:fill="FFFFFF"/>
          </w:tcPr>
          <w:p w:rsidR="003D3697" w:rsidRPr="000D031E" w:rsidRDefault="003D3697" w:rsidP="006A173F">
            <w:pPr>
              <w:spacing w:before="60" w:after="60"/>
              <w:rPr>
                <w:rFonts w:cs="Arial"/>
                <w:szCs w:val="22"/>
              </w:rPr>
            </w:pPr>
          </w:p>
        </w:tc>
      </w:tr>
      <w:tr w:rsidR="006A173F" w:rsidRPr="006A173F" w:rsidTr="00DB2AEA">
        <w:trPr>
          <w:jc w:val="center"/>
        </w:trPr>
        <w:tc>
          <w:tcPr>
            <w:tcW w:w="3410" w:type="dxa"/>
            <w:tcBorders>
              <w:top w:val="single" w:sz="4" w:space="0" w:color="auto"/>
              <w:left w:val="single" w:sz="4" w:space="0" w:color="auto"/>
              <w:bottom w:val="single" w:sz="4" w:space="0" w:color="auto"/>
              <w:right w:val="single" w:sz="4" w:space="0" w:color="auto"/>
            </w:tcBorders>
            <w:shd w:val="clear" w:color="auto" w:fill="auto"/>
          </w:tcPr>
          <w:p w:rsidR="006A173F" w:rsidRPr="000D031E" w:rsidRDefault="00E80EAA" w:rsidP="006A173F">
            <w:pPr>
              <w:spacing w:before="60" w:after="60"/>
              <w:ind w:left="34"/>
              <w:rPr>
                <w:rFonts w:cs="Arial"/>
                <w:b/>
                <w:szCs w:val="22"/>
              </w:rPr>
            </w:pPr>
            <w:r w:rsidRPr="000D031E">
              <w:rPr>
                <w:rFonts w:cs="Arial"/>
                <w:b/>
                <w:szCs w:val="22"/>
              </w:rPr>
              <w:t>Award:</w:t>
            </w:r>
          </w:p>
        </w:tc>
        <w:tc>
          <w:tcPr>
            <w:tcW w:w="6481" w:type="dxa"/>
            <w:tcBorders>
              <w:top w:val="single" w:sz="4" w:space="0" w:color="auto"/>
              <w:left w:val="single" w:sz="4" w:space="0" w:color="auto"/>
              <w:bottom w:val="single" w:sz="4" w:space="0" w:color="auto"/>
              <w:right w:val="single" w:sz="4" w:space="0" w:color="auto"/>
            </w:tcBorders>
            <w:shd w:val="clear" w:color="auto" w:fill="FFFFFF"/>
          </w:tcPr>
          <w:p w:rsidR="006A173F" w:rsidRPr="000D031E" w:rsidRDefault="006A173F" w:rsidP="006A173F">
            <w:pPr>
              <w:spacing w:before="60" w:after="60"/>
              <w:rPr>
                <w:rFonts w:cs="Arial"/>
                <w:szCs w:val="22"/>
              </w:rPr>
            </w:pPr>
          </w:p>
        </w:tc>
      </w:tr>
      <w:tr w:rsidR="00E80EAA" w:rsidRPr="006A173F" w:rsidTr="00DB2AEA">
        <w:trPr>
          <w:jc w:val="center"/>
        </w:trPr>
        <w:tc>
          <w:tcPr>
            <w:tcW w:w="3410" w:type="dxa"/>
            <w:tcBorders>
              <w:top w:val="single" w:sz="4" w:space="0" w:color="auto"/>
              <w:left w:val="single" w:sz="4" w:space="0" w:color="auto"/>
              <w:bottom w:val="single" w:sz="4" w:space="0" w:color="auto"/>
              <w:right w:val="single" w:sz="4" w:space="0" w:color="auto"/>
            </w:tcBorders>
            <w:shd w:val="clear" w:color="auto" w:fill="auto"/>
          </w:tcPr>
          <w:p w:rsidR="00E80EAA" w:rsidRPr="000D031E" w:rsidRDefault="00E80EAA" w:rsidP="006A173F">
            <w:pPr>
              <w:spacing w:before="60" w:after="60"/>
              <w:ind w:left="34"/>
              <w:rPr>
                <w:rFonts w:cs="Arial"/>
                <w:b/>
                <w:szCs w:val="22"/>
              </w:rPr>
            </w:pPr>
            <w:r w:rsidRPr="000D031E">
              <w:rPr>
                <w:rFonts w:cs="Arial"/>
                <w:b/>
                <w:szCs w:val="22"/>
              </w:rPr>
              <w:t>Level:</w:t>
            </w:r>
          </w:p>
        </w:tc>
        <w:tc>
          <w:tcPr>
            <w:tcW w:w="6481" w:type="dxa"/>
            <w:tcBorders>
              <w:top w:val="single" w:sz="4" w:space="0" w:color="auto"/>
              <w:left w:val="single" w:sz="4" w:space="0" w:color="auto"/>
              <w:bottom w:val="single" w:sz="4" w:space="0" w:color="auto"/>
              <w:right w:val="single" w:sz="4" w:space="0" w:color="auto"/>
            </w:tcBorders>
            <w:shd w:val="clear" w:color="auto" w:fill="FFFFFF"/>
          </w:tcPr>
          <w:p w:rsidR="00E80EAA" w:rsidRPr="000D031E" w:rsidRDefault="00E80EAA" w:rsidP="006A173F">
            <w:pPr>
              <w:spacing w:before="60" w:after="60"/>
              <w:rPr>
                <w:rFonts w:cs="Arial"/>
                <w:szCs w:val="22"/>
              </w:rPr>
            </w:pPr>
          </w:p>
        </w:tc>
      </w:tr>
      <w:tr w:rsidR="00E80EAA" w:rsidRPr="006A173F" w:rsidTr="00DB2AEA">
        <w:trPr>
          <w:jc w:val="center"/>
        </w:trPr>
        <w:tc>
          <w:tcPr>
            <w:tcW w:w="3410" w:type="dxa"/>
            <w:tcBorders>
              <w:top w:val="single" w:sz="4" w:space="0" w:color="auto"/>
              <w:left w:val="single" w:sz="4" w:space="0" w:color="auto"/>
              <w:bottom w:val="single" w:sz="4" w:space="0" w:color="auto"/>
              <w:right w:val="single" w:sz="4" w:space="0" w:color="auto"/>
            </w:tcBorders>
            <w:shd w:val="clear" w:color="auto" w:fill="auto"/>
          </w:tcPr>
          <w:p w:rsidR="00E80EAA" w:rsidRPr="000D031E" w:rsidRDefault="00E80EAA" w:rsidP="006A173F">
            <w:pPr>
              <w:spacing w:before="60" w:after="60"/>
              <w:ind w:left="34"/>
              <w:rPr>
                <w:rFonts w:cs="Arial"/>
                <w:b/>
                <w:szCs w:val="22"/>
              </w:rPr>
            </w:pPr>
            <w:r w:rsidRPr="000D031E">
              <w:rPr>
                <w:rFonts w:cs="Arial"/>
                <w:b/>
                <w:szCs w:val="22"/>
              </w:rPr>
              <w:t>No. of credits:</w:t>
            </w:r>
          </w:p>
        </w:tc>
        <w:tc>
          <w:tcPr>
            <w:tcW w:w="6481" w:type="dxa"/>
            <w:tcBorders>
              <w:top w:val="single" w:sz="4" w:space="0" w:color="auto"/>
              <w:left w:val="single" w:sz="4" w:space="0" w:color="auto"/>
              <w:bottom w:val="single" w:sz="4" w:space="0" w:color="auto"/>
              <w:right w:val="single" w:sz="4" w:space="0" w:color="auto"/>
            </w:tcBorders>
            <w:shd w:val="clear" w:color="auto" w:fill="FFFFFF"/>
          </w:tcPr>
          <w:p w:rsidR="00E80EAA" w:rsidRPr="000D031E" w:rsidRDefault="00E80EAA" w:rsidP="006A173F">
            <w:pPr>
              <w:spacing w:before="60" w:after="60"/>
              <w:rPr>
                <w:rFonts w:cs="Arial"/>
                <w:szCs w:val="22"/>
              </w:rPr>
            </w:pPr>
          </w:p>
        </w:tc>
      </w:tr>
      <w:tr w:rsidR="00E80EAA" w:rsidRPr="006A173F" w:rsidTr="00DB2AEA">
        <w:trPr>
          <w:jc w:val="center"/>
        </w:trPr>
        <w:tc>
          <w:tcPr>
            <w:tcW w:w="3410" w:type="dxa"/>
            <w:tcBorders>
              <w:top w:val="single" w:sz="4" w:space="0" w:color="auto"/>
              <w:left w:val="single" w:sz="4" w:space="0" w:color="auto"/>
              <w:bottom w:val="single" w:sz="4" w:space="0" w:color="auto"/>
              <w:right w:val="single" w:sz="4" w:space="0" w:color="auto"/>
            </w:tcBorders>
            <w:shd w:val="clear" w:color="auto" w:fill="auto"/>
          </w:tcPr>
          <w:p w:rsidR="00E80EAA" w:rsidRPr="000D031E" w:rsidRDefault="00E80EAA" w:rsidP="004C7D9C">
            <w:pPr>
              <w:spacing w:before="60" w:after="60"/>
              <w:ind w:left="34"/>
              <w:rPr>
                <w:rFonts w:cs="Arial"/>
                <w:b/>
                <w:szCs w:val="22"/>
              </w:rPr>
            </w:pPr>
            <w:r w:rsidRPr="000D031E">
              <w:rPr>
                <w:rFonts w:cs="Arial"/>
                <w:b/>
                <w:szCs w:val="22"/>
              </w:rPr>
              <w:t xml:space="preserve">Brookes programme/s or award/s </w:t>
            </w:r>
            <w:r w:rsidR="004C7D9C" w:rsidRPr="000D031E">
              <w:rPr>
                <w:rFonts w:cs="Arial"/>
                <w:b/>
                <w:szCs w:val="22"/>
              </w:rPr>
              <w:t>for</w:t>
            </w:r>
            <w:r w:rsidRPr="000D031E">
              <w:rPr>
                <w:rFonts w:cs="Arial"/>
                <w:b/>
                <w:szCs w:val="22"/>
              </w:rPr>
              <w:t xml:space="preserve"> which the credit from the partner programme may be used:</w:t>
            </w:r>
          </w:p>
        </w:tc>
        <w:tc>
          <w:tcPr>
            <w:tcW w:w="6481" w:type="dxa"/>
            <w:tcBorders>
              <w:top w:val="single" w:sz="4" w:space="0" w:color="auto"/>
              <w:left w:val="single" w:sz="4" w:space="0" w:color="auto"/>
              <w:bottom w:val="single" w:sz="4" w:space="0" w:color="auto"/>
              <w:right w:val="single" w:sz="4" w:space="0" w:color="auto"/>
            </w:tcBorders>
            <w:shd w:val="clear" w:color="auto" w:fill="FFFFFF"/>
          </w:tcPr>
          <w:p w:rsidR="00E80EAA" w:rsidRPr="000D031E" w:rsidRDefault="00E80EAA" w:rsidP="006A173F">
            <w:pPr>
              <w:spacing w:before="60" w:after="60"/>
              <w:rPr>
                <w:rFonts w:cs="Arial"/>
                <w:szCs w:val="22"/>
              </w:rPr>
            </w:pPr>
          </w:p>
        </w:tc>
      </w:tr>
    </w:tbl>
    <w:p w:rsidR="003D3697" w:rsidRPr="00CD77AE" w:rsidRDefault="003D3697" w:rsidP="008B2FEE">
      <w:pPr>
        <w:spacing w:before="60" w:after="60"/>
        <w:ind w:left="-284"/>
        <w:rPr>
          <w:szCs w:val="22"/>
        </w:rPr>
      </w:pPr>
    </w:p>
    <w:p w:rsidR="008B2FEE" w:rsidRPr="000E6F6B" w:rsidRDefault="008B2FEE" w:rsidP="008B2FEE">
      <w:pPr>
        <w:spacing w:before="60"/>
        <w:ind w:left="-284"/>
        <w:rPr>
          <w:rFonts w:cs="Arial"/>
          <w:b/>
          <w:szCs w:val="22"/>
        </w:rPr>
      </w:pPr>
      <w:r w:rsidRPr="000E6F6B">
        <w:rPr>
          <w:rFonts w:cs="Arial"/>
          <w:b/>
          <w:szCs w:val="22"/>
        </w:rPr>
        <w:t>Reference points:</w:t>
      </w:r>
    </w:p>
    <w:bookmarkStart w:id="0" w:name="_Hlk135742247"/>
    <w:p w:rsidR="00F02A8C" w:rsidRPr="00375260" w:rsidRDefault="00F02A8C" w:rsidP="00F02A8C">
      <w:pPr>
        <w:numPr>
          <w:ilvl w:val="0"/>
          <w:numId w:val="21"/>
        </w:numPr>
        <w:spacing w:line="276" w:lineRule="auto"/>
        <w:ind w:left="284"/>
        <w:rPr>
          <w:sz w:val="21"/>
          <w:szCs w:val="21"/>
        </w:rPr>
      </w:pPr>
      <w:r>
        <w:rPr>
          <w:sz w:val="21"/>
          <w:szCs w:val="21"/>
        </w:rPr>
        <w:fldChar w:fldCharType="begin"/>
      </w:r>
      <w:r>
        <w:rPr>
          <w:sz w:val="21"/>
          <w:szCs w:val="21"/>
        </w:rPr>
        <w:instrText xml:space="preserve"> HYPERLINK "https://www.officeforstudents.org.uk/media/53821cbf-5779-4380-bf2a-aa8f5c53ecd4/sector-recognised-standards.pdf" </w:instrText>
      </w:r>
      <w:r>
        <w:rPr>
          <w:sz w:val="21"/>
          <w:szCs w:val="21"/>
        </w:rPr>
      </w:r>
      <w:r>
        <w:rPr>
          <w:sz w:val="21"/>
          <w:szCs w:val="21"/>
        </w:rPr>
        <w:fldChar w:fldCharType="separate"/>
      </w:r>
      <w:r w:rsidRPr="00375260">
        <w:rPr>
          <w:rStyle w:val="Hyperlink"/>
          <w:sz w:val="21"/>
          <w:szCs w:val="21"/>
        </w:rPr>
        <w:t>Office for Students</w:t>
      </w:r>
      <w:r>
        <w:rPr>
          <w:rStyle w:val="Hyperlink"/>
          <w:sz w:val="21"/>
          <w:szCs w:val="21"/>
        </w:rPr>
        <w:t>:</w:t>
      </w:r>
      <w:r w:rsidRPr="00375260">
        <w:rPr>
          <w:rStyle w:val="Hyperlink"/>
          <w:sz w:val="21"/>
          <w:szCs w:val="21"/>
        </w:rPr>
        <w:t xml:space="preserve"> sector-recognised standards</w:t>
      </w:r>
      <w:r>
        <w:rPr>
          <w:sz w:val="21"/>
          <w:szCs w:val="21"/>
        </w:rPr>
        <w:fldChar w:fldCharType="end"/>
      </w:r>
    </w:p>
    <w:p w:rsidR="00F02A8C" w:rsidRDefault="00F02A8C" w:rsidP="00F02A8C">
      <w:pPr>
        <w:numPr>
          <w:ilvl w:val="0"/>
          <w:numId w:val="21"/>
        </w:numPr>
        <w:spacing w:line="276" w:lineRule="auto"/>
        <w:ind w:left="284"/>
        <w:rPr>
          <w:sz w:val="21"/>
          <w:szCs w:val="21"/>
        </w:rPr>
      </w:pPr>
      <w:hyperlink r:id="rId14" w:history="1">
        <w:r w:rsidRPr="00375260">
          <w:rPr>
            <w:rStyle w:val="Hyperlink"/>
            <w:sz w:val="21"/>
            <w:szCs w:val="21"/>
          </w:rPr>
          <w:t xml:space="preserve">Referencing </w:t>
        </w:r>
        <w:r>
          <w:rPr>
            <w:rStyle w:val="Hyperlink"/>
            <w:sz w:val="21"/>
            <w:szCs w:val="21"/>
          </w:rPr>
          <w:t xml:space="preserve">the </w:t>
        </w:r>
        <w:r w:rsidRPr="00375260">
          <w:rPr>
            <w:rStyle w:val="Hyperlink"/>
            <w:sz w:val="21"/>
            <w:szCs w:val="21"/>
          </w:rPr>
          <w:t>qualifications frameworks of England and Northern Ireland to the European Qualifications Framework</w:t>
        </w:r>
      </w:hyperlink>
    </w:p>
    <w:p w:rsidR="00F02A8C" w:rsidRDefault="00F02A8C" w:rsidP="00F02A8C">
      <w:pPr>
        <w:numPr>
          <w:ilvl w:val="0"/>
          <w:numId w:val="21"/>
        </w:numPr>
        <w:spacing w:line="276" w:lineRule="auto"/>
        <w:ind w:left="284"/>
        <w:rPr>
          <w:sz w:val="21"/>
          <w:szCs w:val="21"/>
        </w:rPr>
      </w:pPr>
      <w:hyperlink r:id="rId15" w:history="1">
        <w:r w:rsidRPr="00274DAD">
          <w:rPr>
            <w:rStyle w:val="Hyperlink"/>
            <w:sz w:val="21"/>
            <w:szCs w:val="21"/>
          </w:rPr>
          <w:t xml:space="preserve">UK </w:t>
        </w:r>
        <w:r w:rsidRPr="00274DAD">
          <w:rPr>
            <w:rStyle w:val="Hyperlink"/>
            <w:sz w:val="21"/>
            <w:szCs w:val="21"/>
          </w:rPr>
          <w:t>E</w:t>
        </w:r>
        <w:r w:rsidRPr="00274DAD">
          <w:rPr>
            <w:rStyle w:val="Hyperlink"/>
            <w:sz w:val="21"/>
            <w:szCs w:val="21"/>
          </w:rPr>
          <w:t>NIC</w:t>
        </w:r>
      </w:hyperlink>
      <w:r>
        <w:rPr>
          <w:sz w:val="21"/>
          <w:szCs w:val="21"/>
        </w:rPr>
        <w:t xml:space="preserve"> (previously known as UK NARIC)</w:t>
      </w:r>
    </w:p>
    <w:p w:rsidR="00F02A8C" w:rsidRPr="000E6F6B" w:rsidRDefault="00F02A8C" w:rsidP="00F02A8C">
      <w:pPr>
        <w:numPr>
          <w:ilvl w:val="0"/>
          <w:numId w:val="21"/>
        </w:numPr>
        <w:spacing w:line="276" w:lineRule="auto"/>
        <w:ind w:left="284"/>
        <w:rPr>
          <w:sz w:val="21"/>
          <w:szCs w:val="21"/>
        </w:rPr>
      </w:pPr>
      <w:r w:rsidRPr="000E6F6B">
        <w:rPr>
          <w:sz w:val="21"/>
          <w:szCs w:val="21"/>
        </w:rPr>
        <w:t>Other national qualifications frameworks, as relevant</w:t>
      </w:r>
      <w:r>
        <w:rPr>
          <w:sz w:val="21"/>
          <w:szCs w:val="21"/>
        </w:rPr>
        <w:t xml:space="preserve"> to the recognition of the programme</w:t>
      </w:r>
      <w:r w:rsidRPr="000E6F6B">
        <w:rPr>
          <w:sz w:val="21"/>
          <w:szCs w:val="21"/>
        </w:rPr>
        <w:t>.</w:t>
      </w:r>
    </w:p>
    <w:bookmarkEnd w:id="0"/>
    <w:p w:rsidR="00C908E8" w:rsidRPr="00C908E8" w:rsidRDefault="00C908E8" w:rsidP="00C908E8">
      <w:pPr>
        <w:rPr>
          <w:rFonts w:cs="Arial"/>
        </w:rPr>
      </w:pPr>
    </w:p>
    <w:p w:rsidR="008B2FEE" w:rsidRPr="008B2FEE" w:rsidRDefault="00C908E8" w:rsidP="00C908E8">
      <w:pPr>
        <w:ind w:left="-426"/>
        <w:rPr>
          <w:rFonts w:ascii="Arial Black" w:hAnsi="Arial Black"/>
          <w:b/>
          <w:sz w:val="28"/>
          <w:szCs w:val="28"/>
        </w:rPr>
      </w:pPr>
      <w:r>
        <w:rPr>
          <w:rFonts w:ascii="Arial Black" w:hAnsi="Arial Black" w:cs="Arial"/>
          <w:b/>
          <w:sz w:val="28"/>
          <w:szCs w:val="28"/>
        </w:rPr>
        <w:t xml:space="preserve">PART 3: </w:t>
      </w:r>
      <w:r w:rsidR="008B2FEE" w:rsidRPr="008B2FEE">
        <w:rPr>
          <w:rFonts w:ascii="Arial Black" w:hAnsi="Arial Black"/>
          <w:b/>
          <w:sz w:val="28"/>
          <w:szCs w:val="28"/>
        </w:rPr>
        <w:t xml:space="preserve">MARKETING </w:t>
      </w:r>
      <w:smartTag w:uri="urn:schemas-microsoft-com:office:smarttags" w:element="stockticker">
        <w:r w:rsidR="008B2FEE" w:rsidRPr="008B2FEE">
          <w:rPr>
            <w:rFonts w:ascii="Arial Black" w:hAnsi="Arial Black"/>
            <w:b/>
            <w:sz w:val="28"/>
            <w:szCs w:val="28"/>
          </w:rPr>
          <w:t>AND</w:t>
        </w:r>
      </w:smartTag>
      <w:r w:rsidR="008B2FEE" w:rsidRPr="008B2FEE">
        <w:rPr>
          <w:rFonts w:ascii="Arial Black" w:hAnsi="Arial Black"/>
          <w:b/>
          <w:sz w:val="28"/>
          <w:szCs w:val="28"/>
        </w:rPr>
        <w:t xml:space="preserve"> FINANCE</w:t>
      </w:r>
    </w:p>
    <w:p w:rsidR="008B2FEE" w:rsidRDefault="008B2FEE" w:rsidP="00412433">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0"/>
      </w:tblGrid>
      <w:tr w:rsidR="00412433" w:rsidRPr="00516F3B" w:rsidTr="000D031E">
        <w:trPr>
          <w:jc w:val="center"/>
        </w:trPr>
        <w:tc>
          <w:tcPr>
            <w:tcW w:w="9850" w:type="dxa"/>
            <w:shd w:val="clear" w:color="auto" w:fill="auto"/>
          </w:tcPr>
          <w:p w:rsidR="00412433" w:rsidRPr="009603B7" w:rsidRDefault="000C0898" w:rsidP="00BE5190">
            <w:pPr>
              <w:rPr>
                <w:iCs/>
                <w:szCs w:val="22"/>
              </w:rPr>
            </w:pPr>
            <w:r w:rsidRPr="009603B7">
              <w:rPr>
                <w:szCs w:val="22"/>
              </w:rPr>
              <w:t xml:space="preserve">Give details of market research undertaken, by OBU and the partner, to support the development of the proposal. </w:t>
            </w:r>
            <w:r w:rsidR="002315EE" w:rsidRPr="002315EE">
              <w:rPr>
                <w:i/>
              </w:rPr>
              <w:t>Please add sources to ensure the market information has been cross-checked and is accurate.</w:t>
            </w:r>
            <w:r w:rsidR="002315EE">
              <w:t xml:space="preserve"> </w:t>
            </w:r>
            <w:r w:rsidRPr="009603B7">
              <w:rPr>
                <w:szCs w:val="22"/>
              </w:rPr>
              <w:t>Outline the marketing and recruitment strategy.</w:t>
            </w:r>
          </w:p>
          <w:p w:rsidR="00412433" w:rsidRPr="009603B7" w:rsidRDefault="00412433" w:rsidP="00516F3B">
            <w:pPr>
              <w:rPr>
                <w:szCs w:val="22"/>
              </w:rPr>
            </w:pPr>
          </w:p>
          <w:p w:rsidR="000C0898" w:rsidRDefault="000C0898" w:rsidP="00516F3B">
            <w:pPr>
              <w:rPr>
                <w:szCs w:val="22"/>
              </w:rPr>
            </w:pPr>
          </w:p>
          <w:p w:rsidR="00412433" w:rsidRPr="009603B7" w:rsidRDefault="00412433" w:rsidP="00BE5190">
            <w:pPr>
              <w:rPr>
                <w:szCs w:val="22"/>
              </w:rPr>
            </w:pPr>
          </w:p>
        </w:tc>
      </w:tr>
      <w:tr w:rsidR="00412433" w:rsidRPr="00516F3B" w:rsidTr="000D031E">
        <w:trPr>
          <w:jc w:val="center"/>
        </w:trPr>
        <w:tc>
          <w:tcPr>
            <w:tcW w:w="9850" w:type="dxa"/>
            <w:shd w:val="clear" w:color="auto" w:fill="auto"/>
          </w:tcPr>
          <w:p w:rsidR="00412433" w:rsidRPr="009603B7" w:rsidRDefault="000C0898" w:rsidP="00516F3B">
            <w:pPr>
              <w:rPr>
                <w:szCs w:val="22"/>
              </w:rPr>
            </w:pPr>
            <w:r w:rsidRPr="009603B7">
              <w:rPr>
                <w:szCs w:val="22"/>
              </w:rPr>
              <w:t>Indicate the level of student fees to be charged and the minimum annual income accruing to the University.</w:t>
            </w:r>
          </w:p>
          <w:p w:rsidR="00412433" w:rsidRPr="009603B7" w:rsidRDefault="00412433" w:rsidP="00BE5190">
            <w:pPr>
              <w:rPr>
                <w:iCs/>
                <w:szCs w:val="22"/>
              </w:rPr>
            </w:pPr>
          </w:p>
          <w:p w:rsidR="009603B7" w:rsidRPr="009603B7" w:rsidRDefault="009603B7" w:rsidP="00BE5190">
            <w:pPr>
              <w:rPr>
                <w:iCs/>
                <w:szCs w:val="22"/>
              </w:rPr>
            </w:pPr>
          </w:p>
          <w:p w:rsidR="00412433" w:rsidRPr="009603B7" w:rsidRDefault="00412433" w:rsidP="00BE5190">
            <w:pPr>
              <w:pStyle w:val="Heading1"/>
              <w:numPr>
                <w:ilvl w:val="0"/>
                <w:numId w:val="0"/>
              </w:numPr>
              <w:rPr>
                <w:rFonts w:cs="Arial"/>
                <w:b w:val="0"/>
                <w:sz w:val="22"/>
                <w:szCs w:val="22"/>
              </w:rPr>
            </w:pPr>
          </w:p>
        </w:tc>
      </w:tr>
      <w:tr w:rsidR="00412433" w:rsidRPr="00516F3B" w:rsidTr="000D031E">
        <w:trPr>
          <w:jc w:val="center"/>
        </w:trPr>
        <w:tc>
          <w:tcPr>
            <w:tcW w:w="9850" w:type="dxa"/>
            <w:tcBorders>
              <w:bottom w:val="single" w:sz="4" w:space="0" w:color="auto"/>
            </w:tcBorders>
            <w:shd w:val="clear" w:color="auto" w:fill="auto"/>
          </w:tcPr>
          <w:p w:rsidR="007011BD" w:rsidRDefault="009603B7" w:rsidP="00516F3B">
            <w:pPr>
              <w:rPr>
                <w:szCs w:val="22"/>
              </w:rPr>
            </w:pPr>
            <w:r w:rsidRPr="009603B7">
              <w:rPr>
                <w:szCs w:val="22"/>
              </w:rPr>
              <w:t>Currency in which payments will be made:</w:t>
            </w:r>
            <w:r>
              <w:rPr>
                <w:szCs w:val="22"/>
              </w:rPr>
              <w:t xml:space="preserve"> </w:t>
            </w:r>
          </w:p>
          <w:p w:rsidR="009603B7" w:rsidRPr="009603B7" w:rsidRDefault="009603B7" w:rsidP="00BE5190">
            <w:pPr>
              <w:rPr>
                <w:szCs w:val="22"/>
              </w:rPr>
            </w:pPr>
          </w:p>
          <w:p w:rsidR="00412433" w:rsidRPr="009603B7" w:rsidRDefault="00412433" w:rsidP="00BE5190">
            <w:pPr>
              <w:pStyle w:val="Heading1"/>
              <w:numPr>
                <w:ilvl w:val="0"/>
                <w:numId w:val="0"/>
              </w:numPr>
              <w:rPr>
                <w:rFonts w:cs="Arial"/>
                <w:b w:val="0"/>
                <w:sz w:val="22"/>
                <w:szCs w:val="22"/>
              </w:rPr>
            </w:pPr>
          </w:p>
        </w:tc>
      </w:tr>
    </w:tbl>
    <w:p w:rsidR="00412433" w:rsidRDefault="00412433" w:rsidP="00412433">
      <w:pPr>
        <w:rPr>
          <w:sz w:val="20"/>
        </w:rPr>
      </w:pPr>
    </w:p>
    <w:p w:rsidR="00412433" w:rsidRDefault="00412433" w:rsidP="00412433">
      <w:pPr>
        <w:rPr>
          <w:rFonts w:cs="Arial"/>
          <w:sz w:val="20"/>
        </w:rPr>
      </w:pPr>
    </w:p>
    <w:p w:rsidR="008B2FEE" w:rsidRDefault="008B2FEE" w:rsidP="00412433">
      <w:pPr>
        <w:rPr>
          <w:rFonts w:cs="Arial"/>
          <w:sz w:val="20"/>
        </w:rPr>
      </w:pPr>
    </w:p>
    <w:p w:rsidR="008B2FEE" w:rsidRPr="008B2FEE" w:rsidRDefault="00BC1D7E" w:rsidP="00C908E8">
      <w:pPr>
        <w:ind w:left="-426"/>
        <w:rPr>
          <w:rFonts w:ascii="Arial Black" w:hAnsi="Arial Black" w:cs="Arial"/>
          <w:b/>
          <w:sz w:val="28"/>
          <w:szCs w:val="28"/>
        </w:rPr>
      </w:pPr>
      <w:r>
        <w:rPr>
          <w:rFonts w:ascii="Arial Black" w:hAnsi="Arial Black" w:cs="Arial"/>
          <w:b/>
          <w:sz w:val="28"/>
          <w:szCs w:val="28"/>
        </w:rPr>
        <w:t xml:space="preserve">PART 4: </w:t>
      </w:r>
      <w:r w:rsidR="008B2FEE" w:rsidRPr="008B2FEE">
        <w:rPr>
          <w:rFonts w:ascii="Arial Black" w:hAnsi="Arial Black" w:cs="Arial"/>
          <w:b/>
          <w:sz w:val="28"/>
          <w:szCs w:val="28"/>
        </w:rPr>
        <w:t xml:space="preserve">PROJECT </w:t>
      </w:r>
      <w:r w:rsidR="008B2FEE" w:rsidRPr="008B2FEE">
        <w:rPr>
          <w:rFonts w:ascii="Arial Black" w:hAnsi="Arial Black"/>
          <w:b/>
          <w:sz w:val="28"/>
          <w:szCs w:val="28"/>
        </w:rPr>
        <w:t>DEVELOPMENT TEAM</w:t>
      </w:r>
    </w:p>
    <w:p w:rsidR="008B2FEE" w:rsidRPr="00803D18" w:rsidRDefault="008B2FEE" w:rsidP="00412433">
      <w:pPr>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5261"/>
      </w:tblGrid>
      <w:tr w:rsidR="002A57F3" w:rsidRPr="00B07DDA" w:rsidTr="000360DC">
        <w:trPr>
          <w:trHeight w:val="454"/>
          <w:jc w:val="center"/>
        </w:trPr>
        <w:tc>
          <w:tcPr>
            <w:tcW w:w="9719" w:type="dxa"/>
            <w:gridSpan w:val="2"/>
            <w:shd w:val="clear" w:color="auto" w:fill="auto"/>
          </w:tcPr>
          <w:p w:rsidR="002A57F3" w:rsidRPr="002A57F3" w:rsidRDefault="002A57F3" w:rsidP="00BE5190">
            <w:pPr>
              <w:widowControl w:val="0"/>
              <w:spacing w:before="60" w:after="60"/>
              <w:rPr>
                <w:rFonts w:cs="Arial"/>
                <w:b/>
                <w:szCs w:val="22"/>
              </w:rPr>
            </w:pPr>
            <w:r w:rsidRPr="002A57F3">
              <w:rPr>
                <w:rFonts w:cs="Arial"/>
                <w:b/>
                <w:szCs w:val="22"/>
              </w:rPr>
              <w:t>Membership of the Project Development Team</w:t>
            </w:r>
          </w:p>
        </w:tc>
      </w:tr>
      <w:tr w:rsidR="002315EE" w:rsidRPr="00B07DDA" w:rsidTr="007011BD">
        <w:trPr>
          <w:trHeight w:val="454"/>
          <w:jc w:val="center"/>
        </w:trPr>
        <w:tc>
          <w:tcPr>
            <w:tcW w:w="4458" w:type="dxa"/>
            <w:shd w:val="clear" w:color="auto" w:fill="auto"/>
          </w:tcPr>
          <w:p w:rsidR="002315EE" w:rsidRPr="00C67C73" w:rsidRDefault="002315EE" w:rsidP="00BE5190">
            <w:pPr>
              <w:spacing w:before="60" w:after="60"/>
              <w:ind w:left="34"/>
              <w:rPr>
                <w:rFonts w:cs="Arial"/>
                <w:szCs w:val="22"/>
              </w:rPr>
            </w:pPr>
            <w:r>
              <w:rPr>
                <w:rFonts w:cs="Arial"/>
                <w:szCs w:val="22"/>
              </w:rPr>
              <w:lastRenderedPageBreak/>
              <w:t>PDT Chair:</w:t>
            </w:r>
          </w:p>
        </w:tc>
        <w:tc>
          <w:tcPr>
            <w:tcW w:w="5261" w:type="dxa"/>
            <w:shd w:val="clear" w:color="auto" w:fill="auto"/>
          </w:tcPr>
          <w:p w:rsidR="002315EE" w:rsidRPr="00C67C73" w:rsidRDefault="002315EE" w:rsidP="00BE5190">
            <w:pPr>
              <w:widowControl w:val="0"/>
              <w:spacing w:before="60" w:after="60"/>
              <w:rPr>
                <w:rFonts w:cs="Arial"/>
                <w:szCs w:val="22"/>
              </w:rPr>
            </w:pPr>
          </w:p>
        </w:tc>
      </w:tr>
      <w:tr w:rsidR="00412433" w:rsidRPr="00B07DDA" w:rsidTr="007011BD">
        <w:trPr>
          <w:trHeight w:val="454"/>
          <w:jc w:val="center"/>
        </w:trPr>
        <w:tc>
          <w:tcPr>
            <w:tcW w:w="4458" w:type="dxa"/>
            <w:shd w:val="clear" w:color="auto" w:fill="auto"/>
          </w:tcPr>
          <w:p w:rsidR="00412433" w:rsidRPr="00C67C73" w:rsidRDefault="00412433" w:rsidP="00BE5190">
            <w:pPr>
              <w:spacing w:before="60" w:after="60"/>
              <w:ind w:left="34"/>
              <w:rPr>
                <w:rFonts w:cs="Arial"/>
                <w:szCs w:val="22"/>
              </w:rPr>
            </w:pPr>
            <w:r w:rsidRPr="00C67C73">
              <w:rPr>
                <w:rFonts w:cs="Arial"/>
                <w:szCs w:val="22"/>
              </w:rPr>
              <w:t>Faculty representative/s</w:t>
            </w:r>
            <w:r w:rsidR="00BC1D7E">
              <w:rPr>
                <w:rFonts w:cs="Arial"/>
                <w:szCs w:val="22"/>
              </w:rPr>
              <w:t>:</w:t>
            </w:r>
          </w:p>
        </w:tc>
        <w:tc>
          <w:tcPr>
            <w:tcW w:w="5261" w:type="dxa"/>
            <w:shd w:val="clear" w:color="auto" w:fill="auto"/>
          </w:tcPr>
          <w:p w:rsidR="00412433" w:rsidRPr="00C67C73" w:rsidRDefault="00412433" w:rsidP="00BE5190">
            <w:pPr>
              <w:widowControl w:val="0"/>
              <w:spacing w:before="60" w:after="60"/>
              <w:rPr>
                <w:rFonts w:cs="Arial"/>
                <w:szCs w:val="22"/>
              </w:rPr>
            </w:pPr>
          </w:p>
        </w:tc>
      </w:tr>
      <w:tr w:rsidR="00CA3B2C" w:rsidRPr="00B07DDA" w:rsidTr="007011BD">
        <w:trPr>
          <w:trHeight w:val="454"/>
          <w:jc w:val="center"/>
        </w:trPr>
        <w:tc>
          <w:tcPr>
            <w:tcW w:w="4458" w:type="dxa"/>
            <w:shd w:val="clear" w:color="auto" w:fill="auto"/>
          </w:tcPr>
          <w:p w:rsidR="00CA3B2C" w:rsidRPr="00C67C73" w:rsidRDefault="00CA3B2C" w:rsidP="00BE5190">
            <w:pPr>
              <w:spacing w:before="60" w:after="60"/>
              <w:ind w:left="34"/>
              <w:rPr>
                <w:rFonts w:cs="Arial"/>
                <w:szCs w:val="22"/>
              </w:rPr>
            </w:pPr>
            <w:r w:rsidRPr="00C67C73">
              <w:rPr>
                <w:rFonts w:cs="Arial"/>
                <w:szCs w:val="22"/>
              </w:rPr>
              <w:t>Partner representative/s</w:t>
            </w:r>
            <w:r w:rsidR="00BC1D7E">
              <w:rPr>
                <w:rFonts w:cs="Arial"/>
                <w:szCs w:val="22"/>
              </w:rPr>
              <w:t>:</w:t>
            </w:r>
          </w:p>
        </w:tc>
        <w:tc>
          <w:tcPr>
            <w:tcW w:w="5261" w:type="dxa"/>
            <w:shd w:val="clear" w:color="auto" w:fill="auto"/>
          </w:tcPr>
          <w:p w:rsidR="00CA3B2C" w:rsidRPr="00C67C73" w:rsidRDefault="00CA3B2C" w:rsidP="00BE5190">
            <w:pPr>
              <w:widowControl w:val="0"/>
              <w:spacing w:before="60" w:after="60"/>
              <w:rPr>
                <w:rFonts w:cs="Arial"/>
                <w:szCs w:val="22"/>
              </w:rPr>
            </w:pPr>
          </w:p>
        </w:tc>
      </w:tr>
      <w:tr w:rsidR="00412433" w:rsidRPr="00B07DDA" w:rsidTr="007011BD">
        <w:trPr>
          <w:trHeight w:val="454"/>
          <w:jc w:val="center"/>
        </w:trPr>
        <w:tc>
          <w:tcPr>
            <w:tcW w:w="4458" w:type="dxa"/>
            <w:shd w:val="clear" w:color="auto" w:fill="auto"/>
          </w:tcPr>
          <w:p w:rsidR="00412433" w:rsidRPr="00C67C73" w:rsidRDefault="00CD5EF3" w:rsidP="00BE5190">
            <w:pPr>
              <w:spacing w:before="60" w:after="60"/>
              <w:ind w:left="34"/>
              <w:rPr>
                <w:rFonts w:cs="Arial"/>
                <w:szCs w:val="22"/>
              </w:rPr>
            </w:pPr>
            <w:r>
              <w:rPr>
                <w:rFonts w:cs="Arial"/>
                <w:szCs w:val="22"/>
              </w:rPr>
              <w:t>Faculty link Quality Assurance Officer</w:t>
            </w:r>
          </w:p>
        </w:tc>
        <w:tc>
          <w:tcPr>
            <w:tcW w:w="5261" w:type="dxa"/>
            <w:shd w:val="clear" w:color="auto" w:fill="auto"/>
          </w:tcPr>
          <w:p w:rsidR="00412433" w:rsidRPr="00C67C73" w:rsidRDefault="00412433" w:rsidP="00BE5190">
            <w:pPr>
              <w:widowControl w:val="0"/>
              <w:spacing w:before="60" w:after="60"/>
              <w:rPr>
                <w:rFonts w:cs="Arial"/>
                <w:szCs w:val="22"/>
              </w:rPr>
            </w:pPr>
          </w:p>
        </w:tc>
      </w:tr>
      <w:tr w:rsidR="00412433" w:rsidRPr="00B07DDA" w:rsidTr="007011BD">
        <w:trPr>
          <w:trHeight w:val="454"/>
          <w:jc w:val="center"/>
        </w:trPr>
        <w:tc>
          <w:tcPr>
            <w:tcW w:w="4458" w:type="dxa"/>
            <w:shd w:val="clear" w:color="auto" w:fill="auto"/>
          </w:tcPr>
          <w:p w:rsidR="00412433" w:rsidRPr="00C67C73" w:rsidRDefault="00412433" w:rsidP="00BE5190">
            <w:pPr>
              <w:spacing w:before="60" w:after="60"/>
              <w:ind w:left="34"/>
              <w:rPr>
                <w:rFonts w:cs="Arial"/>
                <w:szCs w:val="22"/>
              </w:rPr>
            </w:pPr>
            <w:r w:rsidRPr="00C67C73">
              <w:rPr>
                <w:rFonts w:cs="Arial"/>
                <w:szCs w:val="22"/>
              </w:rPr>
              <w:t>Legal Services representative</w:t>
            </w:r>
            <w:r w:rsidR="00BC1D7E">
              <w:rPr>
                <w:rFonts w:cs="Arial"/>
                <w:szCs w:val="22"/>
              </w:rPr>
              <w:t>:</w:t>
            </w:r>
          </w:p>
        </w:tc>
        <w:tc>
          <w:tcPr>
            <w:tcW w:w="5261" w:type="dxa"/>
            <w:shd w:val="clear" w:color="auto" w:fill="auto"/>
          </w:tcPr>
          <w:p w:rsidR="00412433" w:rsidRPr="00C67C73" w:rsidRDefault="00412433" w:rsidP="00BE5190">
            <w:pPr>
              <w:widowControl w:val="0"/>
              <w:spacing w:before="60" w:after="60"/>
              <w:rPr>
                <w:rFonts w:cs="Arial"/>
                <w:szCs w:val="22"/>
              </w:rPr>
            </w:pPr>
          </w:p>
        </w:tc>
      </w:tr>
      <w:tr w:rsidR="00412433" w:rsidRPr="00B07DDA" w:rsidTr="007011BD">
        <w:trPr>
          <w:trHeight w:val="454"/>
          <w:jc w:val="center"/>
        </w:trPr>
        <w:tc>
          <w:tcPr>
            <w:tcW w:w="4458" w:type="dxa"/>
            <w:shd w:val="clear" w:color="auto" w:fill="auto"/>
          </w:tcPr>
          <w:p w:rsidR="00412433" w:rsidRPr="00C67C73" w:rsidRDefault="007011BD" w:rsidP="003E7084">
            <w:pPr>
              <w:spacing w:before="60" w:after="60"/>
              <w:ind w:left="34"/>
              <w:rPr>
                <w:rFonts w:cs="Arial"/>
                <w:szCs w:val="22"/>
              </w:rPr>
            </w:pPr>
            <w:r w:rsidRPr="00C67C73">
              <w:rPr>
                <w:rFonts w:cs="Arial"/>
                <w:szCs w:val="22"/>
              </w:rPr>
              <w:t>Faculty Head of Finance &amp; Planning</w:t>
            </w:r>
            <w:r w:rsidR="00BC1D7E">
              <w:rPr>
                <w:rFonts w:cs="Arial"/>
                <w:szCs w:val="22"/>
              </w:rPr>
              <w:t>:</w:t>
            </w:r>
          </w:p>
        </w:tc>
        <w:tc>
          <w:tcPr>
            <w:tcW w:w="5261" w:type="dxa"/>
            <w:shd w:val="clear" w:color="auto" w:fill="auto"/>
          </w:tcPr>
          <w:p w:rsidR="00412433" w:rsidRPr="00C67C73" w:rsidRDefault="00412433" w:rsidP="00BE5190">
            <w:pPr>
              <w:widowControl w:val="0"/>
              <w:spacing w:before="60" w:after="60"/>
              <w:rPr>
                <w:rFonts w:cs="Arial"/>
                <w:szCs w:val="22"/>
              </w:rPr>
            </w:pPr>
          </w:p>
        </w:tc>
      </w:tr>
      <w:tr w:rsidR="00412433" w:rsidRPr="00B07DDA" w:rsidTr="007011BD">
        <w:trPr>
          <w:trHeight w:val="454"/>
          <w:jc w:val="center"/>
        </w:trPr>
        <w:tc>
          <w:tcPr>
            <w:tcW w:w="4458" w:type="dxa"/>
            <w:shd w:val="clear" w:color="auto" w:fill="auto"/>
          </w:tcPr>
          <w:p w:rsidR="00412433" w:rsidRPr="00C67C73" w:rsidRDefault="008065C9" w:rsidP="008065C9">
            <w:pPr>
              <w:spacing w:before="60" w:after="60"/>
              <w:ind w:left="34"/>
              <w:rPr>
                <w:rFonts w:cs="Arial"/>
                <w:szCs w:val="22"/>
              </w:rPr>
            </w:pPr>
            <w:r>
              <w:rPr>
                <w:rFonts w:cs="Arial"/>
                <w:szCs w:val="22"/>
              </w:rPr>
              <w:t>Head</w:t>
            </w:r>
            <w:r w:rsidR="007011BD">
              <w:rPr>
                <w:rFonts w:cs="Arial"/>
                <w:szCs w:val="22"/>
              </w:rPr>
              <w:t xml:space="preserve"> of </w:t>
            </w:r>
            <w:r w:rsidR="007011BD" w:rsidRPr="00C67C73">
              <w:rPr>
                <w:rFonts w:cs="Arial"/>
                <w:szCs w:val="22"/>
              </w:rPr>
              <w:t xml:space="preserve">UK </w:t>
            </w:r>
            <w:r>
              <w:rPr>
                <w:rFonts w:cs="Arial"/>
                <w:szCs w:val="22"/>
              </w:rPr>
              <w:t>Partnerships</w:t>
            </w:r>
            <w:r w:rsidR="00CC7C5A">
              <w:rPr>
                <w:rFonts w:cs="Arial"/>
                <w:szCs w:val="22"/>
              </w:rPr>
              <w:t xml:space="preserve"> </w:t>
            </w:r>
            <w:r w:rsidR="00CC7C5A">
              <w:rPr>
                <w:szCs w:val="22"/>
              </w:rPr>
              <w:t>&amp; Apprenticeships</w:t>
            </w:r>
            <w:r w:rsidR="00F659F3">
              <w:rPr>
                <w:rFonts w:cs="Arial"/>
                <w:szCs w:val="22"/>
              </w:rPr>
              <w:t xml:space="preserve"> or </w:t>
            </w:r>
            <w:r w:rsidR="00CD5EF3">
              <w:rPr>
                <w:rFonts w:cs="Arial"/>
                <w:szCs w:val="22"/>
              </w:rPr>
              <w:t xml:space="preserve">Deputy </w:t>
            </w:r>
            <w:r w:rsidR="00F659F3">
              <w:rPr>
                <w:rFonts w:cs="Arial"/>
                <w:szCs w:val="22"/>
              </w:rPr>
              <w:t>Head of Global Partnerships:</w:t>
            </w:r>
          </w:p>
        </w:tc>
        <w:tc>
          <w:tcPr>
            <w:tcW w:w="5261" w:type="dxa"/>
            <w:shd w:val="clear" w:color="auto" w:fill="auto"/>
          </w:tcPr>
          <w:p w:rsidR="00412433" w:rsidRPr="00C67C73" w:rsidRDefault="00412433" w:rsidP="000D2F75">
            <w:pPr>
              <w:widowControl w:val="0"/>
              <w:spacing w:before="60" w:after="60"/>
              <w:rPr>
                <w:rFonts w:cs="Arial"/>
                <w:szCs w:val="22"/>
              </w:rPr>
            </w:pPr>
          </w:p>
        </w:tc>
      </w:tr>
      <w:tr w:rsidR="00412433" w:rsidRPr="00B07DDA" w:rsidTr="007011BD">
        <w:trPr>
          <w:trHeight w:val="454"/>
          <w:jc w:val="center"/>
        </w:trPr>
        <w:tc>
          <w:tcPr>
            <w:tcW w:w="4458" w:type="dxa"/>
            <w:shd w:val="clear" w:color="auto" w:fill="auto"/>
          </w:tcPr>
          <w:p w:rsidR="00412433" w:rsidRPr="00C67C73" w:rsidRDefault="00412433" w:rsidP="00BE5190">
            <w:pPr>
              <w:spacing w:before="60" w:after="60"/>
              <w:ind w:left="34"/>
              <w:rPr>
                <w:rFonts w:cs="Arial"/>
                <w:szCs w:val="22"/>
              </w:rPr>
            </w:pPr>
            <w:r w:rsidRPr="00C67C73">
              <w:rPr>
                <w:rFonts w:cs="Arial"/>
                <w:szCs w:val="22"/>
              </w:rPr>
              <w:t>Other representatives</w:t>
            </w:r>
            <w:r w:rsidR="00BC1D7E">
              <w:rPr>
                <w:rFonts w:cs="Arial"/>
                <w:szCs w:val="22"/>
              </w:rPr>
              <w:t>:</w:t>
            </w:r>
            <w:r w:rsidRPr="00C67C73">
              <w:rPr>
                <w:rFonts w:cs="Arial"/>
                <w:szCs w:val="22"/>
              </w:rPr>
              <w:t xml:space="preserve"> </w:t>
            </w:r>
            <w:r w:rsidR="00BC1D7E">
              <w:rPr>
                <w:rFonts w:cs="Arial"/>
                <w:szCs w:val="22"/>
              </w:rPr>
              <w:br/>
            </w:r>
            <w:r w:rsidRPr="00C67C73">
              <w:rPr>
                <w:rFonts w:cs="Arial"/>
                <w:szCs w:val="22"/>
              </w:rPr>
              <w:t>(please specify</w:t>
            </w:r>
            <w:r w:rsidR="008065C9">
              <w:rPr>
                <w:rFonts w:cs="Arial"/>
                <w:szCs w:val="22"/>
              </w:rPr>
              <w:t xml:space="preserve"> job titles and names</w:t>
            </w:r>
            <w:r w:rsidRPr="00C67C73">
              <w:rPr>
                <w:rFonts w:cs="Arial"/>
                <w:szCs w:val="22"/>
              </w:rPr>
              <w:t>)</w:t>
            </w:r>
          </w:p>
        </w:tc>
        <w:tc>
          <w:tcPr>
            <w:tcW w:w="5261" w:type="dxa"/>
            <w:shd w:val="clear" w:color="auto" w:fill="auto"/>
          </w:tcPr>
          <w:p w:rsidR="00412433" w:rsidRPr="00C67C73" w:rsidRDefault="00412433" w:rsidP="00BE5190">
            <w:pPr>
              <w:widowControl w:val="0"/>
              <w:spacing w:before="60" w:after="60"/>
              <w:rPr>
                <w:rFonts w:cs="Arial"/>
                <w:szCs w:val="22"/>
              </w:rPr>
            </w:pPr>
          </w:p>
        </w:tc>
      </w:tr>
    </w:tbl>
    <w:p w:rsidR="00412433" w:rsidRDefault="00412433" w:rsidP="00412433">
      <w:pPr>
        <w:rPr>
          <w:rFonts w:cs="Arial"/>
          <w:sz w:val="20"/>
        </w:rPr>
      </w:pPr>
    </w:p>
    <w:p w:rsidR="00867478" w:rsidRPr="004B7843" w:rsidRDefault="00867478" w:rsidP="00867478">
      <w:pPr>
        <w:rPr>
          <w:szCs w:val="22"/>
        </w:rPr>
      </w:pPr>
    </w:p>
    <w:p w:rsidR="008B2FEE" w:rsidRPr="008B2FEE" w:rsidRDefault="008B2FEE" w:rsidP="008B2FEE">
      <w:pPr>
        <w:ind w:left="-426"/>
        <w:rPr>
          <w:rFonts w:ascii="Arial Black" w:hAnsi="Arial Black"/>
          <w:b/>
          <w:i/>
          <w:sz w:val="28"/>
          <w:szCs w:val="28"/>
        </w:rPr>
      </w:pPr>
      <w:r w:rsidRPr="008B2FEE">
        <w:rPr>
          <w:rFonts w:ascii="Arial Black" w:hAnsi="Arial Black"/>
          <w:b/>
          <w:sz w:val="28"/>
          <w:szCs w:val="28"/>
        </w:rPr>
        <w:t>PART 5: RISK ASSESSMENT</w:t>
      </w:r>
    </w:p>
    <w:p w:rsidR="008B2FEE" w:rsidRPr="008B2FEE" w:rsidRDefault="008B2FEE" w:rsidP="008B2FEE">
      <w:pPr>
        <w:ind w:left="-426"/>
        <w:rPr>
          <w:i/>
          <w:szCs w:val="22"/>
        </w:rPr>
      </w:pPr>
    </w:p>
    <w:p w:rsidR="00867478" w:rsidRPr="008B2FEE" w:rsidRDefault="00867478" w:rsidP="008B2FEE">
      <w:pPr>
        <w:ind w:left="-426"/>
        <w:rPr>
          <w:szCs w:val="22"/>
        </w:rPr>
      </w:pPr>
      <w:r w:rsidRPr="008B2FEE">
        <w:rPr>
          <w:szCs w:val="22"/>
        </w:rPr>
        <w:t xml:space="preserve">Please refer to the guidance on risk assessment available from the </w:t>
      </w:r>
      <w:hyperlink r:id="rId16" w:anchor="collaborative" w:history="1">
        <w:r w:rsidRPr="00CD5EF3">
          <w:rPr>
            <w:rStyle w:val="Hyperlink"/>
            <w:szCs w:val="22"/>
          </w:rPr>
          <w:t>APQO website</w:t>
        </w:r>
      </w:hyperlink>
      <w:r w:rsidR="00CD5EF3">
        <w:rPr>
          <w:szCs w:val="22"/>
        </w:rPr>
        <w:t>.</w:t>
      </w:r>
      <w:r w:rsidRPr="008B2FEE">
        <w:rPr>
          <w:szCs w:val="22"/>
        </w:rPr>
        <w:t xml:space="preserve"> Advice should also be sought from the Associate Dean (Strategy &amp; Development) </w:t>
      </w:r>
      <w:r w:rsidRPr="008B2FEE">
        <w:rPr>
          <w:rFonts w:cs="Arial"/>
          <w:szCs w:val="22"/>
        </w:rPr>
        <w:t>on the assessment of the risks identified in the form below, and o</w:t>
      </w:r>
      <w:bookmarkStart w:id="1" w:name="_GoBack"/>
      <w:bookmarkEnd w:id="1"/>
      <w:r w:rsidRPr="008B2FEE">
        <w:rPr>
          <w:rFonts w:cs="Arial"/>
          <w:szCs w:val="22"/>
        </w:rPr>
        <w:t xml:space="preserve">n the production of risk improvement plans (T5.13). </w:t>
      </w:r>
    </w:p>
    <w:p w:rsidR="00867478" w:rsidRPr="008B2FEE" w:rsidRDefault="00867478" w:rsidP="00867478">
      <w:pPr>
        <w:rPr>
          <w:rFonts w:cs="Arial"/>
          <w:b/>
          <w:bCs/>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
        <w:gridCol w:w="3830"/>
        <w:gridCol w:w="1248"/>
        <w:gridCol w:w="1316"/>
        <w:gridCol w:w="2655"/>
      </w:tblGrid>
      <w:tr w:rsidR="00982F44" w:rsidRPr="006B25FA" w:rsidTr="00F659F3">
        <w:trPr>
          <w:trHeight w:val="631"/>
          <w:jc w:val="center"/>
        </w:trPr>
        <w:tc>
          <w:tcPr>
            <w:tcW w:w="883" w:type="dxa"/>
          </w:tcPr>
          <w:p w:rsidR="00867478" w:rsidRPr="001223C4" w:rsidRDefault="00867478" w:rsidP="00504091">
            <w:pPr>
              <w:rPr>
                <w:rFonts w:cs="Arial"/>
                <w:szCs w:val="22"/>
              </w:rPr>
            </w:pPr>
          </w:p>
        </w:tc>
        <w:tc>
          <w:tcPr>
            <w:tcW w:w="3830" w:type="dxa"/>
          </w:tcPr>
          <w:p w:rsidR="00867478" w:rsidRPr="001223C4" w:rsidRDefault="00867478" w:rsidP="00504091">
            <w:pPr>
              <w:rPr>
                <w:rFonts w:cs="Arial"/>
                <w:b/>
                <w:bCs/>
                <w:szCs w:val="22"/>
              </w:rPr>
            </w:pPr>
            <w:r w:rsidRPr="001223C4">
              <w:rPr>
                <w:rFonts w:cs="Arial"/>
                <w:b/>
                <w:bCs/>
                <w:szCs w:val="22"/>
              </w:rPr>
              <w:t>Specific Risk</w:t>
            </w:r>
          </w:p>
        </w:tc>
        <w:tc>
          <w:tcPr>
            <w:tcW w:w="1248" w:type="dxa"/>
          </w:tcPr>
          <w:p w:rsidR="00867478" w:rsidRPr="001223C4" w:rsidRDefault="00867478" w:rsidP="00504091">
            <w:pPr>
              <w:rPr>
                <w:rFonts w:cs="Arial"/>
                <w:b/>
                <w:bCs/>
                <w:szCs w:val="22"/>
              </w:rPr>
            </w:pPr>
            <w:r w:rsidRPr="001223C4">
              <w:rPr>
                <w:rFonts w:cs="Arial"/>
                <w:b/>
                <w:bCs/>
                <w:szCs w:val="22"/>
              </w:rPr>
              <w:t>Impact</w:t>
            </w:r>
          </w:p>
          <w:p w:rsidR="00867478" w:rsidRPr="001223C4" w:rsidRDefault="00867478" w:rsidP="00504091">
            <w:pPr>
              <w:rPr>
                <w:rFonts w:cs="Arial"/>
                <w:b/>
                <w:bCs/>
                <w:szCs w:val="22"/>
              </w:rPr>
            </w:pPr>
            <w:r w:rsidRPr="001223C4">
              <w:rPr>
                <w:rFonts w:cs="Arial"/>
                <w:b/>
                <w:bCs/>
                <w:szCs w:val="22"/>
              </w:rPr>
              <w:t>(L / M / H)</w:t>
            </w:r>
          </w:p>
        </w:tc>
        <w:tc>
          <w:tcPr>
            <w:tcW w:w="1316" w:type="dxa"/>
          </w:tcPr>
          <w:p w:rsidR="00867478" w:rsidRPr="001223C4" w:rsidRDefault="00867478" w:rsidP="00504091">
            <w:pPr>
              <w:rPr>
                <w:rFonts w:cs="Arial"/>
                <w:b/>
                <w:bCs/>
                <w:szCs w:val="22"/>
              </w:rPr>
            </w:pPr>
            <w:r w:rsidRPr="001223C4">
              <w:rPr>
                <w:rFonts w:cs="Arial"/>
                <w:b/>
                <w:bCs/>
                <w:szCs w:val="22"/>
              </w:rPr>
              <w:t xml:space="preserve">Likelihood </w:t>
            </w:r>
          </w:p>
          <w:p w:rsidR="00867478" w:rsidRPr="001223C4" w:rsidRDefault="00867478" w:rsidP="00504091">
            <w:pPr>
              <w:rPr>
                <w:rFonts w:cs="Arial"/>
                <w:b/>
                <w:bCs/>
                <w:szCs w:val="22"/>
              </w:rPr>
            </w:pPr>
            <w:r w:rsidRPr="001223C4">
              <w:rPr>
                <w:rFonts w:cs="Arial"/>
                <w:b/>
                <w:bCs/>
                <w:szCs w:val="22"/>
              </w:rPr>
              <w:t>(L / M / H)</w:t>
            </w:r>
          </w:p>
        </w:tc>
        <w:tc>
          <w:tcPr>
            <w:tcW w:w="2655" w:type="dxa"/>
          </w:tcPr>
          <w:p w:rsidR="00867478" w:rsidRPr="001223C4" w:rsidRDefault="00867478" w:rsidP="00504091">
            <w:pPr>
              <w:rPr>
                <w:rFonts w:cs="Arial"/>
                <w:b/>
                <w:bCs/>
                <w:szCs w:val="22"/>
              </w:rPr>
            </w:pPr>
            <w:r w:rsidRPr="001223C4">
              <w:rPr>
                <w:rFonts w:cs="Arial"/>
                <w:b/>
                <w:bCs/>
                <w:szCs w:val="22"/>
              </w:rPr>
              <w:t>Key actions taken or controls already in place</w:t>
            </w:r>
          </w:p>
        </w:tc>
      </w:tr>
      <w:tr w:rsidR="00867478" w:rsidRPr="006B25FA" w:rsidTr="00982F44">
        <w:trPr>
          <w:jc w:val="center"/>
        </w:trPr>
        <w:tc>
          <w:tcPr>
            <w:tcW w:w="9932" w:type="dxa"/>
            <w:gridSpan w:val="5"/>
          </w:tcPr>
          <w:p w:rsidR="00504091" w:rsidRDefault="00504091" w:rsidP="00504091">
            <w:pPr>
              <w:rPr>
                <w:rFonts w:cs="Arial"/>
                <w:b/>
                <w:bCs/>
                <w:szCs w:val="22"/>
              </w:rPr>
            </w:pPr>
          </w:p>
          <w:p w:rsidR="00867478" w:rsidRDefault="00867478" w:rsidP="00504091">
            <w:pPr>
              <w:rPr>
                <w:rFonts w:cs="Arial"/>
                <w:b/>
                <w:bCs/>
                <w:szCs w:val="22"/>
              </w:rPr>
            </w:pPr>
            <w:r w:rsidRPr="001223C4">
              <w:rPr>
                <w:rFonts w:cs="Arial"/>
                <w:b/>
                <w:bCs/>
                <w:szCs w:val="22"/>
              </w:rPr>
              <w:t>Generic Risks to be Considered and Completed for All Proposals</w:t>
            </w:r>
          </w:p>
          <w:p w:rsidR="00504091" w:rsidRPr="001223C4" w:rsidRDefault="00504091" w:rsidP="00504091">
            <w:pPr>
              <w:rPr>
                <w:rFonts w:cs="Arial"/>
                <w:b/>
                <w:bCs/>
                <w:szCs w:val="22"/>
              </w:rPr>
            </w:pPr>
          </w:p>
        </w:tc>
      </w:tr>
      <w:tr w:rsidR="00982F44" w:rsidRPr="006B25FA" w:rsidTr="00F659F3">
        <w:trPr>
          <w:jc w:val="center"/>
        </w:trPr>
        <w:tc>
          <w:tcPr>
            <w:tcW w:w="883" w:type="dxa"/>
          </w:tcPr>
          <w:p w:rsidR="00867478" w:rsidRPr="00504091" w:rsidRDefault="00504091" w:rsidP="00982F44">
            <w:pPr>
              <w:ind w:left="360"/>
              <w:rPr>
                <w:rFonts w:cs="Arial"/>
              </w:rPr>
            </w:pPr>
            <w:r>
              <w:rPr>
                <w:rFonts w:cs="Arial"/>
              </w:rPr>
              <w:t>1.</w:t>
            </w:r>
          </w:p>
        </w:tc>
        <w:tc>
          <w:tcPr>
            <w:tcW w:w="3830" w:type="dxa"/>
          </w:tcPr>
          <w:p w:rsidR="00867478" w:rsidRPr="001223C4" w:rsidRDefault="00867478" w:rsidP="00504091">
            <w:pPr>
              <w:rPr>
                <w:rFonts w:cs="Arial"/>
                <w:szCs w:val="22"/>
              </w:rPr>
            </w:pPr>
            <w:r w:rsidRPr="001223C4">
              <w:rPr>
                <w:rFonts w:cs="Arial"/>
                <w:szCs w:val="22"/>
              </w:rPr>
              <w:t>Failure to achieve student recruitment targets as set in business plan</w:t>
            </w:r>
          </w:p>
        </w:tc>
        <w:tc>
          <w:tcPr>
            <w:tcW w:w="1248" w:type="dxa"/>
          </w:tcPr>
          <w:p w:rsidR="00867478" w:rsidRPr="001223C4" w:rsidRDefault="00867478" w:rsidP="00525B26">
            <w:pPr>
              <w:rPr>
                <w:rFonts w:cs="Arial"/>
                <w:szCs w:val="22"/>
              </w:rPr>
            </w:pPr>
          </w:p>
        </w:tc>
        <w:tc>
          <w:tcPr>
            <w:tcW w:w="1316" w:type="dxa"/>
          </w:tcPr>
          <w:p w:rsidR="00867478" w:rsidRPr="001223C4" w:rsidRDefault="00867478" w:rsidP="00525B26">
            <w:pPr>
              <w:rPr>
                <w:rFonts w:cs="Arial"/>
                <w:szCs w:val="22"/>
              </w:rPr>
            </w:pPr>
          </w:p>
        </w:tc>
        <w:tc>
          <w:tcPr>
            <w:tcW w:w="2655" w:type="dxa"/>
          </w:tcPr>
          <w:p w:rsidR="00867478" w:rsidRPr="001223C4" w:rsidRDefault="00867478" w:rsidP="00525B26">
            <w:pPr>
              <w:rPr>
                <w:rFonts w:cs="Arial"/>
                <w:szCs w:val="22"/>
              </w:rPr>
            </w:pPr>
          </w:p>
        </w:tc>
      </w:tr>
      <w:tr w:rsidR="00982F44" w:rsidRPr="006B25FA" w:rsidTr="00F659F3">
        <w:trPr>
          <w:jc w:val="center"/>
        </w:trPr>
        <w:tc>
          <w:tcPr>
            <w:tcW w:w="883" w:type="dxa"/>
          </w:tcPr>
          <w:p w:rsidR="00867478" w:rsidRPr="00504091" w:rsidRDefault="00F659F3" w:rsidP="00982F44">
            <w:pPr>
              <w:ind w:left="360"/>
              <w:rPr>
                <w:rFonts w:cs="Arial"/>
              </w:rPr>
            </w:pPr>
            <w:r>
              <w:rPr>
                <w:rFonts w:cs="Arial"/>
              </w:rPr>
              <w:t>2</w:t>
            </w:r>
            <w:r w:rsidR="00504091">
              <w:rPr>
                <w:rFonts w:cs="Arial"/>
              </w:rPr>
              <w:t>.</w:t>
            </w:r>
          </w:p>
        </w:tc>
        <w:tc>
          <w:tcPr>
            <w:tcW w:w="3830" w:type="dxa"/>
          </w:tcPr>
          <w:p w:rsidR="00867478" w:rsidRPr="001223C4" w:rsidRDefault="00867478" w:rsidP="00504091">
            <w:pPr>
              <w:rPr>
                <w:rFonts w:cs="Arial"/>
                <w:szCs w:val="22"/>
              </w:rPr>
            </w:pPr>
            <w:r w:rsidRPr="001223C4">
              <w:rPr>
                <w:rFonts w:cs="Arial"/>
                <w:szCs w:val="22"/>
              </w:rPr>
              <w:t>Over reliance on key personnel within the Faculty</w:t>
            </w:r>
          </w:p>
        </w:tc>
        <w:tc>
          <w:tcPr>
            <w:tcW w:w="1248" w:type="dxa"/>
          </w:tcPr>
          <w:p w:rsidR="00867478" w:rsidRPr="001223C4" w:rsidRDefault="00867478" w:rsidP="00525B26">
            <w:pPr>
              <w:rPr>
                <w:rFonts w:cs="Arial"/>
                <w:szCs w:val="22"/>
              </w:rPr>
            </w:pPr>
          </w:p>
        </w:tc>
        <w:tc>
          <w:tcPr>
            <w:tcW w:w="1316" w:type="dxa"/>
          </w:tcPr>
          <w:p w:rsidR="00867478" w:rsidRPr="001223C4" w:rsidRDefault="00867478" w:rsidP="00525B26">
            <w:pPr>
              <w:rPr>
                <w:rFonts w:cs="Arial"/>
                <w:szCs w:val="22"/>
              </w:rPr>
            </w:pPr>
          </w:p>
        </w:tc>
        <w:tc>
          <w:tcPr>
            <w:tcW w:w="2655" w:type="dxa"/>
          </w:tcPr>
          <w:p w:rsidR="00867478" w:rsidRPr="001223C4" w:rsidRDefault="00867478" w:rsidP="00525B26">
            <w:pPr>
              <w:rPr>
                <w:rFonts w:cs="Arial"/>
                <w:szCs w:val="22"/>
              </w:rPr>
            </w:pPr>
          </w:p>
        </w:tc>
      </w:tr>
      <w:tr w:rsidR="00867478" w:rsidRPr="006B25FA" w:rsidTr="00982F44">
        <w:trPr>
          <w:jc w:val="center"/>
        </w:trPr>
        <w:tc>
          <w:tcPr>
            <w:tcW w:w="9932" w:type="dxa"/>
            <w:gridSpan w:val="5"/>
          </w:tcPr>
          <w:p w:rsidR="00504091" w:rsidRDefault="00504091" w:rsidP="00982F44">
            <w:pPr>
              <w:rPr>
                <w:rFonts w:cs="Arial"/>
                <w:b/>
                <w:bCs/>
                <w:szCs w:val="22"/>
              </w:rPr>
            </w:pPr>
          </w:p>
          <w:p w:rsidR="00867478" w:rsidRDefault="00867478" w:rsidP="00982F44">
            <w:pPr>
              <w:rPr>
                <w:rFonts w:cs="Arial"/>
                <w:b/>
                <w:bCs/>
                <w:szCs w:val="22"/>
              </w:rPr>
            </w:pPr>
            <w:r w:rsidRPr="001223C4">
              <w:rPr>
                <w:rFonts w:cs="Arial"/>
                <w:b/>
                <w:bCs/>
                <w:szCs w:val="22"/>
              </w:rPr>
              <w:t>Additional Risks Specific to this Proposal</w:t>
            </w:r>
            <w:r w:rsidR="00F659F3">
              <w:rPr>
                <w:rFonts w:cs="Arial"/>
                <w:b/>
                <w:bCs/>
                <w:szCs w:val="22"/>
              </w:rPr>
              <w:t xml:space="preserve"> (arising from the prompt question</w:t>
            </w:r>
            <w:r w:rsidR="00187C2F">
              <w:rPr>
                <w:rFonts w:cs="Arial"/>
                <w:b/>
                <w:bCs/>
                <w:szCs w:val="22"/>
              </w:rPr>
              <w:t>s</w:t>
            </w:r>
            <w:r w:rsidR="00F659F3">
              <w:rPr>
                <w:rFonts w:cs="Arial"/>
                <w:b/>
                <w:bCs/>
                <w:szCs w:val="22"/>
              </w:rPr>
              <w:t xml:space="preserve"> below)</w:t>
            </w:r>
          </w:p>
          <w:p w:rsidR="00504091" w:rsidRPr="001223C4" w:rsidRDefault="00504091" w:rsidP="00982F44">
            <w:pPr>
              <w:rPr>
                <w:rFonts w:cs="Arial"/>
                <w:b/>
                <w:bCs/>
                <w:szCs w:val="22"/>
              </w:rPr>
            </w:pPr>
          </w:p>
        </w:tc>
      </w:tr>
      <w:tr w:rsidR="00982F44" w:rsidRPr="006B25FA" w:rsidTr="00F659F3">
        <w:trPr>
          <w:jc w:val="center"/>
        </w:trPr>
        <w:tc>
          <w:tcPr>
            <w:tcW w:w="883" w:type="dxa"/>
          </w:tcPr>
          <w:p w:rsidR="00867478" w:rsidRPr="002A57F3" w:rsidRDefault="00F659F3" w:rsidP="00982F44">
            <w:pPr>
              <w:ind w:left="360"/>
              <w:rPr>
                <w:rFonts w:cs="Arial"/>
              </w:rPr>
            </w:pPr>
            <w:r>
              <w:rPr>
                <w:rFonts w:cs="Arial"/>
              </w:rPr>
              <w:t>3</w:t>
            </w:r>
            <w:r w:rsidR="002A57F3">
              <w:rPr>
                <w:rFonts w:cs="Arial"/>
              </w:rPr>
              <w:t>.</w:t>
            </w:r>
          </w:p>
        </w:tc>
        <w:tc>
          <w:tcPr>
            <w:tcW w:w="3830" w:type="dxa"/>
          </w:tcPr>
          <w:p w:rsidR="00867478" w:rsidRPr="001223C4" w:rsidRDefault="00867478" w:rsidP="00504091">
            <w:pPr>
              <w:rPr>
                <w:rFonts w:cs="Arial"/>
                <w:szCs w:val="22"/>
              </w:rPr>
            </w:pPr>
          </w:p>
        </w:tc>
        <w:tc>
          <w:tcPr>
            <w:tcW w:w="1248" w:type="dxa"/>
          </w:tcPr>
          <w:p w:rsidR="00867478" w:rsidRPr="001223C4" w:rsidRDefault="00867478" w:rsidP="00525B26">
            <w:pPr>
              <w:rPr>
                <w:rFonts w:cs="Arial"/>
                <w:szCs w:val="22"/>
              </w:rPr>
            </w:pPr>
          </w:p>
        </w:tc>
        <w:tc>
          <w:tcPr>
            <w:tcW w:w="1316" w:type="dxa"/>
          </w:tcPr>
          <w:p w:rsidR="00867478" w:rsidRPr="001223C4" w:rsidRDefault="00867478" w:rsidP="00525B26">
            <w:pPr>
              <w:rPr>
                <w:rFonts w:cs="Arial"/>
                <w:szCs w:val="22"/>
              </w:rPr>
            </w:pPr>
          </w:p>
        </w:tc>
        <w:tc>
          <w:tcPr>
            <w:tcW w:w="2655" w:type="dxa"/>
          </w:tcPr>
          <w:p w:rsidR="00867478" w:rsidRPr="001223C4" w:rsidRDefault="00867478" w:rsidP="00525B26">
            <w:pPr>
              <w:rPr>
                <w:rFonts w:cs="Arial"/>
                <w:szCs w:val="22"/>
              </w:rPr>
            </w:pPr>
          </w:p>
        </w:tc>
      </w:tr>
      <w:tr w:rsidR="00982F44" w:rsidRPr="006B25FA" w:rsidTr="00F659F3">
        <w:trPr>
          <w:jc w:val="center"/>
        </w:trPr>
        <w:tc>
          <w:tcPr>
            <w:tcW w:w="883" w:type="dxa"/>
          </w:tcPr>
          <w:p w:rsidR="00867478" w:rsidRPr="002A57F3" w:rsidRDefault="00F659F3" w:rsidP="00982F44">
            <w:pPr>
              <w:ind w:left="360"/>
              <w:rPr>
                <w:rFonts w:cs="Arial"/>
              </w:rPr>
            </w:pPr>
            <w:r>
              <w:rPr>
                <w:rFonts w:cs="Arial"/>
              </w:rPr>
              <w:t>4</w:t>
            </w:r>
            <w:r w:rsidR="002A57F3">
              <w:rPr>
                <w:rFonts w:cs="Arial"/>
              </w:rPr>
              <w:t>.</w:t>
            </w:r>
          </w:p>
        </w:tc>
        <w:tc>
          <w:tcPr>
            <w:tcW w:w="3830" w:type="dxa"/>
          </w:tcPr>
          <w:p w:rsidR="00867478" w:rsidRPr="001223C4" w:rsidRDefault="00867478" w:rsidP="00504091">
            <w:pPr>
              <w:rPr>
                <w:rFonts w:cs="Arial"/>
                <w:szCs w:val="22"/>
              </w:rPr>
            </w:pPr>
          </w:p>
        </w:tc>
        <w:tc>
          <w:tcPr>
            <w:tcW w:w="1248" w:type="dxa"/>
          </w:tcPr>
          <w:p w:rsidR="00867478" w:rsidRPr="001223C4" w:rsidRDefault="00867478" w:rsidP="00525B26">
            <w:pPr>
              <w:rPr>
                <w:rFonts w:cs="Arial"/>
                <w:szCs w:val="22"/>
              </w:rPr>
            </w:pPr>
          </w:p>
        </w:tc>
        <w:tc>
          <w:tcPr>
            <w:tcW w:w="1316" w:type="dxa"/>
          </w:tcPr>
          <w:p w:rsidR="00867478" w:rsidRPr="001223C4" w:rsidRDefault="00867478" w:rsidP="00525B26">
            <w:pPr>
              <w:rPr>
                <w:rFonts w:cs="Arial"/>
                <w:szCs w:val="22"/>
              </w:rPr>
            </w:pPr>
          </w:p>
        </w:tc>
        <w:tc>
          <w:tcPr>
            <w:tcW w:w="2655" w:type="dxa"/>
          </w:tcPr>
          <w:p w:rsidR="00867478" w:rsidRPr="001223C4" w:rsidRDefault="00867478" w:rsidP="00525B26">
            <w:pPr>
              <w:rPr>
                <w:rFonts w:cs="Arial"/>
                <w:szCs w:val="22"/>
              </w:rPr>
            </w:pPr>
          </w:p>
        </w:tc>
      </w:tr>
      <w:tr w:rsidR="00982F44" w:rsidRPr="006B25FA" w:rsidTr="00F659F3">
        <w:trPr>
          <w:jc w:val="center"/>
        </w:trPr>
        <w:tc>
          <w:tcPr>
            <w:tcW w:w="883" w:type="dxa"/>
          </w:tcPr>
          <w:p w:rsidR="00867478" w:rsidRPr="002A57F3" w:rsidRDefault="00F659F3" w:rsidP="00982F44">
            <w:pPr>
              <w:ind w:left="360"/>
              <w:rPr>
                <w:rFonts w:cs="Arial"/>
              </w:rPr>
            </w:pPr>
            <w:r>
              <w:rPr>
                <w:rFonts w:cs="Arial"/>
              </w:rPr>
              <w:t>5</w:t>
            </w:r>
            <w:r w:rsidR="002A57F3">
              <w:rPr>
                <w:rFonts w:cs="Arial"/>
              </w:rPr>
              <w:t>.</w:t>
            </w:r>
          </w:p>
        </w:tc>
        <w:tc>
          <w:tcPr>
            <w:tcW w:w="3830" w:type="dxa"/>
          </w:tcPr>
          <w:p w:rsidR="00867478" w:rsidRPr="001223C4" w:rsidRDefault="00867478" w:rsidP="00504091">
            <w:pPr>
              <w:rPr>
                <w:rFonts w:cs="Arial"/>
                <w:szCs w:val="22"/>
              </w:rPr>
            </w:pPr>
          </w:p>
        </w:tc>
        <w:tc>
          <w:tcPr>
            <w:tcW w:w="1248" w:type="dxa"/>
          </w:tcPr>
          <w:p w:rsidR="00867478" w:rsidRPr="001223C4" w:rsidRDefault="00867478" w:rsidP="00525B26">
            <w:pPr>
              <w:rPr>
                <w:rFonts w:cs="Arial"/>
                <w:szCs w:val="22"/>
              </w:rPr>
            </w:pPr>
          </w:p>
        </w:tc>
        <w:tc>
          <w:tcPr>
            <w:tcW w:w="1316" w:type="dxa"/>
          </w:tcPr>
          <w:p w:rsidR="00867478" w:rsidRPr="001223C4" w:rsidRDefault="00867478" w:rsidP="00525B26">
            <w:pPr>
              <w:rPr>
                <w:rFonts w:cs="Arial"/>
                <w:szCs w:val="22"/>
              </w:rPr>
            </w:pPr>
          </w:p>
        </w:tc>
        <w:tc>
          <w:tcPr>
            <w:tcW w:w="2655" w:type="dxa"/>
          </w:tcPr>
          <w:p w:rsidR="00867478" w:rsidRPr="001223C4" w:rsidRDefault="00867478" w:rsidP="00525B26">
            <w:pPr>
              <w:rPr>
                <w:rFonts w:cs="Arial"/>
                <w:szCs w:val="22"/>
              </w:rPr>
            </w:pPr>
          </w:p>
        </w:tc>
      </w:tr>
    </w:tbl>
    <w:p w:rsidR="002A57F3" w:rsidRDefault="002A57F3" w:rsidP="001223C4">
      <w:pPr>
        <w:ind w:left="-426"/>
        <w:rPr>
          <w:rFonts w:cs="Arial"/>
          <w:i/>
          <w:color w:val="D10373"/>
          <w:sz w:val="20"/>
        </w:rPr>
      </w:pPr>
    </w:p>
    <w:p w:rsidR="00867478" w:rsidRPr="001223C4" w:rsidRDefault="00867478" w:rsidP="001223C4">
      <w:pPr>
        <w:ind w:left="-426"/>
        <w:rPr>
          <w:rFonts w:cs="Arial"/>
          <w:i/>
          <w:color w:val="D10373"/>
          <w:sz w:val="20"/>
        </w:rPr>
      </w:pPr>
      <w:r w:rsidRPr="001223C4">
        <w:rPr>
          <w:rFonts w:cs="Arial"/>
          <w:i/>
          <w:color w:val="D10373"/>
          <w:sz w:val="20"/>
        </w:rPr>
        <w:t>Extend list as necessary</w:t>
      </w:r>
      <w:r w:rsidR="001223C4">
        <w:rPr>
          <w:rFonts w:cs="Arial"/>
          <w:i/>
          <w:color w:val="D10373"/>
          <w:sz w:val="20"/>
        </w:rPr>
        <w:t>.</w:t>
      </w:r>
    </w:p>
    <w:p w:rsidR="00867478" w:rsidRPr="00F659F3" w:rsidRDefault="00F659F3" w:rsidP="00867478">
      <w:pPr>
        <w:rPr>
          <w:b/>
        </w:rPr>
      </w:pPr>
      <w:r w:rsidRPr="00F659F3">
        <w:rPr>
          <w:b/>
        </w:rPr>
        <w:t>Prompt question</w:t>
      </w:r>
      <w:r w:rsidR="00187C2F">
        <w:rPr>
          <w:b/>
        </w:rPr>
        <w:t>s</w:t>
      </w:r>
      <w:r w:rsidRPr="00F659F3">
        <w:rPr>
          <w:b/>
        </w:rPr>
        <w:t>:</w:t>
      </w:r>
    </w:p>
    <w:p w:rsidR="00867478" w:rsidRDefault="00F659F3" w:rsidP="003E7084">
      <w:pPr>
        <w:rPr>
          <w:rFonts w:cs="Arial"/>
          <w:sz w:val="21"/>
          <w:szCs w:val="21"/>
        </w:rPr>
      </w:pPr>
      <w:r>
        <w:rPr>
          <w:rFonts w:cs="Arial"/>
          <w:sz w:val="21"/>
          <w:szCs w:val="21"/>
        </w:rPr>
        <w:t xml:space="preserve">Are there any specific issues or uncertainties still to be resolved from the analysis in any of the sections of the CPPF above? </w:t>
      </w:r>
      <w:r w:rsidRPr="00F659F3">
        <w:rPr>
          <w:rFonts w:cs="Arial"/>
          <w:b/>
          <w:sz w:val="21"/>
          <w:szCs w:val="21"/>
        </w:rPr>
        <w:t>Y/N</w:t>
      </w:r>
    </w:p>
    <w:p w:rsidR="00867478" w:rsidRDefault="00187C2F" w:rsidP="003E7084">
      <w:pPr>
        <w:rPr>
          <w:rFonts w:cs="Arial"/>
          <w:sz w:val="21"/>
          <w:szCs w:val="21"/>
        </w:rPr>
      </w:pPr>
      <w:r>
        <w:rPr>
          <w:rFonts w:cs="Arial"/>
          <w:sz w:val="21"/>
          <w:szCs w:val="21"/>
        </w:rPr>
        <w:t>You may also wish to consider whether:</w:t>
      </w:r>
    </w:p>
    <w:p w:rsidR="00187C2F" w:rsidRPr="00187C2F" w:rsidRDefault="00187C2F" w:rsidP="00187C2F">
      <w:pPr>
        <w:pStyle w:val="ListParagraph"/>
        <w:numPr>
          <w:ilvl w:val="0"/>
          <w:numId w:val="25"/>
        </w:numPr>
        <w:spacing w:after="0" w:line="240" w:lineRule="auto"/>
        <w:ind w:left="426"/>
        <w:rPr>
          <w:rFonts w:ascii="Arial" w:hAnsi="Arial" w:cs="Arial"/>
        </w:rPr>
      </w:pPr>
      <w:r w:rsidRPr="00187C2F">
        <w:rPr>
          <w:rFonts w:ascii="Arial" w:hAnsi="Arial" w:cs="Arial"/>
        </w:rPr>
        <w:t xml:space="preserve">there are any major changes planned (but not yet in place) that could impact on the delivery of the proposed programme; </w:t>
      </w:r>
      <w:r w:rsidRPr="00187C2F">
        <w:rPr>
          <w:rFonts w:ascii="Arial" w:hAnsi="Arial" w:cs="Arial"/>
          <w:b/>
          <w:sz w:val="21"/>
          <w:szCs w:val="21"/>
        </w:rPr>
        <w:t>Y/N</w:t>
      </w:r>
    </w:p>
    <w:p w:rsidR="00187C2F" w:rsidRPr="00187C2F" w:rsidRDefault="00187C2F" w:rsidP="00187C2F">
      <w:pPr>
        <w:pStyle w:val="ListParagraph"/>
        <w:numPr>
          <w:ilvl w:val="0"/>
          <w:numId w:val="25"/>
        </w:numPr>
        <w:spacing w:after="0" w:line="240" w:lineRule="auto"/>
        <w:ind w:left="426"/>
        <w:rPr>
          <w:rFonts w:ascii="Arial" w:hAnsi="Arial" w:cs="Arial"/>
        </w:rPr>
      </w:pPr>
      <w:r w:rsidRPr="00187C2F">
        <w:rPr>
          <w:rFonts w:ascii="Arial" w:hAnsi="Arial" w:cs="Arial"/>
        </w:rPr>
        <w:t xml:space="preserve">the success of the course is dependent on key developments that have yet to be implemented (e.g. acquiring new premises, recruiting key staff, securing additional funding, and obtaining special permissions) </w:t>
      </w:r>
      <w:r w:rsidRPr="00187C2F">
        <w:rPr>
          <w:rFonts w:ascii="Arial" w:hAnsi="Arial" w:cs="Arial"/>
          <w:b/>
          <w:sz w:val="21"/>
          <w:szCs w:val="21"/>
        </w:rPr>
        <w:t>Y/N</w:t>
      </w:r>
    </w:p>
    <w:p w:rsidR="00187C2F" w:rsidRPr="00187C2F" w:rsidRDefault="00187C2F" w:rsidP="00187C2F">
      <w:pPr>
        <w:pStyle w:val="ListParagraph"/>
        <w:numPr>
          <w:ilvl w:val="0"/>
          <w:numId w:val="25"/>
        </w:numPr>
        <w:spacing w:after="0" w:line="240" w:lineRule="auto"/>
        <w:ind w:left="426"/>
        <w:rPr>
          <w:rFonts w:ascii="Arial" w:hAnsi="Arial" w:cs="Arial"/>
        </w:rPr>
      </w:pPr>
      <w:r w:rsidRPr="00187C2F">
        <w:rPr>
          <w:rFonts w:ascii="Arial" w:hAnsi="Arial" w:cs="Arial"/>
        </w:rPr>
        <w:lastRenderedPageBreak/>
        <w:t xml:space="preserve">there is any doubt about the ownership of any of the intellectual property or technical support/software needed for the programme; </w:t>
      </w:r>
      <w:r w:rsidRPr="00187C2F">
        <w:rPr>
          <w:rFonts w:ascii="Arial" w:hAnsi="Arial" w:cs="Arial"/>
          <w:b/>
          <w:sz w:val="21"/>
          <w:szCs w:val="21"/>
        </w:rPr>
        <w:t>Y/N</w:t>
      </w:r>
    </w:p>
    <w:p w:rsidR="00187C2F" w:rsidRPr="00187C2F" w:rsidRDefault="00187C2F" w:rsidP="00187C2F">
      <w:pPr>
        <w:pStyle w:val="ListParagraph"/>
        <w:numPr>
          <w:ilvl w:val="0"/>
          <w:numId w:val="25"/>
        </w:numPr>
        <w:spacing w:after="0" w:line="240" w:lineRule="auto"/>
        <w:ind w:left="426"/>
        <w:rPr>
          <w:rFonts w:ascii="Arial" w:hAnsi="Arial" w:cs="Arial"/>
        </w:rPr>
      </w:pPr>
      <w:r w:rsidRPr="00187C2F">
        <w:rPr>
          <w:rFonts w:ascii="Arial" w:hAnsi="Arial" w:cs="Arial"/>
        </w:rPr>
        <w:t xml:space="preserve">the proposal is dependent on any special/unusual method of teaching delivery that could present additional risk (e.g. foreign language, e-Learning or distance learning, work placements); </w:t>
      </w:r>
      <w:r w:rsidRPr="00187C2F">
        <w:rPr>
          <w:rFonts w:ascii="Arial" w:hAnsi="Arial" w:cs="Arial"/>
          <w:b/>
          <w:sz w:val="21"/>
          <w:szCs w:val="21"/>
        </w:rPr>
        <w:t>Y/N</w:t>
      </w:r>
    </w:p>
    <w:p w:rsidR="00187C2F" w:rsidRPr="00187C2F" w:rsidRDefault="00187C2F" w:rsidP="00187C2F">
      <w:pPr>
        <w:pStyle w:val="ListParagraph"/>
        <w:numPr>
          <w:ilvl w:val="0"/>
          <w:numId w:val="25"/>
        </w:numPr>
        <w:spacing w:after="0" w:line="240" w:lineRule="auto"/>
        <w:ind w:left="426"/>
        <w:rPr>
          <w:rFonts w:ascii="Arial" w:hAnsi="Arial" w:cs="Arial"/>
        </w:rPr>
      </w:pPr>
      <w:r w:rsidRPr="00187C2F">
        <w:rPr>
          <w:rFonts w:ascii="Arial" w:hAnsi="Arial" w:cs="Arial"/>
        </w:rPr>
        <w:t xml:space="preserve">there are any risks relating to obtaining or retaining professional accreditation for programmes. </w:t>
      </w:r>
      <w:r w:rsidRPr="00187C2F">
        <w:rPr>
          <w:rFonts w:ascii="Arial" w:hAnsi="Arial" w:cs="Arial"/>
          <w:b/>
          <w:sz w:val="21"/>
          <w:szCs w:val="21"/>
        </w:rPr>
        <w:t>Y/N</w:t>
      </w:r>
    </w:p>
    <w:p w:rsidR="003E7084" w:rsidRDefault="003E7084" w:rsidP="00412433">
      <w:pPr>
        <w:rPr>
          <w:rFonts w:cs="Arial"/>
          <w:sz w:val="20"/>
        </w:rPr>
      </w:pPr>
    </w:p>
    <w:p w:rsidR="00B87202" w:rsidRPr="00B87202" w:rsidRDefault="00B87202" w:rsidP="00B87202">
      <w:pPr>
        <w:pStyle w:val="Heading1"/>
        <w:numPr>
          <w:ilvl w:val="0"/>
          <w:numId w:val="0"/>
        </w:numPr>
        <w:ind w:left="-426"/>
        <w:rPr>
          <w:rFonts w:ascii="Arial Black" w:hAnsi="Arial Black" w:cs="Arial"/>
        </w:rPr>
      </w:pPr>
      <w:r w:rsidRPr="00B87202">
        <w:rPr>
          <w:rFonts w:ascii="Arial Black" w:hAnsi="Arial Black" w:cs="Arial"/>
        </w:rPr>
        <w:t>PART 6: COSTINGS</w:t>
      </w:r>
      <w:r w:rsidR="002315EE">
        <w:rPr>
          <w:rFonts w:ascii="Arial Black" w:hAnsi="Arial Black" w:cs="Arial"/>
        </w:rPr>
        <w:t xml:space="preserve"> &amp; BUSINESS PLAN</w:t>
      </w:r>
    </w:p>
    <w:p w:rsidR="00B87202" w:rsidRDefault="00B87202" w:rsidP="00B87202">
      <w:pPr>
        <w:ind w:left="-426"/>
        <w:rPr>
          <w:rFonts w:cs="Arial"/>
          <w:sz w:val="20"/>
        </w:rPr>
      </w:pPr>
    </w:p>
    <w:p w:rsidR="00412433" w:rsidRDefault="00671409" w:rsidP="00B87202">
      <w:pPr>
        <w:ind w:left="-426"/>
      </w:pPr>
      <w:r>
        <w:t xml:space="preserve">Please consult with your Faculty Head of Finance &amp; Planning </w:t>
      </w:r>
      <w:r w:rsidR="00EA3A65">
        <w:t>and provide details</w:t>
      </w:r>
      <w:r>
        <w:t xml:space="preserve"> of the income and costs associated with the proposal. </w:t>
      </w:r>
    </w:p>
    <w:p w:rsidR="002A57F3" w:rsidRDefault="002A57F3" w:rsidP="00B87202">
      <w:pPr>
        <w:ind w:left="-426"/>
      </w:pPr>
    </w:p>
    <w:p w:rsidR="002A57F3" w:rsidRDefault="002A57F3" w:rsidP="00B87202">
      <w:pPr>
        <w:ind w:left="-426"/>
      </w:pPr>
    </w:p>
    <w:p w:rsidR="002A57F3" w:rsidRDefault="002A57F3" w:rsidP="00B87202">
      <w:pPr>
        <w:ind w:left="-426"/>
      </w:pPr>
    </w:p>
    <w:sectPr w:rsidR="002A57F3" w:rsidSect="00F546AC">
      <w:footerReference w:type="default" r:id="rId17"/>
      <w:headerReference w:type="first" r:id="rId18"/>
      <w:footerReference w:type="first" r:id="rId19"/>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B26" w:rsidRDefault="00525B26">
      <w:r>
        <w:separator/>
      </w:r>
    </w:p>
  </w:endnote>
  <w:endnote w:type="continuationSeparator" w:id="0">
    <w:p w:rsidR="00525B26" w:rsidRDefault="0052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347" w:rsidRPr="008B2FEE" w:rsidRDefault="000C2347" w:rsidP="008B2FEE">
    <w:pPr>
      <w:pStyle w:val="Footer"/>
    </w:pPr>
    <w:r>
      <w:fldChar w:fldCharType="begin"/>
    </w:r>
    <w:r>
      <w:instrText xml:space="preserve"> PAGE   \* MERGEFORMAT </w:instrText>
    </w:r>
    <w:r>
      <w:fldChar w:fldCharType="separate"/>
    </w:r>
    <w:r w:rsidR="00DC6091">
      <w:rPr>
        <w:noProof/>
      </w:rPr>
      <w:t>2</w:t>
    </w:r>
    <w:r>
      <w:rPr>
        <w:noProof/>
      </w:rPr>
      <w:fldChar w:fldCharType="end"/>
    </w:r>
    <w:r w:rsidR="008B2FEE">
      <w:rPr>
        <w:noProof/>
      </w:rPr>
      <w:tab/>
    </w:r>
    <w:r w:rsidR="000D031E">
      <w:rPr>
        <w:noProof/>
      </w:rPr>
      <w:t xml:space="preserve">   </w:t>
    </w:r>
    <w:r w:rsidR="008B2FEE">
      <w:rPr>
        <w:noProof/>
      </w:rPr>
      <w:tab/>
    </w:r>
    <w:r w:rsidR="008B2FEE">
      <w:t xml:space="preserve"> </w:t>
    </w:r>
    <w:r w:rsidR="008065C9">
      <w:t xml:space="preserve">                          </w:t>
    </w:r>
    <w:r w:rsidR="008B2FEE">
      <w:t xml:space="preserve">             </w:t>
    </w:r>
    <w:r w:rsidR="008B2FEE">
      <w:rPr>
        <w:i/>
        <w:sz w:val="21"/>
        <w:szCs w:val="21"/>
      </w:rPr>
      <w:t xml:space="preserve">Updated </w:t>
    </w:r>
    <w:r w:rsidR="00F02A8C">
      <w:rPr>
        <w:i/>
        <w:sz w:val="21"/>
        <w:szCs w:val="21"/>
      </w:rPr>
      <w:t>June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347" w:rsidRDefault="000C2347">
    <w:pPr>
      <w:pStyle w:val="Footer"/>
      <w:jc w:val="center"/>
    </w:pPr>
    <w:r>
      <w:fldChar w:fldCharType="begin"/>
    </w:r>
    <w:r>
      <w:instrText xml:space="preserve"> PAGE   \* MERGEFORMAT </w:instrText>
    </w:r>
    <w:r>
      <w:fldChar w:fldCharType="separate"/>
    </w:r>
    <w:r w:rsidR="00DC6091">
      <w:rPr>
        <w:noProof/>
      </w:rPr>
      <w:t>1</w:t>
    </w:r>
    <w:r>
      <w:rPr>
        <w:noProof/>
      </w:rPr>
      <w:fldChar w:fldCharType="end"/>
    </w:r>
  </w:p>
  <w:p w:rsidR="000C2347" w:rsidRDefault="000C2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B26" w:rsidRDefault="00525B26">
      <w:r>
        <w:separator/>
      </w:r>
    </w:p>
  </w:footnote>
  <w:footnote w:type="continuationSeparator" w:id="0">
    <w:p w:rsidR="00525B26" w:rsidRDefault="00525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FEE" w:rsidRDefault="008B2FEE" w:rsidP="00CD77AE">
    <w:pPr>
      <w:pStyle w:val="Headv2"/>
      <w:ind w:left="-426"/>
    </w:pPr>
    <w:r>
      <w:drawing>
        <wp:anchor distT="0" distB="0" distL="114300" distR="114300" simplePos="0" relativeHeight="251659776" behindDoc="1" locked="0" layoutInCell="1" allowOverlap="1" wp14:anchorId="64DF5C9D" wp14:editId="67F0E42D">
          <wp:simplePos x="0" y="0"/>
          <wp:positionH relativeFrom="page">
            <wp:posOffset>0</wp:posOffset>
          </wp:positionH>
          <wp:positionV relativeFrom="page">
            <wp:posOffset>0</wp:posOffset>
          </wp:positionV>
          <wp:extent cx="7524750" cy="1352550"/>
          <wp:effectExtent l="0" t="0" r="0" b="0"/>
          <wp:wrapNone/>
          <wp:docPr id="5" name="Picture 5"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t>Academic Policy &amp; Quality Office</w:t>
    </w:r>
  </w:p>
  <w:p w:rsidR="008B2FEE" w:rsidRPr="003930C8" w:rsidRDefault="008B2FEE" w:rsidP="00CD77AE">
    <w:pPr>
      <w:ind w:left="-426"/>
      <w:rPr>
        <w:rFonts w:ascii="Arial Black" w:hAnsi="Arial Black"/>
        <w:b/>
      </w:rPr>
    </w:pPr>
    <w:r>
      <w:rPr>
        <w:rFonts w:ascii="Arial Black" w:hAnsi="Arial Black"/>
        <w:b/>
      </w:rPr>
      <w:t>Learning Partnerships Advisory Group</w:t>
    </w:r>
  </w:p>
  <w:p w:rsidR="000C2347" w:rsidRPr="004010A0" w:rsidRDefault="00811BEC">
    <w:pPr>
      <w:pStyle w:val="Header"/>
      <w:rPr>
        <w:b/>
      </w:rPr>
    </w:pPr>
    <w:r>
      <w:rPr>
        <w:b/>
        <w:noProof/>
      </w:rPr>
      <w:drawing>
        <wp:anchor distT="0" distB="0" distL="114300" distR="114300" simplePos="0" relativeHeight="251657728" behindDoc="1" locked="0" layoutInCell="1" allowOverlap="1" wp14:anchorId="1F6E76D4" wp14:editId="6BD16CBE">
          <wp:simplePos x="0" y="0"/>
          <wp:positionH relativeFrom="page">
            <wp:posOffset>0</wp:posOffset>
          </wp:positionH>
          <wp:positionV relativeFrom="page">
            <wp:posOffset>0</wp:posOffset>
          </wp:positionV>
          <wp:extent cx="7524750" cy="1352550"/>
          <wp:effectExtent l="0" t="0" r="0" b="0"/>
          <wp:wrapNone/>
          <wp:docPr id="1" name="Picture 1"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3DEF"/>
    <w:multiLevelType w:val="multilevel"/>
    <w:tmpl w:val="904C1896"/>
    <w:lvl w:ilvl="0">
      <w:start w:val="1"/>
      <w:numFmt w:val="lowerLetter"/>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16956A8"/>
    <w:multiLevelType w:val="hybridMultilevel"/>
    <w:tmpl w:val="619E4D5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2162E"/>
    <w:multiLevelType w:val="hybridMultilevel"/>
    <w:tmpl w:val="4D088EC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88A4D66"/>
    <w:multiLevelType w:val="multilevel"/>
    <w:tmpl w:val="456493C2"/>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907"/>
        </w:tabs>
        <w:ind w:left="907" w:hanging="62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A0F0CBC"/>
    <w:multiLevelType w:val="hybridMultilevel"/>
    <w:tmpl w:val="421EF1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1B44D6"/>
    <w:multiLevelType w:val="hybridMultilevel"/>
    <w:tmpl w:val="EEAA8516"/>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6" w15:restartNumberingAfterBreak="0">
    <w:nsid w:val="191E55D1"/>
    <w:multiLevelType w:val="hybridMultilevel"/>
    <w:tmpl w:val="0804E9A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1AB00D7C"/>
    <w:multiLevelType w:val="multilevel"/>
    <w:tmpl w:val="1FC4037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2769DC"/>
    <w:multiLevelType w:val="hybridMultilevel"/>
    <w:tmpl w:val="DEBE9F70"/>
    <w:lvl w:ilvl="0" w:tplc="598CCB10">
      <w:start w:val="1"/>
      <w:numFmt w:val="upp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9" w15:restartNumberingAfterBreak="0">
    <w:nsid w:val="27CD20F7"/>
    <w:multiLevelType w:val="hybridMultilevel"/>
    <w:tmpl w:val="D902AA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45147D1"/>
    <w:multiLevelType w:val="hybridMultilevel"/>
    <w:tmpl w:val="BD26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8F5C3B"/>
    <w:multiLevelType w:val="hybridMultilevel"/>
    <w:tmpl w:val="E592A194"/>
    <w:lvl w:ilvl="0" w:tplc="4B989404">
      <w:start w:val="1"/>
      <w:numFmt w:val="lowerLetter"/>
      <w:lvlText w:val="%1)"/>
      <w:lvlJc w:val="left"/>
      <w:pPr>
        <w:tabs>
          <w:tab w:val="num" w:pos="720"/>
        </w:tabs>
        <w:ind w:left="720" w:hanging="720"/>
      </w:pPr>
      <w:rPr>
        <w:rFonts w:hint="default"/>
        <w:b/>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9E40F31"/>
    <w:multiLevelType w:val="hybridMultilevel"/>
    <w:tmpl w:val="F7F2B34A"/>
    <w:lvl w:ilvl="0" w:tplc="A5D69976">
      <w:start w:val="1"/>
      <w:numFmt w:val="lowerLetter"/>
      <w:lvlText w:val="%1)"/>
      <w:lvlJc w:val="left"/>
      <w:pPr>
        <w:tabs>
          <w:tab w:val="num" w:pos="1080"/>
        </w:tabs>
        <w:ind w:left="1080" w:hanging="360"/>
      </w:pPr>
      <w:rPr>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3ED65D94"/>
    <w:multiLevelType w:val="hybridMultilevel"/>
    <w:tmpl w:val="465EF7D2"/>
    <w:lvl w:ilvl="0" w:tplc="0BA8776E">
      <w:start w:val="1"/>
      <w:numFmt w:val="decimal"/>
      <w:lvlText w:val="%1."/>
      <w:lvlJc w:val="left"/>
      <w:pPr>
        <w:tabs>
          <w:tab w:val="num" w:pos="780"/>
        </w:tabs>
        <w:ind w:left="780" w:hanging="420"/>
      </w:pPr>
      <w:rPr>
        <w:rFonts w:hint="default"/>
      </w:rPr>
    </w:lvl>
    <w:lvl w:ilvl="1" w:tplc="DAB4DDBE">
      <w:start w:val="1"/>
      <w:numFmt w:val="lowerRoman"/>
      <w:lvlText w:val="%2."/>
      <w:lvlJc w:val="left"/>
      <w:pPr>
        <w:tabs>
          <w:tab w:val="num" w:pos="1440"/>
        </w:tabs>
        <w:ind w:left="1440" w:hanging="360"/>
      </w:pPr>
      <w:rPr>
        <w:rFonts w:hint="default"/>
        <w:b/>
      </w:rPr>
    </w:lvl>
    <w:lvl w:ilvl="2" w:tplc="0809001B">
      <w:start w:val="1"/>
      <w:numFmt w:val="lowerRoman"/>
      <w:lvlText w:val="%3."/>
      <w:lvlJc w:val="right"/>
      <w:pPr>
        <w:tabs>
          <w:tab w:val="num" w:pos="2160"/>
        </w:tabs>
        <w:ind w:left="2160" w:hanging="180"/>
      </w:pPr>
    </w:lvl>
    <w:lvl w:ilvl="3" w:tplc="06D8CD72">
      <w:start w:val="1"/>
      <w:numFmt w:val="lowerRoman"/>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210118D"/>
    <w:multiLevelType w:val="hybridMultilevel"/>
    <w:tmpl w:val="FA0E9F3E"/>
    <w:lvl w:ilvl="0" w:tplc="C6123C88">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7F448A"/>
    <w:multiLevelType w:val="hybridMultilevel"/>
    <w:tmpl w:val="90FEECCC"/>
    <w:lvl w:ilvl="0" w:tplc="5DF868A4">
      <w:start w:val="1"/>
      <w:numFmt w:val="lowerLetter"/>
      <w:lvlText w:val="%1)"/>
      <w:lvlJc w:val="left"/>
      <w:pPr>
        <w:tabs>
          <w:tab w:val="num" w:pos="1080"/>
        </w:tabs>
        <w:ind w:left="1080" w:hanging="72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F360A75"/>
    <w:multiLevelType w:val="multilevel"/>
    <w:tmpl w:val="BB149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427149"/>
    <w:multiLevelType w:val="hybridMultilevel"/>
    <w:tmpl w:val="F4226D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2B333C"/>
    <w:multiLevelType w:val="hybridMultilevel"/>
    <w:tmpl w:val="66F67F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666125"/>
    <w:multiLevelType w:val="hybridMultilevel"/>
    <w:tmpl w:val="0BD0A9DA"/>
    <w:lvl w:ilvl="0" w:tplc="BC90720E">
      <w:start w:val="1"/>
      <w:numFmt w:val="upperLetter"/>
      <w:lvlText w:val="%1."/>
      <w:lvlJc w:val="left"/>
      <w:pPr>
        <w:ind w:left="-66" w:hanging="360"/>
      </w:pPr>
      <w:rPr>
        <w:rFonts w:ascii="Arial Black" w:hAnsi="Arial Black" w:cs="Arial" w:hint="default"/>
        <w:b/>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0" w15:restartNumberingAfterBreak="0">
    <w:nsid w:val="5F465BB1"/>
    <w:multiLevelType w:val="hybridMultilevel"/>
    <w:tmpl w:val="CD48D700"/>
    <w:lvl w:ilvl="0" w:tplc="0809000F">
      <w:start w:val="1"/>
      <w:numFmt w:val="decimal"/>
      <w:lvlText w:val="%1."/>
      <w:lvlJc w:val="lef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B37D42"/>
    <w:multiLevelType w:val="hybridMultilevel"/>
    <w:tmpl w:val="63320C44"/>
    <w:lvl w:ilvl="0" w:tplc="6E923230">
      <w:start w:val="1"/>
      <w:numFmt w:val="lowerLetter"/>
      <w:lvlText w:val="%1)"/>
      <w:lvlJc w:val="left"/>
      <w:pPr>
        <w:tabs>
          <w:tab w:val="num" w:pos="1080"/>
        </w:tabs>
        <w:ind w:left="1080" w:hanging="360"/>
      </w:pPr>
      <w:rPr>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6C92775A"/>
    <w:multiLevelType w:val="hybridMultilevel"/>
    <w:tmpl w:val="6A9653A4"/>
    <w:lvl w:ilvl="0" w:tplc="53C88968">
      <w:start w:val="1"/>
      <w:numFmt w:val="decimal"/>
      <w:lvlText w:val="%1."/>
      <w:lvlJc w:val="left"/>
      <w:pPr>
        <w:ind w:left="360" w:hanging="360"/>
      </w:pPr>
      <w:rPr>
        <w:rFonts w:hint="default"/>
        <w:b/>
        <w:sz w:val="20"/>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3" w15:restartNumberingAfterBreak="0">
    <w:nsid w:val="738B66C0"/>
    <w:multiLevelType w:val="hybridMultilevel"/>
    <w:tmpl w:val="8C2C0F00"/>
    <w:lvl w:ilvl="0" w:tplc="DF8CAD48">
      <w:start w:val="1"/>
      <w:numFmt w:val="lowerLetter"/>
      <w:lvlText w:val="%1)"/>
      <w:lvlJc w:val="left"/>
      <w:pPr>
        <w:tabs>
          <w:tab w:val="num" w:pos="1080"/>
        </w:tabs>
        <w:ind w:left="1080" w:hanging="720"/>
      </w:pPr>
      <w:rPr>
        <w:rFonts w:hint="default"/>
        <w:b/>
        <w:i w:val="0"/>
      </w:rPr>
    </w:lvl>
    <w:lvl w:ilvl="1" w:tplc="97481B2E">
      <w:start w:val="1"/>
      <w:numFmt w:val="decimal"/>
      <w:lvlText w:val="B%2."/>
      <w:lvlJc w:val="left"/>
      <w:pPr>
        <w:tabs>
          <w:tab w:val="num" w:pos="360"/>
        </w:tabs>
        <w:ind w:left="0" w:firstLine="0"/>
      </w:pPr>
      <w:rPr>
        <w:rFonts w:hint="default"/>
      </w:rPr>
    </w:lvl>
    <w:lvl w:ilvl="2" w:tplc="F82E896C">
      <w:start w:val="1"/>
      <w:numFmt w:val="bullet"/>
      <w:lvlText w:val=""/>
      <w:lvlJc w:val="left"/>
      <w:pPr>
        <w:tabs>
          <w:tab w:val="num" w:pos="927"/>
        </w:tabs>
        <w:ind w:left="907" w:hanging="34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815DCE"/>
    <w:multiLevelType w:val="hybridMultilevel"/>
    <w:tmpl w:val="CDFCC8EA"/>
    <w:lvl w:ilvl="0" w:tplc="08090001">
      <w:start w:val="1"/>
      <w:numFmt w:val="bullet"/>
      <w:lvlText w:val=""/>
      <w:lvlJc w:val="left"/>
      <w:pPr>
        <w:tabs>
          <w:tab w:val="num" w:pos="436"/>
        </w:tabs>
        <w:ind w:left="436" w:hanging="360"/>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num w:numId="1">
    <w:abstractNumId w:val="3"/>
  </w:num>
  <w:num w:numId="2">
    <w:abstractNumId w:val="24"/>
  </w:num>
  <w:num w:numId="3">
    <w:abstractNumId w:val="23"/>
  </w:num>
  <w:num w:numId="4">
    <w:abstractNumId w:val="13"/>
  </w:num>
  <w:num w:numId="5">
    <w:abstractNumId w:val="11"/>
  </w:num>
  <w:num w:numId="6">
    <w:abstractNumId w:val="12"/>
  </w:num>
  <w:num w:numId="7">
    <w:abstractNumId w:val="21"/>
  </w:num>
  <w:num w:numId="8">
    <w:abstractNumId w:val="4"/>
  </w:num>
  <w:num w:numId="9">
    <w:abstractNumId w:val="15"/>
  </w:num>
  <w:num w:numId="10">
    <w:abstractNumId w:val="14"/>
  </w:num>
  <w:num w:numId="11">
    <w:abstractNumId w:val="7"/>
  </w:num>
  <w:num w:numId="12">
    <w:abstractNumId w:val="5"/>
  </w:num>
  <w:num w:numId="13">
    <w:abstractNumId w:val="20"/>
  </w:num>
  <w:num w:numId="14">
    <w:abstractNumId w:val="18"/>
  </w:num>
  <w:num w:numId="15">
    <w:abstractNumId w:val="1"/>
  </w:num>
  <w:num w:numId="16">
    <w:abstractNumId w:val="8"/>
  </w:num>
  <w:num w:numId="17">
    <w:abstractNumId w:val="22"/>
  </w:num>
  <w:num w:numId="18">
    <w:abstractNumId w:val="9"/>
  </w:num>
  <w:num w:numId="19">
    <w:abstractNumId w:val="17"/>
  </w:num>
  <w:num w:numId="20">
    <w:abstractNumId w:val="19"/>
  </w:num>
  <w:num w:numId="21">
    <w:abstractNumId w:val="6"/>
  </w:num>
  <w:num w:numId="22">
    <w:abstractNumId w:val="2"/>
  </w:num>
  <w:num w:numId="23">
    <w:abstractNumId w:val="0"/>
  </w:num>
  <w:num w:numId="24">
    <w:abstractNumId w:val="1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433"/>
    <w:rsid w:val="00010D36"/>
    <w:rsid w:val="00023C20"/>
    <w:rsid w:val="00046F98"/>
    <w:rsid w:val="00063775"/>
    <w:rsid w:val="000C0898"/>
    <w:rsid w:val="000C0AD3"/>
    <w:rsid w:val="000C2347"/>
    <w:rsid w:val="000D031E"/>
    <w:rsid w:val="000D2F75"/>
    <w:rsid w:val="000E6F6B"/>
    <w:rsid w:val="000F245F"/>
    <w:rsid w:val="000F3A0B"/>
    <w:rsid w:val="001012FC"/>
    <w:rsid w:val="001121C4"/>
    <w:rsid w:val="00116A8E"/>
    <w:rsid w:val="001223C4"/>
    <w:rsid w:val="001427B0"/>
    <w:rsid w:val="00157142"/>
    <w:rsid w:val="00187C2F"/>
    <w:rsid w:val="001A644C"/>
    <w:rsid w:val="001F2A12"/>
    <w:rsid w:val="002239A6"/>
    <w:rsid w:val="002315EE"/>
    <w:rsid w:val="002574D4"/>
    <w:rsid w:val="002647E2"/>
    <w:rsid w:val="002852F6"/>
    <w:rsid w:val="00297C29"/>
    <w:rsid w:val="002A57F3"/>
    <w:rsid w:val="002D15DD"/>
    <w:rsid w:val="0031421B"/>
    <w:rsid w:val="003261D3"/>
    <w:rsid w:val="00331664"/>
    <w:rsid w:val="003833D1"/>
    <w:rsid w:val="00392F74"/>
    <w:rsid w:val="003B3A80"/>
    <w:rsid w:val="003C4143"/>
    <w:rsid w:val="003D3697"/>
    <w:rsid w:val="003E7084"/>
    <w:rsid w:val="004010A0"/>
    <w:rsid w:val="00407093"/>
    <w:rsid w:val="00412433"/>
    <w:rsid w:val="00432E2F"/>
    <w:rsid w:val="00434F82"/>
    <w:rsid w:val="00450D81"/>
    <w:rsid w:val="004A0923"/>
    <w:rsid w:val="004C7D9C"/>
    <w:rsid w:val="004D7CCA"/>
    <w:rsid w:val="00504091"/>
    <w:rsid w:val="00510C9B"/>
    <w:rsid w:val="005127A5"/>
    <w:rsid w:val="00513DAD"/>
    <w:rsid w:val="00516F3B"/>
    <w:rsid w:val="00524910"/>
    <w:rsid w:val="00525B26"/>
    <w:rsid w:val="00533878"/>
    <w:rsid w:val="005410EA"/>
    <w:rsid w:val="005434E1"/>
    <w:rsid w:val="005961D1"/>
    <w:rsid w:val="005B70F3"/>
    <w:rsid w:val="005D7DF8"/>
    <w:rsid w:val="00671409"/>
    <w:rsid w:val="00672098"/>
    <w:rsid w:val="00695DE7"/>
    <w:rsid w:val="006A173F"/>
    <w:rsid w:val="007011BD"/>
    <w:rsid w:val="00707439"/>
    <w:rsid w:val="007078B3"/>
    <w:rsid w:val="007479D0"/>
    <w:rsid w:val="00752894"/>
    <w:rsid w:val="00767169"/>
    <w:rsid w:val="007E3FA7"/>
    <w:rsid w:val="007E6B52"/>
    <w:rsid w:val="008065C9"/>
    <w:rsid w:val="00811BEC"/>
    <w:rsid w:val="00814DD8"/>
    <w:rsid w:val="00821246"/>
    <w:rsid w:val="00850751"/>
    <w:rsid w:val="00865816"/>
    <w:rsid w:val="00867478"/>
    <w:rsid w:val="00882AFA"/>
    <w:rsid w:val="008B2FEE"/>
    <w:rsid w:val="008B3ADA"/>
    <w:rsid w:val="008D31CE"/>
    <w:rsid w:val="008F6477"/>
    <w:rsid w:val="0090613B"/>
    <w:rsid w:val="00950AAE"/>
    <w:rsid w:val="00954951"/>
    <w:rsid w:val="009603B7"/>
    <w:rsid w:val="00982F44"/>
    <w:rsid w:val="009B3D2B"/>
    <w:rsid w:val="009E255D"/>
    <w:rsid w:val="00B07DDA"/>
    <w:rsid w:val="00B3635E"/>
    <w:rsid w:val="00B505DF"/>
    <w:rsid w:val="00B52742"/>
    <w:rsid w:val="00B574EB"/>
    <w:rsid w:val="00B838FF"/>
    <w:rsid w:val="00B87202"/>
    <w:rsid w:val="00BC1D7E"/>
    <w:rsid w:val="00BE5190"/>
    <w:rsid w:val="00C1759F"/>
    <w:rsid w:val="00C41FE8"/>
    <w:rsid w:val="00C65972"/>
    <w:rsid w:val="00C67C73"/>
    <w:rsid w:val="00C85A52"/>
    <w:rsid w:val="00C908E8"/>
    <w:rsid w:val="00CA2506"/>
    <w:rsid w:val="00CA3B2C"/>
    <w:rsid w:val="00CA686F"/>
    <w:rsid w:val="00CC7C5A"/>
    <w:rsid w:val="00CD11DF"/>
    <w:rsid w:val="00CD24BF"/>
    <w:rsid w:val="00CD34FB"/>
    <w:rsid w:val="00CD53F1"/>
    <w:rsid w:val="00CD5EF3"/>
    <w:rsid w:val="00CD77AE"/>
    <w:rsid w:val="00D46674"/>
    <w:rsid w:val="00D558ED"/>
    <w:rsid w:val="00D633CC"/>
    <w:rsid w:val="00D826B2"/>
    <w:rsid w:val="00D83611"/>
    <w:rsid w:val="00DB2AEA"/>
    <w:rsid w:val="00DC6091"/>
    <w:rsid w:val="00E415EA"/>
    <w:rsid w:val="00E52FFF"/>
    <w:rsid w:val="00E80EAA"/>
    <w:rsid w:val="00E950CF"/>
    <w:rsid w:val="00EA3A65"/>
    <w:rsid w:val="00EA7EF9"/>
    <w:rsid w:val="00EB6B0E"/>
    <w:rsid w:val="00EC45BF"/>
    <w:rsid w:val="00EE61E2"/>
    <w:rsid w:val="00F02A8C"/>
    <w:rsid w:val="00F049E0"/>
    <w:rsid w:val="00F32F9F"/>
    <w:rsid w:val="00F51E22"/>
    <w:rsid w:val="00F546AC"/>
    <w:rsid w:val="00F6397B"/>
    <w:rsid w:val="00F659F3"/>
    <w:rsid w:val="00F6646A"/>
    <w:rsid w:val="00F94874"/>
    <w:rsid w:val="00FD675E"/>
    <w:rsid w:val="00FF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9697"/>
    <o:shapelayout v:ext="edit">
      <o:idmap v:ext="edit" data="1"/>
    </o:shapelayout>
  </w:shapeDefaults>
  <w:decimalSymbol w:val="."/>
  <w:listSeparator w:val=","/>
  <w14:docId w14:val="10C91534"/>
  <w15:docId w15:val="{06EF7217-9BD2-4842-994C-71FCAA61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433"/>
    <w:rPr>
      <w:rFonts w:ascii="Arial" w:eastAsia="Times" w:hAnsi="Arial"/>
      <w:sz w:val="22"/>
    </w:rPr>
  </w:style>
  <w:style w:type="paragraph" w:styleId="Heading1">
    <w:name w:val="heading 1"/>
    <w:basedOn w:val="Normal"/>
    <w:next w:val="Normal"/>
    <w:link w:val="Heading1Char"/>
    <w:qFormat/>
    <w:rsid w:val="00412433"/>
    <w:pPr>
      <w:keepNext/>
      <w:numPr>
        <w:numId w:val="1"/>
      </w:numPr>
      <w:outlineLvl w:val="0"/>
    </w:pPr>
    <w:rPr>
      <w:b/>
      <w:sz w:val="28"/>
      <w:szCs w:val="28"/>
    </w:rPr>
  </w:style>
  <w:style w:type="paragraph" w:styleId="Heading2">
    <w:name w:val="heading 2"/>
    <w:basedOn w:val="Normal"/>
    <w:next w:val="Normal"/>
    <w:link w:val="Heading2Char"/>
    <w:qFormat/>
    <w:rsid w:val="00412433"/>
    <w:pPr>
      <w:keepNext/>
      <w:numPr>
        <w:ilvl w:val="1"/>
        <w:numId w:val="1"/>
      </w:numPr>
      <w:outlineLvl w:val="1"/>
    </w:pPr>
    <w:rPr>
      <w:b/>
      <w:i/>
      <w:szCs w:val="24"/>
    </w:rPr>
  </w:style>
  <w:style w:type="paragraph" w:styleId="Heading3">
    <w:name w:val="heading 3"/>
    <w:basedOn w:val="Normal"/>
    <w:next w:val="Normal"/>
    <w:link w:val="Heading3Char"/>
    <w:qFormat/>
    <w:rsid w:val="0041243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421B"/>
    <w:pPr>
      <w:tabs>
        <w:tab w:val="center" w:pos="4153"/>
        <w:tab w:val="right" w:pos="8306"/>
      </w:tabs>
    </w:pPr>
  </w:style>
  <w:style w:type="paragraph" w:styleId="Footer">
    <w:name w:val="footer"/>
    <w:basedOn w:val="Normal"/>
    <w:link w:val="FooterChar"/>
    <w:uiPriority w:val="99"/>
    <w:rsid w:val="0031421B"/>
    <w:pPr>
      <w:tabs>
        <w:tab w:val="center" w:pos="4153"/>
        <w:tab w:val="right" w:pos="8306"/>
      </w:tabs>
    </w:pPr>
  </w:style>
  <w:style w:type="character" w:customStyle="1" w:styleId="Heading1Char">
    <w:name w:val="Heading 1 Char"/>
    <w:link w:val="Heading1"/>
    <w:rsid w:val="00412433"/>
    <w:rPr>
      <w:rFonts w:ascii="Arial" w:eastAsia="Times" w:hAnsi="Arial"/>
      <w:b/>
      <w:sz w:val="28"/>
      <w:szCs w:val="28"/>
    </w:rPr>
  </w:style>
  <w:style w:type="character" w:customStyle="1" w:styleId="Heading2Char">
    <w:name w:val="Heading 2 Char"/>
    <w:link w:val="Heading2"/>
    <w:rsid w:val="00412433"/>
    <w:rPr>
      <w:rFonts w:ascii="Arial" w:eastAsia="Times" w:hAnsi="Arial"/>
      <w:b/>
      <w:i/>
      <w:sz w:val="22"/>
      <w:szCs w:val="24"/>
    </w:rPr>
  </w:style>
  <w:style w:type="character" w:customStyle="1" w:styleId="Heading3Char">
    <w:name w:val="Heading 3 Char"/>
    <w:link w:val="Heading3"/>
    <w:rsid w:val="00412433"/>
    <w:rPr>
      <w:rFonts w:ascii="Arial" w:eastAsia="Times" w:hAnsi="Arial" w:cs="Arial"/>
      <w:b/>
      <w:bCs/>
      <w:sz w:val="26"/>
      <w:szCs w:val="26"/>
    </w:rPr>
  </w:style>
  <w:style w:type="table" w:styleId="TableGrid">
    <w:name w:val="Table Grid"/>
    <w:basedOn w:val="TableNormal"/>
    <w:rsid w:val="00412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12433"/>
    <w:rPr>
      <w:color w:val="0000FF"/>
      <w:u w:val="single"/>
    </w:rPr>
  </w:style>
  <w:style w:type="paragraph" w:customStyle="1" w:styleId="H4">
    <w:name w:val="H4"/>
    <w:basedOn w:val="Normal"/>
    <w:next w:val="Normal"/>
    <w:rsid w:val="00412433"/>
    <w:pPr>
      <w:keepNext/>
      <w:widowControl w:val="0"/>
      <w:spacing w:after="200"/>
      <w:outlineLvl w:val="4"/>
    </w:pPr>
    <w:rPr>
      <w:rFonts w:eastAsia="Times New Roman"/>
      <w:b/>
      <w:snapToGrid w:val="0"/>
      <w:sz w:val="20"/>
      <w:lang w:eastAsia="en-US"/>
    </w:rPr>
  </w:style>
  <w:style w:type="paragraph" w:styleId="BodyText3">
    <w:name w:val="Body Text 3"/>
    <w:basedOn w:val="Normal"/>
    <w:link w:val="BodyText3Char"/>
    <w:rsid w:val="00412433"/>
    <w:pPr>
      <w:spacing w:after="120"/>
    </w:pPr>
    <w:rPr>
      <w:sz w:val="16"/>
      <w:szCs w:val="16"/>
    </w:rPr>
  </w:style>
  <w:style w:type="character" w:customStyle="1" w:styleId="BodyText3Char">
    <w:name w:val="Body Text 3 Char"/>
    <w:link w:val="BodyText3"/>
    <w:rsid w:val="00412433"/>
    <w:rPr>
      <w:rFonts w:ascii="Arial" w:eastAsia="Times" w:hAnsi="Arial"/>
      <w:sz w:val="16"/>
      <w:szCs w:val="16"/>
    </w:rPr>
  </w:style>
  <w:style w:type="paragraph" w:customStyle="1" w:styleId="DefinitionList">
    <w:name w:val="Definition List"/>
    <w:basedOn w:val="Normal"/>
    <w:next w:val="Normal"/>
    <w:rsid w:val="00412433"/>
    <w:pPr>
      <w:widowControl w:val="0"/>
      <w:ind w:left="360"/>
    </w:pPr>
    <w:rPr>
      <w:rFonts w:eastAsia="Times New Roman"/>
      <w:snapToGrid w:val="0"/>
      <w:sz w:val="20"/>
      <w:lang w:eastAsia="en-US"/>
    </w:rPr>
  </w:style>
  <w:style w:type="character" w:customStyle="1" w:styleId="FooterChar">
    <w:name w:val="Footer Char"/>
    <w:link w:val="Footer"/>
    <w:uiPriority w:val="99"/>
    <w:rsid w:val="000F245F"/>
    <w:rPr>
      <w:rFonts w:ascii="Arial" w:eastAsia="Times" w:hAnsi="Arial"/>
      <w:sz w:val="22"/>
    </w:rPr>
  </w:style>
  <w:style w:type="character" w:styleId="FollowedHyperlink">
    <w:name w:val="FollowedHyperlink"/>
    <w:uiPriority w:val="99"/>
    <w:semiHidden/>
    <w:unhideWhenUsed/>
    <w:rsid w:val="008D31CE"/>
    <w:rPr>
      <w:color w:val="800080"/>
      <w:u w:val="single"/>
    </w:rPr>
  </w:style>
  <w:style w:type="paragraph" w:styleId="ListParagraph">
    <w:name w:val="List Paragraph"/>
    <w:basedOn w:val="Normal"/>
    <w:uiPriority w:val="99"/>
    <w:qFormat/>
    <w:rsid w:val="00867478"/>
    <w:pPr>
      <w:spacing w:after="200" w:line="276" w:lineRule="auto"/>
      <w:ind w:left="720"/>
    </w:pPr>
    <w:rPr>
      <w:rFonts w:ascii="Calibri" w:eastAsia="Calibri" w:hAnsi="Calibri" w:cs="Calibri"/>
      <w:szCs w:val="22"/>
      <w:lang w:eastAsia="en-US"/>
    </w:rPr>
  </w:style>
  <w:style w:type="paragraph" w:customStyle="1" w:styleId="Headv2">
    <w:name w:val="Headv2"/>
    <w:basedOn w:val="Normal"/>
    <w:qFormat/>
    <w:rsid w:val="008B2FEE"/>
    <w:pPr>
      <w:keepNext/>
      <w:spacing w:after="120"/>
      <w:outlineLvl w:val="0"/>
    </w:pPr>
    <w:rPr>
      <w:rFonts w:ascii="Arial Black" w:eastAsia="Times New Roman" w:hAnsi="Arial Black"/>
      <w:b/>
      <w:caps/>
      <w:noProof/>
      <w:spacing w:val="-4"/>
      <w:szCs w:val="24"/>
    </w:rPr>
  </w:style>
  <w:style w:type="character" w:styleId="UnresolvedMention">
    <w:name w:val="Unresolved Mention"/>
    <w:basedOn w:val="DefaultParagraphFont"/>
    <w:uiPriority w:val="99"/>
    <w:semiHidden/>
    <w:unhideWhenUsed/>
    <w:rsid w:val="00046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807994">
      <w:bodyDiv w:val="1"/>
      <w:marLeft w:val="0"/>
      <w:marRight w:val="0"/>
      <w:marTop w:val="0"/>
      <w:marBottom w:val="0"/>
      <w:divBdr>
        <w:top w:val="none" w:sz="0" w:space="0" w:color="auto"/>
        <w:left w:val="none" w:sz="0" w:space="0" w:color="auto"/>
        <w:bottom w:val="none" w:sz="0" w:space="0" w:color="auto"/>
        <w:right w:val="none" w:sz="0" w:space="0" w:color="auto"/>
      </w:divBdr>
    </w:div>
    <w:div w:id="199945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vermeulen@brookes.ac.uk" TargetMode="External"/><Relationship Id="rId13" Type="http://schemas.openxmlformats.org/officeDocument/2006/relationships/hyperlink" Target="https://sustainabledevelopment.un.org/?menu=130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cobiltean@brookes.ac.uk" TargetMode="External"/><Relationship Id="rId12" Type="http://schemas.openxmlformats.org/officeDocument/2006/relationships/hyperlink" Target="https://www.brookes.ac.uk/students/your-studies/brookes-charte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rookes.ac.uk/staff/apqo/quality-and-standards-handbook/templates-and-guidance-not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belshah@brookes.ac.uk" TargetMode="External"/><Relationship Id="rId5" Type="http://schemas.openxmlformats.org/officeDocument/2006/relationships/footnotes" Target="footnotes.xml"/><Relationship Id="rId15" Type="http://schemas.openxmlformats.org/officeDocument/2006/relationships/hyperlink" Target="https://www.enic.org.uk/" TargetMode="External"/><Relationship Id="rId10" Type="http://schemas.openxmlformats.org/officeDocument/2006/relationships/hyperlink" Target="mailto:nmcconaghy@brookes.ac.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brookes.ac.uk/staff/apqo/staff-and-contacts" TargetMode="External"/><Relationship Id="rId14" Type="http://schemas.openxmlformats.org/officeDocument/2006/relationships/hyperlink" Target="https://assets.publishing.service.gov.uk/government/uploads/system/uploads/attachment_data/file/840837/Referencing_the_Qualifications_Frameworks_of_England_and_Northern_Ireland_to_the_European_Qualifications_Framewor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0076076\My%20Documents\Downloads\OB-word-template-A4-portrait-logo-blank%2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OB-word-template-A4-portrait-logo-blank (7)</Template>
  <TotalTime>13</TotalTime>
  <Pages>6</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9385</CharactersWithSpaces>
  <SharedDoc>false</SharedDoc>
  <HLinks>
    <vt:vector size="18" baseType="variant">
      <vt:variant>
        <vt:i4>7274531</vt:i4>
      </vt:variant>
      <vt:variant>
        <vt:i4>6</vt:i4>
      </vt:variant>
      <vt:variant>
        <vt:i4>0</vt:i4>
      </vt:variant>
      <vt:variant>
        <vt:i4>5</vt:i4>
      </vt:variant>
      <vt:variant>
        <vt:lpwstr>http://www.brookes.ac.uk/asa/apqo/quality-and-standards-handbook/collaborative-provision/forms/</vt:lpwstr>
      </vt:variant>
      <vt:variant>
        <vt:lpwstr/>
      </vt:variant>
      <vt:variant>
        <vt:i4>4390915</vt:i4>
      </vt:variant>
      <vt:variant>
        <vt:i4>3</vt:i4>
      </vt:variant>
      <vt:variant>
        <vt:i4>0</vt:i4>
      </vt:variant>
      <vt:variant>
        <vt:i4>5</vt:i4>
      </vt:variant>
      <vt:variant>
        <vt:lpwstr>http://www.qaa.ac.uk/assuring-standards-and-quality/the-quality-code/academic-credit</vt:lpwstr>
      </vt:variant>
      <vt:variant>
        <vt:lpwstr/>
      </vt:variant>
      <vt:variant>
        <vt:i4>74</vt:i4>
      </vt:variant>
      <vt:variant>
        <vt:i4>0</vt:i4>
      </vt:variant>
      <vt:variant>
        <vt:i4>0</vt:i4>
      </vt:variant>
      <vt:variant>
        <vt:i4>5</vt:i4>
      </vt:variant>
      <vt:variant>
        <vt:lpwstr>http://www.qaa.ac.uk/assuring-standards-and-quality/the-quality-code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TURNER, ELIZABETH</dc:creator>
  <cp:lastModifiedBy>Elizabeth Turner</cp:lastModifiedBy>
  <cp:revision>5</cp:revision>
  <cp:lastPrinted>1901-01-01T00:00:00Z</cp:lastPrinted>
  <dcterms:created xsi:type="dcterms:W3CDTF">2021-08-26T13:42:00Z</dcterms:created>
  <dcterms:modified xsi:type="dcterms:W3CDTF">2023-05-23T14:33:00Z</dcterms:modified>
</cp:coreProperties>
</file>