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9B1" w:rsidRDefault="00D569B1" w:rsidP="00412433">
      <w:pPr>
        <w:rPr>
          <w:sz w:val="24"/>
          <w:szCs w:val="24"/>
        </w:rPr>
      </w:pPr>
    </w:p>
    <w:p w:rsidR="00873686" w:rsidRPr="00873686" w:rsidRDefault="00873686" w:rsidP="00873686">
      <w:pPr>
        <w:jc w:val="right"/>
        <w:rPr>
          <w:b/>
          <w:sz w:val="24"/>
          <w:szCs w:val="24"/>
        </w:rPr>
      </w:pPr>
      <w:r w:rsidRPr="00873686">
        <w:rPr>
          <w:b/>
          <w:sz w:val="24"/>
          <w:szCs w:val="24"/>
        </w:rPr>
        <w:t>LPAGXXXXXX/xx</w:t>
      </w:r>
    </w:p>
    <w:p w:rsidR="00AC4F70" w:rsidRDefault="00AC4F70" w:rsidP="00412433">
      <w:pPr>
        <w:rPr>
          <w:rFonts w:ascii="Arial Black" w:hAnsi="Arial Black"/>
          <w:b/>
          <w:sz w:val="28"/>
          <w:szCs w:val="28"/>
        </w:rPr>
      </w:pPr>
    </w:p>
    <w:p w:rsidR="007C190C" w:rsidRPr="00501173" w:rsidRDefault="007C190C" w:rsidP="00412433">
      <w:pPr>
        <w:rPr>
          <w:rFonts w:ascii="Arial Black" w:hAnsi="Arial Black"/>
          <w:sz w:val="28"/>
          <w:szCs w:val="28"/>
        </w:rPr>
      </w:pPr>
      <w:r w:rsidRPr="00501173">
        <w:rPr>
          <w:rFonts w:ascii="Arial Black" w:hAnsi="Arial Black"/>
          <w:b/>
          <w:sz w:val="28"/>
          <w:szCs w:val="28"/>
        </w:rPr>
        <w:t>CPPF2</w:t>
      </w:r>
      <w:r w:rsidR="00D569B1" w:rsidRPr="00501173">
        <w:rPr>
          <w:rFonts w:ascii="Arial Black" w:hAnsi="Arial Black"/>
          <w:b/>
          <w:sz w:val="28"/>
          <w:szCs w:val="28"/>
        </w:rPr>
        <w:t>: COLLABORATIVE</w:t>
      </w:r>
      <w:r w:rsidRPr="00501173">
        <w:rPr>
          <w:rFonts w:ascii="Arial Black" w:hAnsi="Arial Black"/>
          <w:b/>
          <w:sz w:val="28"/>
          <w:szCs w:val="28"/>
        </w:rPr>
        <w:t xml:space="preserve"> PARTNERSHIP PROPOSAL FORM (</w:t>
      </w:r>
      <w:r w:rsidR="00D569B1" w:rsidRPr="00501173">
        <w:rPr>
          <w:rFonts w:ascii="Arial Black" w:hAnsi="Arial Black"/>
          <w:b/>
          <w:sz w:val="28"/>
          <w:szCs w:val="28"/>
        </w:rPr>
        <w:t>ACP)</w:t>
      </w:r>
      <w:r w:rsidRPr="00501173">
        <w:rPr>
          <w:rFonts w:ascii="Arial Black" w:hAnsi="Arial Black"/>
          <w:sz w:val="28"/>
          <w:szCs w:val="28"/>
        </w:rPr>
        <w:t xml:space="preserve"> </w:t>
      </w:r>
    </w:p>
    <w:p w:rsidR="00501173" w:rsidRDefault="00501173" w:rsidP="00412433">
      <w:pPr>
        <w:rPr>
          <w:b/>
          <w:szCs w:val="22"/>
        </w:rPr>
      </w:pPr>
    </w:p>
    <w:p w:rsidR="00412433" w:rsidRPr="00501173" w:rsidRDefault="00501173" w:rsidP="00412433">
      <w:pPr>
        <w:rPr>
          <w:rFonts w:ascii="Arial Black" w:hAnsi="Arial Black"/>
          <w:b/>
          <w:szCs w:val="22"/>
        </w:rPr>
      </w:pPr>
      <w:r w:rsidRPr="00501173">
        <w:rPr>
          <w:rFonts w:ascii="Arial Black" w:hAnsi="Arial Black"/>
          <w:b/>
          <w:szCs w:val="22"/>
        </w:rPr>
        <w:t>APPLICATION FOR EXTENSION OF COLLABORATIVE ARRANGEMENTS WITH ASSOCIATE COLLEGE PARTNERSHIP MEMBER</w:t>
      </w:r>
    </w:p>
    <w:p w:rsidR="00412433" w:rsidRPr="00501173" w:rsidRDefault="00412433" w:rsidP="00412433">
      <w:pPr>
        <w:rPr>
          <w:szCs w:val="22"/>
        </w:rPr>
      </w:pPr>
    </w:p>
    <w:p w:rsidR="007C190C" w:rsidRPr="00501173" w:rsidRDefault="007C190C" w:rsidP="007C190C">
      <w:pPr>
        <w:rPr>
          <w:szCs w:val="22"/>
        </w:rPr>
      </w:pPr>
      <w:r w:rsidRPr="00501173">
        <w:rPr>
          <w:szCs w:val="22"/>
        </w:rPr>
        <w:t>This form is to be used to:</w:t>
      </w:r>
    </w:p>
    <w:p w:rsidR="007C190C" w:rsidRPr="00501173" w:rsidRDefault="007C190C" w:rsidP="007C190C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7007"/>
        <w:gridCol w:w="2025"/>
      </w:tblGrid>
      <w:tr w:rsidR="007C190C" w:rsidRPr="00501173" w:rsidTr="00D00BBB"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:rsidR="007C190C" w:rsidRPr="00501173" w:rsidRDefault="007C190C" w:rsidP="001B349E">
            <w:pPr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A</w:t>
            </w:r>
          </w:p>
        </w:tc>
        <w:tc>
          <w:tcPr>
            <w:tcW w:w="7170" w:type="dxa"/>
            <w:tcBorders>
              <w:bottom w:val="single" w:sz="4" w:space="0" w:color="auto"/>
            </w:tcBorders>
            <w:shd w:val="clear" w:color="auto" w:fill="auto"/>
          </w:tcPr>
          <w:p w:rsidR="007C190C" w:rsidRPr="00501173" w:rsidRDefault="00501173" w:rsidP="001B349E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7C190C" w:rsidRPr="00501173">
              <w:rPr>
                <w:szCs w:val="22"/>
              </w:rPr>
              <w:t>ropose a new</w:t>
            </w:r>
            <w:r w:rsidR="007C190C" w:rsidRPr="00501173">
              <w:rPr>
                <w:b/>
                <w:color w:val="D10373"/>
                <w:szCs w:val="22"/>
              </w:rPr>
              <w:t>*</w:t>
            </w:r>
            <w:r w:rsidR="007C190C" w:rsidRPr="00501173">
              <w:rPr>
                <w:szCs w:val="22"/>
              </w:rPr>
              <w:t xml:space="preserve"> programme of study for delivery by an FE college partner who is a current member of ACP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7C190C" w:rsidRPr="00501173" w:rsidRDefault="007C190C" w:rsidP="00984E06">
            <w:pPr>
              <w:jc w:val="center"/>
              <w:rPr>
                <w:szCs w:val="22"/>
              </w:rPr>
            </w:pPr>
          </w:p>
        </w:tc>
      </w:tr>
      <w:tr w:rsidR="007C190C" w:rsidRPr="00501173" w:rsidTr="00D00BBB">
        <w:tc>
          <w:tcPr>
            <w:tcW w:w="999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01173" w:rsidRDefault="00501173" w:rsidP="001B349E">
            <w:pPr>
              <w:rPr>
                <w:szCs w:val="22"/>
              </w:rPr>
            </w:pPr>
          </w:p>
          <w:p w:rsidR="007C190C" w:rsidRDefault="00501173" w:rsidP="001B349E">
            <w:pPr>
              <w:rPr>
                <w:szCs w:val="22"/>
              </w:rPr>
            </w:pPr>
            <w:r>
              <w:rPr>
                <w:szCs w:val="22"/>
              </w:rPr>
              <w:t>o</w:t>
            </w:r>
            <w:r w:rsidR="007C190C" w:rsidRPr="00501173">
              <w:rPr>
                <w:szCs w:val="22"/>
              </w:rPr>
              <w:t>r</w:t>
            </w:r>
          </w:p>
          <w:p w:rsidR="00501173" w:rsidRPr="00501173" w:rsidRDefault="00501173" w:rsidP="001B349E">
            <w:pPr>
              <w:rPr>
                <w:szCs w:val="22"/>
              </w:rPr>
            </w:pPr>
          </w:p>
        </w:tc>
      </w:tr>
      <w:tr w:rsidR="007C190C" w:rsidRPr="00501173" w:rsidTr="00D00BBB">
        <w:tc>
          <w:tcPr>
            <w:tcW w:w="749" w:type="dxa"/>
            <w:shd w:val="clear" w:color="auto" w:fill="auto"/>
          </w:tcPr>
          <w:p w:rsidR="007C190C" w:rsidRPr="00501173" w:rsidRDefault="007C190C" w:rsidP="001B349E">
            <w:pPr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B</w:t>
            </w:r>
          </w:p>
        </w:tc>
        <w:tc>
          <w:tcPr>
            <w:tcW w:w="7170" w:type="dxa"/>
            <w:shd w:val="clear" w:color="auto" w:fill="auto"/>
          </w:tcPr>
          <w:p w:rsidR="007C190C" w:rsidRPr="00501173" w:rsidRDefault="00501173" w:rsidP="001B349E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7C190C" w:rsidRPr="00501173">
              <w:rPr>
                <w:szCs w:val="22"/>
              </w:rPr>
              <w:t>ropose the delivery of an existing programme being run by an ACP partner college at an additional campus belonging to the same partner</w:t>
            </w:r>
          </w:p>
        </w:tc>
        <w:tc>
          <w:tcPr>
            <w:tcW w:w="2077" w:type="dxa"/>
            <w:shd w:val="clear" w:color="auto" w:fill="auto"/>
          </w:tcPr>
          <w:p w:rsidR="007C190C" w:rsidRPr="00501173" w:rsidRDefault="007C190C" w:rsidP="00984E06">
            <w:pPr>
              <w:jc w:val="center"/>
              <w:rPr>
                <w:szCs w:val="22"/>
              </w:rPr>
            </w:pPr>
          </w:p>
        </w:tc>
      </w:tr>
    </w:tbl>
    <w:p w:rsidR="007C190C" w:rsidRPr="00901DAE" w:rsidRDefault="00501173" w:rsidP="000A26CA">
      <w:pPr>
        <w:spacing w:line="360" w:lineRule="auto"/>
        <w:jc w:val="right"/>
        <w:rPr>
          <w:color w:val="D10373"/>
          <w:sz w:val="20"/>
        </w:rPr>
      </w:pPr>
      <w:r w:rsidRPr="00901DAE">
        <w:rPr>
          <w:color w:val="D10373"/>
          <w:sz w:val="20"/>
        </w:rPr>
        <w:t>P</w:t>
      </w:r>
      <w:r w:rsidR="007C190C" w:rsidRPr="00901DAE">
        <w:rPr>
          <w:color w:val="D10373"/>
          <w:sz w:val="20"/>
        </w:rPr>
        <w:t>lea</w:t>
      </w:r>
      <w:r w:rsidRPr="00901DAE">
        <w:rPr>
          <w:color w:val="D10373"/>
          <w:sz w:val="20"/>
        </w:rPr>
        <w:t>se tick the option that applies.</w:t>
      </w:r>
    </w:p>
    <w:p w:rsidR="007C190C" w:rsidRPr="00501173" w:rsidRDefault="007C190C" w:rsidP="007C190C">
      <w:pPr>
        <w:rPr>
          <w:szCs w:val="22"/>
        </w:rPr>
      </w:pPr>
      <w:r w:rsidRPr="00501173">
        <w:rPr>
          <w:b/>
          <w:color w:val="D10373"/>
          <w:szCs w:val="22"/>
        </w:rPr>
        <w:t>*</w:t>
      </w:r>
      <w:r w:rsidRPr="00501173">
        <w:rPr>
          <w:szCs w:val="22"/>
        </w:rPr>
        <w:t>The programme may be an existing one currently delivered by Brookes or another partner, but will be new to the portfolio of the partner college named below.</w:t>
      </w:r>
    </w:p>
    <w:p w:rsidR="00412433" w:rsidRPr="00501173" w:rsidRDefault="00412433" w:rsidP="00412433">
      <w:pPr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6147"/>
      </w:tblGrid>
      <w:tr w:rsidR="007C190C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7C190C" w:rsidRPr="00501173" w:rsidRDefault="007C190C" w:rsidP="007C190C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Name of partner college:</w:t>
            </w:r>
          </w:p>
        </w:tc>
        <w:tc>
          <w:tcPr>
            <w:tcW w:w="6307" w:type="dxa"/>
            <w:shd w:val="clear" w:color="auto" w:fill="auto"/>
          </w:tcPr>
          <w:p w:rsidR="007C190C" w:rsidRPr="00501173" w:rsidRDefault="00BD41DA" w:rsidP="001B349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 separate CPPF2 should be completed for each college delivering the proposed programme/s</w:t>
            </w:r>
          </w:p>
        </w:tc>
      </w:tr>
      <w:tr w:rsidR="007C190C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7C190C" w:rsidRPr="00501173" w:rsidRDefault="007C190C" w:rsidP="001B349E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Programme title/s:</w:t>
            </w:r>
          </w:p>
        </w:tc>
        <w:tc>
          <w:tcPr>
            <w:tcW w:w="6307" w:type="dxa"/>
            <w:shd w:val="clear" w:color="auto" w:fill="auto"/>
          </w:tcPr>
          <w:p w:rsidR="007C190C" w:rsidRPr="00501173" w:rsidRDefault="007C190C" w:rsidP="001B349E">
            <w:pPr>
              <w:spacing w:before="60" w:after="60"/>
              <w:rPr>
                <w:szCs w:val="22"/>
              </w:rPr>
            </w:pPr>
          </w:p>
        </w:tc>
      </w:tr>
      <w:tr w:rsidR="007C190C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7C190C" w:rsidRPr="00501173" w:rsidRDefault="007C190C" w:rsidP="001B349E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Key contact:</w:t>
            </w:r>
          </w:p>
        </w:tc>
        <w:tc>
          <w:tcPr>
            <w:tcW w:w="6307" w:type="dxa"/>
            <w:shd w:val="clear" w:color="auto" w:fill="auto"/>
          </w:tcPr>
          <w:p w:rsidR="007C190C" w:rsidRPr="00501173" w:rsidRDefault="007C190C" w:rsidP="007C190C">
            <w:pPr>
              <w:spacing w:before="120" w:after="120"/>
              <w:ind w:left="33"/>
              <w:rPr>
                <w:szCs w:val="22"/>
              </w:rPr>
            </w:pPr>
            <w:r w:rsidRPr="00501173">
              <w:rPr>
                <w:szCs w:val="22"/>
              </w:rPr>
              <w:t>Name and job title of the individual who has responsibility for progressing the proposal on behalf of the partner college</w:t>
            </w:r>
          </w:p>
          <w:p w:rsidR="007C190C" w:rsidRPr="00501173" w:rsidRDefault="007C190C" w:rsidP="001B349E">
            <w:pPr>
              <w:spacing w:before="60" w:after="60"/>
              <w:rPr>
                <w:szCs w:val="22"/>
              </w:rPr>
            </w:pPr>
          </w:p>
        </w:tc>
      </w:tr>
      <w:tr w:rsidR="00412433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412433" w:rsidRPr="00501173" w:rsidRDefault="00412433" w:rsidP="00D94575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Proposing Faculty:</w:t>
            </w:r>
          </w:p>
        </w:tc>
        <w:tc>
          <w:tcPr>
            <w:tcW w:w="6307" w:type="dxa"/>
            <w:shd w:val="clear" w:color="auto" w:fill="auto"/>
          </w:tcPr>
          <w:p w:rsidR="00412433" w:rsidRPr="00501173" w:rsidRDefault="00412433" w:rsidP="00D94575">
            <w:pPr>
              <w:spacing w:before="60" w:after="60"/>
              <w:rPr>
                <w:szCs w:val="22"/>
              </w:rPr>
            </w:pPr>
          </w:p>
        </w:tc>
      </w:tr>
      <w:tr w:rsidR="00984E06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984E06" w:rsidRPr="00501173" w:rsidRDefault="00984E06" w:rsidP="001B349E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CPPF completed by:</w:t>
            </w:r>
          </w:p>
        </w:tc>
        <w:tc>
          <w:tcPr>
            <w:tcW w:w="6307" w:type="dxa"/>
            <w:shd w:val="clear" w:color="auto" w:fill="auto"/>
          </w:tcPr>
          <w:p w:rsidR="00984E06" w:rsidRPr="00501173" w:rsidRDefault="00057703" w:rsidP="00901DA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Name and role - must be a m</w:t>
            </w:r>
            <w:r w:rsidR="000A26CA" w:rsidRPr="00501173">
              <w:rPr>
                <w:szCs w:val="22"/>
              </w:rPr>
              <w:t>ember of Brookes staff</w:t>
            </w:r>
          </w:p>
        </w:tc>
      </w:tr>
      <w:tr w:rsidR="00B63045" w:rsidRPr="00501173" w:rsidTr="00501173">
        <w:trPr>
          <w:trHeight w:val="454"/>
          <w:jc w:val="center"/>
        </w:trPr>
        <w:tc>
          <w:tcPr>
            <w:tcW w:w="3664" w:type="dxa"/>
            <w:shd w:val="clear" w:color="auto" w:fill="F2F2F2"/>
          </w:tcPr>
          <w:p w:rsidR="00B63045" w:rsidRPr="00501173" w:rsidRDefault="007C190C" w:rsidP="00D94575">
            <w:pPr>
              <w:spacing w:before="60" w:after="60"/>
              <w:rPr>
                <w:b/>
                <w:szCs w:val="22"/>
              </w:rPr>
            </w:pPr>
            <w:r w:rsidRPr="00501173">
              <w:rPr>
                <w:b/>
                <w:szCs w:val="22"/>
              </w:rPr>
              <w:t>Date of approval by PVC/Dean:</w:t>
            </w:r>
          </w:p>
        </w:tc>
        <w:tc>
          <w:tcPr>
            <w:tcW w:w="6307" w:type="dxa"/>
            <w:shd w:val="clear" w:color="auto" w:fill="auto"/>
          </w:tcPr>
          <w:p w:rsidR="00B63045" w:rsidRPr="00501173" w:rsidRDefault="00B63045" w:rsidP="00D94575">
            <w:pPr>
              <w:spacing w:before="60" w:after="60"/>
              <w:rPr>
                <w:szCs w:val="22"/>
              </w:rPr>
            </w:pPr>
          </w:p>
        </w:tc>
      </w:tr>
    </w:tbl>
    <w:p w:rsidR="00412433" w:rsidRPr="00501173" w:rsidRDefault="00412433" w:rsidP="00412433">
      <w:pPr>
        <w:rPr>
          <w:szCs w:val="22"/>
        </w:rPr>
      </w:pPr>
    </w:p>
    <w:p w:rsidR="00501173" w:rsidRPr="00501173" w:rsidRDefault="00501173" w:rsidP="00501173">
      <w:pPr>
        <w:pStyle w:val="Heading1"/>
        <w:numPr>
          <w:ilvl w:val="0"/>
          <w:numId w:val="0"/>
        </w:numPr>
        <w:spacing w:before="60" w:after="60"/>
        <w:rPr>
          <w:sz w:val="22"/>
          <w:szCs w:val="22"/>
        </w:rPr>
      </w:pPr>
      <w:r w:rsidRPr="00501173">
        <w:rPr>
          <w:sz w:val="22"/>
          <w:szCs w:val="22"/>
        </w:rPr>
        <w:t>C</w:t>
      </w:r>
      <w:r>
        <w:rPr>
          <w:sz w:val="22"/>
          <w:szCs w:val="22"/>
        </w:rPr>
        <w:t xml:space="preserve">onsultation Checklist </w:t>
      </w:r>
      <w:r w:rsidRPr="00501173">
        <w:rPr>
          <w:sz w:val="22"/>
          <w:szCs w:val="22"/>
        </w:rPr>
        <w:t>for Faculty Executive Group approval*</w:t>
      </w:r>
    </w:p>
    <w:p w:rsidR="00CA0DFF" w:rsidRPr="00501173" w:rsidRDefault="00501173" w:rsidP="00501173">
      <w:pPr>
        <w:tabs>
          <w:tab w:val="left" w:pos="2880"/>
        </w:tabs>
        <w:rPr>
          <w:szCs w:val="22"/>
        </w:rPr>
      </w:pPr>
      <w:r w:rsidRPr="00005886">
        <w:rPr>
          <w:color w:val="FF0000"/>
          <w:szCs w:val="22"/>
        </w:rPr>
        <w:t xml:space="preserve">Please mark each answer </w:t>
      </w:r>
      <w:r w:rsidRPr="00005886">
        <w:rPr>
          <w:b/>
          <w:color w:val="FF0000"/>
          <w:szCs w:val="22"/>
        </w:rPr>
        <w:t>Yes</w:t>
      </w:r>
      <w:r w:rsidR="00057703" w:rsidRPr="00005886">
        <w:rPr>
          <w:color w:val="FF0000"/>
          <w:szCs w:val="22"/>
        </w:rPr>
        <w:t xml:space="preserve"> (</w:t>
      </w:r>
      <w:r w:rsidR="00005886">
        <w:rPr>
          <w:color w:val="FF0000"/>
          <w:szCs w:val="22"/>
        </w:rPr>
        <w:t xml:space="preserve">giving </w:t>
      </w:r>
      <w:r w:rsidR="00057703" w:rsidRPr="00005886">
        <w:rPr>
          <w:color w:val="FF0000"/>
          <w:szCs w:val="22"/>
        </w:rPr>
        <w:t>date of consultation/notification</w:t>
      </w:r>
      <w:r w:rsidR="002C3B27" w:rsidRPr="00005886">
        <w:rPr>
          <w:color w:val="FF0000"/>
          <w:szCs w:val="22"/>
        </w:rPr>
        <w:t xml:space="preserve"> with the named individuals</w:t>
      </w:r>
      <w:r w:rsidR="00057703" w:rsidRPr="00005886">
        <w:rPr>
          <w:color w:val="FF0000"/>
          <w:szCs w:val="22"/>
        </w:rPr>
        <w:t xml:space="preserve"> about the proposal)</w:t>
      </w:r>
      <w:r w:rsidRPr="00005886">
        <w:rPr>
          <w:color w:val="FF0000"/>
          <w:szCs w:val="22"/>
        </w:rPr>
        <w:t xml:space="preserve">, </w:t>
      </w:r>
      <w:r w:rsidRPr="00005886">
        <w:rPr>
          <w:b/>
          <w:color w:val="FF0000"/>
          <w:szCs w:val="22"/>
        </w:rPr>
        <w:t>No</w:t>
      </w:r>
      <w:r w:rsidRPr="00005886">
        <w:rPr>
          <w:color w:val="FF0000"/>
          <w:szCs w:val="22"/>
        </w:rPr>
        <w:t xml:space="preserve"> or </w:t>
      </w:r>
      <w:r w:rsidRPr="00005886">
        <w:rPr>
          <w:b/>
          <w:color w:val="FF0000"/>
          <w:szCs w:val="22"/>
        </w:rPr>
        <w:t>N/A</w:t>
      </w:r>
      <w:r w:rsidRPr="00005886">
        <w:rPr>
          <w:color w:val="FF0000"/>
          <w:szCs w:val="22"/>
        </w:rPr>
        <w:t>.</w:t>
      </w:r>
    </w:p>
    <w:p w:rsidR="00501173" w:rsidRPr="00501173" w:rsidRDefault="00501173" w:rsidP="00402983">
      <w:pPr>
        <w:tabs>
          <w:tab w:val="left" w:pos="2880"/>
        </w:tabs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  <w:gridCol w:w="2004"/>
      </w:tblGrid>
      <w:tr w:rsidR="00057703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057703" w:rsidRDefault="00057703" w:rsidP="00B8683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Head of UK Partnerships &amp; Apprenticeships</w:t>
            </w:r>
          </w:p>
          <w:p w:rsidR="00005886" w:rsidRPr="00501173" w:rsidRDefault="00005886" w:rsidP="00B8683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8" w:history="1">
              <w:r w:rsidRPr="00D858D4">
                <w:rPr>
                  <w:rStyle w:val="Hyperlink"/>
                  <w:szCs w:val="22"/>
                </w:rPr>
                <w:t>qvermeulen@brookes.ac.uk</w:t>
              </w:r>
            </w:hyperlink>
            <w:r>
              <w:rPr>
                <w:szCs w:val="22"/>
              </w:rPr>
              <w:t xml:space="preserve">) </w:t>
            </w:r>
          </w:p>
        </w:tc>
        <w:tc>
          <w:tcPr>
            <w:tcW w:w="2004" w:type="dxa"/>
            <w:shd w:val="clear" w:color="auto" w:fill="auto"/>
          </w:tcPr>
          <w:p w:rsidR="00057703" w:rsidRPr="00057703" w:rsidRDefault="00057703" w:rsidP="00B86835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646089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646089" w:rsidRPr="00501173" w:rsidRDefault="00646089" w:rsidP="00057703">
            <w:pPr>
              <w:spacing w:before="60" w:after="60"/>
              <w:rPr>
                <w:szCs w:val="22"/>
              </w:rPr>
            </w:pPr>
            <w:r w:rsidRPr="00890E96">
              <w:rPr>
                <w:szCs w:val="22"/>
              </w:rPr>
              <w:t xml:space="preserve">Faculty </w:t>
            </w:r>
            <w:r w:rsidR="00005886" w:rsidRPr="00890E96">
              <w:rPr>
                <w:szCs w:val="22"/>
              </w:rPr>
              <w:t>Head of QA &amp; Validations</w:t>
            </w:r>
            <w:r w:rsidR="00005886">
              <w:rPr>
                <w:szCs w:val="22"/>
              </w:rPr>
              <w:t xml:space="preserve"> and </w:t>
            </w:r>
            <w:hyperlink r:id="rId9" w:history="1">
              <w:r w:rsidRPr="00005886">
                <w:rPr>
                  <w:rStyle w:val="Hyperlink"/>
                  <w:szCs w:val="22"/>
                </w:rPr>
                <w:t>link Quality Assurance Officer</w:t>
              </w:r>
            </w:hyperlink>
            <w:r w:rsidRPr="00890E96">
              <w:rPr>
                <w:szCs w:val="22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646089" w:rsidRPr="00057703" w:rsidRDefault="00646089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CA0DFF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CA0DFF" w:rsidRPr="00501173" w:rsidRDefault="00984E06" w:rsidP="00057703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Faculty Head of Finance &amp; Planning</w:t>
            </w:r>
          </w:p>
        </w:tc>
        <w:tc>
          <w:tcPr>
            <w:tcW w:w="2004" w:type="dxa"/>
            <w:shd w:val="clear" w:color="auto" w:fill="auto"/>
          </w:tcPr>
          <w:p w:rsidR="00CA0DFF" w:rsidRPr="00057703" w:rsidRDefault="00CA0DFF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CA0DFF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CA0DFF" w:rsidRPr="00501173" w:rsidRDefault="00984E06" w:rsidP="00057703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 xml:space="preserve">Brookes </w:t>
            </w:r>
            <w:r w:rsidR="00CB3228">
              <w:rPr>
                <w:szCs w:val="22"/>
              </w:rPr>
              <w:t>Academic Liaison</w:t>
            </w:r>
            <w:r w:rsidRPr="00501173">
              <w:rPr>
                <w:szCs w:val="22"/>
              </w:rPr>
              <w:t xml:space="preserve"> Librarian </w:t>
            </w:r>
          </w:p>
        </w:tc>
        <w:tc>
          <w:tcPr>
            <w:tcW w:w="2004" w:type="dxa"/>
            <w:shd w:val="clear" w:color="auto" w:fill="auto"/>
          </w:tcPr>
          <w:p w:rsidR="00CA0DFF" w:rsidRPr="00057703" w:rsidRDefault="00CA0DFF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AC4F70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AC4F70" w:rsidRDefault="00AC4F70" w:rsidP="00057703">
            <w:pPr>
              <w:spacing w:before="60" w:after="60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sz w:val="21"/>
                <w:szCs w:val="21"/>
              </w:rPr>
              <w:lastRenderedPageBreak/>
              <w:t xml:space="preserve">Head of </w:t>
            </w:r>
            <w:r w:rsidR="009005AB">
              <w:rPr>
                <w:rFonts w:cs="Arial"/>
                <w:color w:val="222222"/>
                <w:shd w:val="clear" w:color="auto" w:fill="FFFFFF"/>
              </w:rPr>
              <w:t xml:space="preserve">Partnership </w:t>
            </w:r>
            <w:r w:rsidR="00005886">
              <w:rPr>
                <w:rFonts w:cs="Arial"/>
                <w:color w:val="222222"/>
                <w:shd w:val="clear" w:color="auto" w:fill="FFFFFF"/>
              </w:rPr>
              <w:t xml:space="preserve">Student </w:t>
            </w:r>
            <w:r w:rsidR="009005AB">
              <w:rPr>
                <w:rFonts w:cs="Arial"/>
                <w:color w:val="222222"/>
                <w:shd w:val="clear" w:color="auto" w:fill="FFFFFF"/>
              </w:rPr>
              <w:t xml:space="preserve">Information </w:t>
            </w:r>
            <w:r w:rsidR="00005886">
              <w:rPr>
                <w:rFonts w:cs="Arial"/>
                <w:color w:val="222222"/>
                <w:shd w:val="clear" w:color="auto" w:fill="FFFFFF"/>
              </w:rPr>
              <w:t>Management</w:t>
            </w:r>
          </w:p>
          <w:p w:rsidR="00005886" w:rsidRPr="00501173" w:rsidRDefault="00005886" w:rsidP="0005770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10" w:history="1">
              <w:r w:rsidRPr="00D858D4">
                <w:rPr>
                  <w:rStyle w:val="Hyperlink"/>
                  <w:szCs w:val="22"/>
                </w:rPr>
                <w:t>ruthcollins@brookes.ac.uk</w:t>
              </w:r>
            </w:hyperlink>
            <w:r>
              <w:rPr>
                <w:szCs w:val="22"/>
              </w:rPr>
              <w:t>)</w:t>
            </w:r>
          </w:p>
        </w:tc>
        <w:tc>
          <w:tcPr>
            <w:tcW w:w="2004" w:type="dxa"/>
            <w:shd w:val="clear" w:color="auto" w:fill="auto"/>
          </w:tcPr>
          <w:p w:rsidR="00AC4F70" w:rsidRPr="00057703" w:rsidRDefault="00AC4F70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005886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005886" w:rsidRDefault="00005886" w:rsidP="0005770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Head of External Student Reporting</w:t>
            </w:r>
          </w:p>
          <w:p w:rsidR="00005886" w:rsidRPr="00501173" w:rsidRDefault="00005886" w:rsidP="00057703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</w:t>
            </w:r>
            <w:hyperlink r:id="rId11" w:history="1">
              <w:r w:rsidRPr="00D858D4">
                <w:rPr>
                  <w:rStyle w:val="Hyperlink"/>
                  <w:szCs w:val="22"/>
                </w:rPr>
                <w:t>mbelshah@brookes.ac.uk</w:t>
              </w:r>
            </w:hyperlink>
            <w:r>
              <w:rPr>
                <w:szCs w:val="22"/>
              </w:rPr>
              <w:t xml:space="preserve">) </w:t>
            </w:r>
          </w:p>
        </w:tc>
        <w:tc>
          <w:tcPr>
            <w:tcW w:w="2004" w:type="dxa"/>
            <w:shd w:val="clear" w:color="auto" w:fill="auto"/>
          </w:tcPr>
          <w:p w:rsidR="00005886" w:rsidRPr="00057703" w:rsidRDefault="00005886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CA0DFF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CA0DFF" w:rsidRPr="00501173" w:rsidRDefault="00984E06" w:rsidP="00057703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Has the membership of the PDT been agreed</w:t>
            </w:r>
            <w:r w:rsidR="00057703">
              <w:rPr>
                <w:szCs w:val="22"/>
              </w:rPr>
              <w:t>?</w:t>
            </w:r>
          </w:p>
        </w:tc>
        <w:tc>
          <w:tcPr>
            <w:tcW w:w="2004" w:type="dxa"/>
            <w:shd w:val="clear" w:color="auto" w:fill="auto"/>
          </w:tcPr>
          <w:p w:rsidR="00CA0DFF" w:rsidRPr="00057703" w:rsidRDefault="00CA0DFF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CA0DFF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CA0DFF" w:rsidRPr="00501173" w:rsidRDefault="00984E06" w:rsidP="00CA0DFF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Has an appropriately experienced Liaison Manager been identified?</w:t>
            </w:r>
          </w:p>
        </w:tc>
        <w:tc>
          <w:tcPr>
            <w:tcW w:w="2004" w:type="dxa"/>
            <w:shd w:val="clear" w:color="auto" w:fill="auto"/>
          </w:tcPr>
          <w:p w:rsidR="00CA0DFF" w:rsidRPr="00057703" w:rsidRDefault="00CA0DFF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CA0DFF" w:rsidRPr="00501173" w:rsidTr="00646089">
        <w:trPr>
          <w:trHeight w:val="454"/>
          <w:jc w:val="center"/>
        </w:trPr>
        <w:tc>
          <w:tcPr>
            <w:tcW w:w="7732" w:type="dxa"/>
            <w:shd w:val="clear" w:color="auto" w:fill="auto"/>
          </w:tcPr>
          <w:p w:rsidR="00CA0DFF" w:rsidRPr="00501173" w:rsidRDefault="00CD0A7A" w:rsidP="00F71DC9">
            <w:pPr>
              <w:spacing w:before="60" w:after="60"/>
              <w:rPr>
                <w:szCs w:val="22"/>
              </w:rPr>
            </w:pPr>
            <w:r w:rsidRPr="00501173">
              <w:rPr>
                <w:szCs w:val="22"/>
              </w:rPr>
              <w:t>Does the proposal contain a realistic and comprehensive risk assessment, tailored to the proposal (with particular attention to the guidance on risk assessment and production of risk improvement plans)?</w:t>
            </w:r>
          </w:p>
        </w:tc>
        <w:tc>
          <w:tcPr>
            <w:tcW w:w="2004" w:type="dxa"/>
            <w:shd w:val="clear" w:color="auto" w:fill="auto"/>
          </w:tcPr>
          <w:p w:rsidR="00CA0DFF" w:rsidRPr="00057703" w:rsidRDefault="00CA0DFF" w:rsidP="00CA0DFF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</w:tbl>
    <w:p w:rsidR="00CA0DFF" w:rsidRPr="00501173" w:rsidRDefault="00CA0DFF" w:rsidP="00CA0DFF">
      <w:pPr>
        <w:rPr>
          <w:szCs w:val="22"/>
        </w:rPr>
      </w:pPr>
    </w:p>
    <w:p w:rsidR="0048005E" w:rsidRPr="00901DAE" w:rsidRDefault="00CA0DFF" w:rsidP="0048005E">
      <w:pPr>
        <w:rPr>
          <w:color w:val="D10373"/>
          <w:sz w:val="20"/>
        </w:rPr>
      </w:pPr>
      <w:r w:rsidRPr="00901DAE">
        <w:rPr>
          <w:color w:val="D10373"/>
          <w:sz w:val="20"/>
        </w:rPr>
        <w:t>*</w:t>
      </w:r>
      <w:r w:rsidR="00BD41DA">
        <w:rPr>
          <w:color w:val="D10373"/>
          <w:sz w:val="20"/>
        </w:rPr>
        <w:t>Faculty Executive Group</w:t>
      </w:r>
      <w:r w:rsidRPr="00901DAE">
        <w:rPr>
          <w:color w:val="D10373"/>
          <w:sz w:val="20"/>
        </w:rPr>
        <w:t>s should satisfy themselves that the appropriate consultation/evidence-gathering has taken place prior to the PVC/Dean signing off the proposal. Clarification should be sought</w:t>
      </w:r>
      <w:r w:rsidR="0048005E" w:rsidRPr="00901DAE">
        <w:rPr>
          <w:color w:val="D10373"/>
          <w:sz w:val="20"/>
        </w:rPr>
        <w:t>, prior to approval,</w:t>
      </w:r>
      <w:r w:rsidRPr="00901DAE">
        <w:rPr>
          <w:color w:val="D10373"/>
          <w:sz w:val="20"/>
        </w:rPr>
        <w:t xml:space="preserve"> on any point to which the answer ‘NO’ has been given.</w:t>
      </w:r>
    </w:p>
    <w:p w:rsidR="0022775C" w:rsidRPr="00457EFD" w:rsidRDefault="00D569B1" w:rsidP="0022775C">
      <w:pPr>
        <w:rPr>
          <w:rFonts w:ascii="Arial Black" w:hAnsi="Arial Black"/>
          <w:b/>
          <w:sz w:val="28"/>
          <w:szCs w:val="28"/>
          <w:lang w:eastAsia="en-US"/>
        </w:rPr>
      </w:pPr>
      <w:r w:rsidRPr="00501173">
        <w:rPr>
          <w:szCs w:val="22"/>
        </w:rPr>
        <w:br w:type="page"/>
      </w:r>
      <w:r w:rsidR="00457EFD" w:rsidRPr="00457EFD">
        <w:rPr>
          <w:rFonts w:ascii="Arial Black" w:hAnsi="Arial Black"/>
          <w:b/>
          <w:sz w:val="28"/>
          <w:szCs w:val="28"/>
        </w:rPr>
        <w:lastRenderedPageBreak/>
        <w:t xml:space="preserve">COLLABORATIVE PARTNERSHIP (ACP) PROPOSAL FORM – GUIDANCE NOTES ON COMPLETION </w:t>
      </w:r>
    </w:p>
    <w:p w:rsidR="0022775C" w:rsidRPr="00457EFD" w:rsidRDefault="0022775C" w:rsidP="0022775C">
      <w:pPr>
        <w:spacing w:line="360" w:lineRule="auto"/>
        <w:rPr>
          <w:b/>
          <w:szCs w:val="22"/>
        </w:rPr>
      </w:pPr>
    </w:p>
    <w:p w:rsidR="0022775C" w:rsidRPr="00457EFD" w:rsidRDefault="00457EFD" w:rsidP="0022775C">
      <w:pPr>
        <w:spacing w:line="360" w:lineRule="auto"/>
        <w:rPr>
          <w:rFonts w:ascii="Arial Black" w:hAnsi="Arial Black"/>
          <w:b/>
          <w:szCs w:val="22"/>
        </w:rPr>
      </w:pPr>
      <w:r w:rsidRPr="00457EFD">
        <w:rPr>
          <w:rFonts w:ascii="Arial Black" w:hAnsi="Arial Black"/>
          <w:b/>
          <w:szCs w:val="22"/>
        </w:rPr>
        <w:t>PURPOSE OF FORM CPPF2</w:t>
      </w:r>
    </w:p>
    <w:p w:rsidR="0022775C" w:rsidRDefault="0022775C" w:rsidP="0022775C">
      <w:pPr>
        <w:spacing w:after="60"/>
        <w:rPr>
          <w:szCs w:val="22"/>
        </w:rPr>
      </w:pPr>
      <w:r w:rsidRPr="00457EFD">
        <w:rPr>
          <w:szCs w:val="22"/>
        </w:rPr>
        <w:t xml:space="preserve">This form is to be used to propose </w:t>
      </w:r>
      <w:r w:rsidR="00BF7531" w:rsidRPr="00457EFD">
        <w:rPr>
          <w:szCs w:val="22"/>
        </w:rPr>
        <w:t xml:space="preserve">new (or </w:t>
      </w:r>
      <w:r w:rsidR="00DC6EBD" w:rsidRPr="00457EFD">
        <w:rPr>
          <w:szCs w:val="22"/>
        </w:rPr>
        <w:t>additional</w:t>
      </w:r>
      <w:r w:rsidR="00BF7531" w:rsidRPr="00457EFD">
        <w:rPr>
          <w:szCs w:val="22"/>
        </w:rPr>
        <w:t>) arrangements to be delivered</w:t>
      </w:r>
      <w:r w:rsidRPr="00457EFD">
        <w:rPr>
          <w:szCs w:val="22"/>
        </w:rPr>
        <w:t xml:space="preserve"> by </w:t>
      </w:r>
      <w:r w:rsidR="00BF7531" w:rsidRPr="00457EFD">
        <w:rPr>
          <w:szCs w:val="22"/>
        </w:rPr>
        <w:t>a current member of</w:t>
      </w:r>
      <w:r w:rsidRPr="00457EFD">
        <w:rPr>
          <w:szCs w:val="22"/>
        </w:rPr>
        <w:t xml:space="preserve"> the Associate College Partnership</w:t>
      </w:r>
      <w:r w:rsidR="00457EFD">
        <w:rPr>
          <w:szCs w:val="22"/>
        </w:rPr>
        <w:t xml:space="preserve">. </w:t>
      </w:r>
      <w:r w:rsidRPr="00457EFD">
        <w:rPr>
          <w:szCs w:val="22"/>
        </w:rPr>
        <w:t xml:space="preserve">It should be used to submit proposals for LPAG approval in respect of: </w:t>
      </w:r>
    </w:p>
    <w:p w:rsidR="00457EFD" w:rsidRPr="00457EFD" w:rsidRDefault="00457EFD" w:rsidP="0022775C">
      <w:pPr>
        <w:spacing w:after="60"/>
        <w:rPr>
          <w:szCs w:val="22"/>
        </w:rPr>
      </w:pPr>
    </w:p>
    <w:p w:rsidR="0022775C" w:rsidRPr="00457EFD" w:rsidRDefault="00BF7531" w:rsidP="0022775C">
      <w:pPr>
        <w:numPr>
          <w:ilvl w:val="0"/>
          <w:numId w:val="2"/>
        </w:numPr>
        <w:tabs>
          <w:tab w:val="clear" w:pos="436"/>
        </w:tabs>
        <w:spacing w:after="60"/>
        <w:ind w:left="426"/>
        <w:rPr>
          <w:szCs w:val="22"/>
        </w:rPr>
      </w:pPr>
      <w:r w:rsidRPr="00457EFD">
        <w:rPr>
          <w:szCs w:val="22"/>
        </w:rPr>
        <w:t>a new (to the college concerned) programme of study for delivery by a current member of ACP</w:t>
      </w:r>
      <w:r w:rsidR="0022775C" w:rsidRPr="00457EFD">
        <w:rPr>
          <w:szCs w:val="22"/>
        </w:rPr>
        <w:t>;</w:t>
      </w:r>
    </w:p>
    <w:p w:rsidR="0022775C" w:rsidRPr="00457EFD" w:rsidRDefault="00BF7531" w:rsidP="0022775C">
      <w:pPr>
        <w:numPr>
          <w:ilvl w:val="0"/>
          <w:numId w:val="2"/>
        </w:numPr>
        <w:tabs>
          <w:tab w:val="clear" w:pos="436"/>
        </w:tabs>
        <w:spacing w:after="60"/>
        <w:ind w:left="426"/>
        <w:rPr>
          <w:szCs w:val="22"/>
        </w:rPr>
      </w:pPr>
      <w:r w:rsidRPr="00457EFD">
        <w:rPr>
          <w:szCs w:val="22"/>
        </w:rPr>
        <w:t>the delivery of an existing programme being run by an ACP member at an additional campus belonging to the same partner college.</w:t>
      </w:r>
    </w:p>
    <w:p w:rsidR="0022775C" w:rsidRPr="00457EFD" w:rsidRDefault="0022775C" w:rsidP="0022775C">
      <w:pPr>
        <w:rPr>
          <w:rFonts w:cs="Arial"/>
          <w:szCs w:val="22"/>
        </w:rPr>
      </w:pPr>
    </w:p>
    <w:p w:rsidR="006A031C" w:rsidRPr="00457EFD" w:rsidRDefault="00ED5022" w:rsidP="006A031C">
      <w:pPr>
        <w:spacing w:after="60"/>
        <w:rPr>
          <w:rFonts w:cs="Arial"/>
          <w:szCs w:val="22"/>
        </w:rPr>
      </w:pPr>
      <w:r w:rsidRPr="00457EFD">
        <w:rPr>
          <w:rFonts w:cs="Arial"/>
          <w:szCs w:val="22"/>
        </w:rPr>
        <w:t>A standard financial model has been agreed between the University and its ACP partners</w:t>
      </w:r>
      <w:r w:rsidR="00BF7531" w:rsidRPr="00457EFD">
        <w:rPr>
          <w:rFonts w:cs="Arial"/>
          <w:szCs w:val="22"/>
        </w:rPr>
        <w:t>, and most proposals do not require a full business plan</w:t>
      </w:r>
      <w:r w:rsidRPr="00457EFD">
        <w:rPr>
          <w:rFonts w:cs="Arial"/>
          <w:szCs w:val="22"/>
        </w:rPr>
        <w:t xml:space="preserve">; however, </w:t>
      </w:r>
      <w:r w:rsidR="006A031C" w:rsidRPr="00457EFD">
        <w:rPr>
          <w:rFonts w:cs="Arial"/>
          <w:szCs w:val="22"/>
        </w:rPr>
        <w:t>a full risk assessment</w:t>
      </w:r>
      <w:r w:rsidR="00BF7531" w:rsidRPr="00457EFD">
        <w:rPr>
          <w:rFonts w:cs="Arial"/>
          <w:szCs w:val="22"/>
        </w:rPr>
        <w:t xml:space="preserve"> should be </w:t>
      </w:r>
      <w:r w:rsidR="006A031C" w:rsidRPr="00457EFD">
        <w:rPr>
          <w:rFonts w:cs="Arial"/>
          <w:szCs w:val="22"/>
        </w:rPr>
        <w:t>carried out</w:t>
      </w:r>
      <w:r w:rsidR="00BF7531" w:rsidRPr="00457EFD">
        <w:rPr>
          <w:rFonts w:cs="Arial"/>
          <w:szCs w:val="22"/>
        </w:rPr>
        <w:t xml:space="preserve"> and attached to all CPPF2 forms.  </w:t>
      </w:r>
    </w:p>
    <w:p w:rsidR="00BF7531" w:rsidRPr="00457EFD" w:rsidRDefault="00BF7531" w:rsidP="0022775C">
      <w:pPr>
        <w:rPr>
          <w:rFonts w:cs="Arial"/>
          <w:szCs w:val="22"/>
        </w:rPr>
      </w:pPr>
      <w:r w:rsidRPr="00457EFD">
        <w:rPr>
          <w:rFonts w:cs="Arial"/>
          <w:szCs w:val="22"/>
        </w:rPr>
        <w:t>F</w:t>
      </w:r>
      <w:r w:rsidR="00ED5022" w:rsidRPr="00457EFD">
        <w:rPr>
          <w:rFonts w:cs="Arial"/>
          <w:szCs w:val="22"/>
        </w:rPr>
        <w:t xml:space="preserve">or proposals that do not conform to the standard </w:t>
      </w:r>
      <w:r w:rsidRPr="00457EFD">
        <w:rPr>
          <w:rFonts w:cs="Arial"/>
          <w:szCs w:val="22"/>
        </w:rPr>
        <w:t xml:space="preserve">financial </w:t>
      </w:r>
      <w:r w:rsidR="00ED5022" w:rsidRPr="00457EFD">
        <w:rPr>
          <w:rFonts w:cs="Arial"/>
          <w:szCs w:val="22"/>
        </w:rPr>
        <w:t>model</w:t>
      </w:r>
      <w:r w:rsidRPr="00457EFD">
        <w:rPr>
          <w:rFonts w:cs="Arial"/>
          <w:szCs w:val="22"/>
        </w:rPr>
        <w:t xml:space="preserve">, </w:t>
      </w:r>
      <w:r w:rsidR="006A031C" w:rsidRPr="00457EFD">
        <w:rPr>
          <w:rFonts w:cs="Arial"/>
          <w:szCs w:val="22"/>
          <w:shd w:val="clear" w:color="auto" w:fill="FFFFFF"/>
        </w:rPr>
        <w:t xml:space="preserve">or which include any unusual or extra items (e.g. payment for Brookes staff to teach on the programme), </w:t>
      </w:r>
      <w:r w:rsidRPr="00457EFD">
        <w:rPr>
          <w:rFonts w:cs="Arial"/>
          <w:szCs w:val="22"/>
        </w:rPr>
        <w:t xml:space="preserve">the CPPF2 form should be submitted with a full business plan. </w:t>
      </w:r>
      <w:r w:rsidR="006A031C" w:rsidRPr="00457EFD">
        <w:rPr>
          <w:rFonts w:cs="Arial"/>
          <w:szCs w:val="22"/>
        </w:rPr>
        <w:t xml:space="preserve"> </w:t>
      </w:r>
    </w:p>
    <w:p w:rsidR="00BF7531" w:rsidRPr="00457EFD" w:rsidRDefault="00BF7531" w:rsidP="0022775C">
      <w:pPr>
        <w:rPr>
          <w:rFonts w:cs="Arial"/>
          <w:szCs w:val="22"/>
        </w:rPr>
      </w:pPr>
    </w:p>
    <w:p w:rsidR="0022775C" w:rsidRPr="00457EFD" w:rsidRDefault="00ED5022" w:rsidP="0022775C">
      <w:pPr>
        <w:rPr>
          <w:rFonts w:cs="Arial"/>
          <w:szCs w:val="22"/>
        </w:rPr>
      </w:pPr>
      <w:r w:rsidRPr="00457EFD">
        <w:rPr>
          <w:rFonts w:cs="Arial"/>
          <w:szCs w:val="22"/>
        </w:rPr>
        <w:t xml:space="preserve">Where a new programme is proposed for delivery by more than one ACP </w:t>
      </w:r>
      <w:r w:rsidR="00BF7531" w:rsidRPr="00457EFD">
        <w:rPr>
          <w:rFonts w:cs="Arial"/>
          <w:szCs w:val="22"/>
        </w:rPr>
        <w:t>member</w:t>
      </w:r>
      <w:r w:rsidRPr="00457EFD">
        <w:rPr>
          <w:rFonts w:cs="Arial"/>
          <w:szCs w:val="22"/>
        </w:rPr>
        <w:t>, a separate CPPF2 form must be completed for each college.</w:t>
      </w:r>
    </w:p>
    <w:p w:rsidR="00ED5022" w:rsidRPr="00457EFD" w:rsidRDefault="00ED5022" w:rsidP="0022775C">
      <w:pPr>
        <w:rPr>
          <w:rFonts w:cs="Arial"/>
          <w:szCs w:val="22"/>
        </w:rPr>
      </w:pPr>
    </w:p>
    <w:p w:rsidR="0022775C" w:rsidRPr="00057703" w:rsidRDefault="0022775C" w:rsidP="0022775C">
      <w:pPr>
        <w:spacing w:line="276" w:lineRule="auto"/>
        <w:rPr>
          <w:rFonts w:cs="Arial"/>
          <w:i/>
          <w:sz w:val="20"/>
        </w:rPr>
      </w:pPr>
      <w:r w:rsidRPr="00057703">
        <w:rPr>
          <w:rFonts w:cs="Arial"/>
          <w:i/>
          <w:sz w:val="20"/>
        </w:rPr>
        <w:t>N</w:t>
      </w:r>
      <w:r w:rsidR="00457EFD" w:rsidRPr="00057703">
        <w:rPr>
          <w:rFonts w:cs="Arial"/>
          <w:i/>
          <w:sz w:val="20"/>
        </w:rPr>
        <w:t>ote</w:t>
      </w:r>
      <w:r w:rsidRPr="00057703">
        <w:rPr>
          <w:rFonts w:cs="Arial"/>
          <w:i/>
          <w:sz w:val="20"/>
        </w:rPr>
        <w:t>:</w:t>
      </w:r>
    </w:p>
    <w:p w:rsidR="0022775C" w:rsidRPr="00057703" w:rsidRDefault="0022775C" w:rsidP="0022775C">
      <w:pPr>
        <w:rPr>
          <w:rFonts w:cs="Arial"/>
          <w:sz w:val="20"/>
        </w:rPr>
      </w:pPr>
      <w:r w:rsidRPr="00057703">
        <w:rPr>
          <w:rFonts w:cs="Arial"/>
          <w:sz w:val="20"/>
        </w:rPr>
        <w:t xml:space="preserve">For </w:t>
      </w:r>
      <w:r w:rsidR="00BF7531" w:rsidRPr="00057703">
        <w:rPr>
          <w:rFonts w:cs="Arial"/>
          <w:sz w:val="20"/>
        </w:rPr>
        <w:t>non-</w:t>
      </w:r>
      <w:r w:rsidRPr="00057703">
        <w:rPr>
          <w:rFonts w:cs="Arial"/>
          <w:sz w:val="20"/>
        </w:rPr>
        <w:t xml:space="preserve">ACP partners, please use </w:t>
      </w:r>
      <w:r w:rsidR="00BF7531" w:rsidRPr="00057703">
        <w:rPr>
          <w:rFonts w:cs="Arial"/>
          <w:sz w:val="20"/>
        </w:rPr>
        <w:t>the</w:t>
      </w:r>
      <w:r w:rsidRPr="00057703">
        <w:rPr>
          <w:rFonts w:cs="Arial"/>
          <w:sz w:val="20"/>
        </w:rPr>
        <w:t xml:space="preserve"> CPPF</w:t>
      </w:r>
      <w:r w:rsidR="00BF7531" w:rsidRPr="00057703">
        <w:rPr>
          <w:rFonts w:cs="Arial"/>
          <w:sz w:val="20"/>
        </w:rPr>
        <w:t>1</w:t>
      </w:r>
      <w:r w:rsidRPr="00057703">
        <w:rPr>
          <w:rFonts w:cs="Arial"/>
          <w:sz w:val="20"/>
        </w:rPr>
        <w:t xml:space="preserve">.  </w:t>
      </w:r>
    </w:p>
    <w:p w:rsidR="0022775C" w:rsidRPr="00057703" w:rsidRDefault="0022775C" w:rsidP="0022775C">
      <w:pPr>
        <w:rPr>
          <w:rFonts w:cs="Arial"/>
          <w:sz w:val="20"/>
        </w:rPr>
      </w:pPr>
      <w:r w:rsidRPr="00057703">
        <w:rPr>
          <w:rFonts w:cs="Arial"/>
          <w:sz w:val="20"/>
        </w:rPr>
        <w:t>For partnerships involving credit rating or articulation arrangements, please use the CPPF3.</w:t>
      </w:r>
    </w:p>
    <w:p w:rsidR="0022775C" w:rsidRPr="00057703" w:rsidRDefault="00BF7531" w:rsidP="0022775C">
      <w:pPr>
        <w:rPr>
          <w:rFonts w:cs="Arial"/>
          <w:sz w:val="20"/>
        </w:rPr>
      </w:pPr>
      <w:r w:rsidRPr="00057703">
        <w:rPr>
          <w:rFonts w:cs="Arial"/>
          <w:sz w:val="20"/>
        </w:rPr>
        <w:t>For</w:t>
      </w:r>
      <w:r w:rsidR="0022775C" w:rsidRPr="00057703">
        <w:rPr>
          <w:rFonts w:cs="Arial"/>
          <w:sz w:val="20"/>
        </w:rPr>
        <w:t xml:space="preserve"> the </w:t>
      </w:r>
      <w:r w:rsidR="00331B88" w:rsidRPr="00057703">
        <w:rPr>
          <w:rFonts w:cs="Arial"/>
          <w:sz w:val="20"/>
        </w:rPr>
        <w:t>renewal/revalidation</w:t>
      </w:r>
      <w:r w:rsidR="0022775C" w:rsidRPr="00057703">
        <w:rPr>
          <w:rFonts w:cs="Arial"/>
          <w:sz w:val="20"/>
        </w:rPr>
        <w:t xml:space="preserve"> of provision delivered by an existing partner, please use CPRF1 (non-ACP partners) or CPRF2 (ACP partners).</w:t>
      </w:r>
    </w:p>
    <w:p w:rsidR="0022775C" w:rsidRPr="00457EFD" w:rsidRDefault="0022775C" w:rsidP="0022775C">
      <w:pPr>
        <w:rPr>
          <w:rFonts w:cs="Arial"/>
          <w:szCs w:val="22"/>
        </w:rPr>
      </w:pPr>
    </w:p>
    <w:p w:rsidR="0022775C" w:rsidRPr="00457EFD" w:rsidRDefault="0022775C" w:rsidP="0022775C">
      <w:pPr>
        <w:rPr>
          <w:rFonts w:cs="Arial"/>
          <w:szCs w:val="22"/>
        </w:rPr>
      </w:pPr>
    </w:p>
    <w:p w:rsidR="0022775C" w:rsidRPr="00457EFD" w:rsidRDefault="00457EFD" w:rsidP="0022775C">
      <w:pPr>
        <w:spacing w:line="360" w:lineRule="auto"/>
        <w:rPr>
          <w:rFonts w:ascii="Arial Black" w:hAnsi="Arial Black" w:cs="Arial"/>
          <w:b/>
          <w:szCs w:val="22"/>
        </w:rPr>
      </w:pPr>
      <w:r w:rsidRPr="00457EFD">
        <w:rPr>
          <w:rFonts w:ascii="Arial Black" w:hAnsi="Arial Black" w:cs="Arial"/>
          <w:b/>
          <w:szCs w:val="22"/>
        </w:rPr>
        <w:t>COMPLETING THE FORM</w:t>
      </w:r>
    </w:p>
    <w:p w:rsidR="006A031C" w:rsidRDefault="00BF7531" w:rsidP="00DC6EBD">
      <w:pPr>
        <w:spacing w:after="60"/>
        <w:rPr>
          <w:rFonts w:cs="Arial"/>
          <w:szCs w:val="22"/>
        </w:rPr>
      </w:pPr>
      <w:r w:rsidRPr="00457EFD">
        <w:rPr>
          <w:rFonts w:cs="Arial"/>
          <w:szCs w:val="22"/>
        </w:rPr>
        <w:t xml:space="preserve">All sections of the CPPF2 must be completed.  </w:t>
      </w:r>
      <w:r w:rsidR="006A031C" w:rsidRPr="00457EFD">
        <w:rPr>
          <w:rFonts w:cs="Arial"/>
          <w:szCs w:val="22"/>
        </w:rPr>
        <w:t xml:space="preserve">However, for proposals which are submitted with a full business plan, you do not need to complete parts 5 and 6, as these are incorporated into the business plan template (which can be downloaded from the </w:t>
      </w:r>
      <w:hyperlink r:id="rId12" w:anchor="collaborative" w:history="1">
        <w:r w:rsidR="006A031C" w:rsidRPr="00D03CB4">
          <w:rPr>
            <w:rStyle w:val="Hyperlink"/>
            <w:rFonts w:cs="Arial"/>
            <w:szCs w:val="22"/>
          </w:rPr>
          <w:t>APQO websit</w:t>
        </w:r>
        <w:r w:rsidR="00D03CB4" w:rsidRPr="00D03CB4">
          <w:rPr>
            <w:rStyle w:val="Hyperlink"/>
            <w:rFonts w:cs="Arial"/>
            <w:szCs w:val="22"/>
          </w:rPr>
          <w:t>e</w:t>
        </w:r>
      </w:hyperlink>
      <w:r w:rsidR="00D03CB4">
        <w:rPr>
          <w:rFonts w:cs="Arial"/>
          <w:szCs w:val="22"/>
        </w:rPr>
        <w:t>)</w:t>
      </w:r>
    </w:p>
    <w:p w:rsidR="00457EFD" w:rsidRPr="00457EFD" w:rsidRDefault="00457EFD" w:rsidP="00DC6EBD">
      <w:pPr>
        <w:spacing w:after="60"/>
        <w:rPr>
          <w:rFonts w:cs="Arial"/>
          <w:szCs w:val="22"/>
        </w:rPr>
      </w:pPr>
    </w:p>
    <w:p w:rsidR="006A031C" w:rsidRPr="00457EFD" w:rsidRDefault="00BF7531" w:rsidP="00DC6EBD">
      <w:pPr>
        <w:spacing w:after="60"/>
        <w:rPr>
          <w:rFonts w:cs="Arial"/>
          <w:szCs w:val="22"/>
        </w:rPr>
      </w:pPr>
      <w:r w:rsidRPr="00457EFD">
        <w:rPr>
          <w:rFonts w:cs="Arial"/>
          <w:szCs w:val="22"/>
        </w:rPr>
        <w:t>The project leader is responsible for the completion of the form, but they must consult with</w:t>
      </w:r>
      <w:r w:rsidR="006A031C" w:rsidRPr="00457EFD">
        <w:rPr>
          <w:rFonts w:cs="Arial"/>
          <w:szCs w:val="22"/>
        </w:rPr>
        <w:t xml:space="preserve"> the</w:t>
      </w:r>
      <w:r w:rsidRPr="00457EFD">
        <w:rPr>
          <w:rFonts w:cs="Arial"/>
          <w:szCs w:val="22"/>
        </w:rPr>
        <w:t xml:space="preserve"> relevant colleagues</w:t>
      </w:r>
      <w:r w:rsidR="00DC6EBD" w:rsidRPr="00457EFD">
        <w:rPr>
          <w:rFonts w:cs="Arial"/>
          <w:szCs w:val="22"/>
        </w:rPr>
        <w:t>,</w:t>
      </w:r>
      <w:r w:rsidRPr="00457EFD">
        <w:rPr>
          <w:rFonts w:cs="Arial"/>
          <w:szCs w:val="22"/>
        </w:rPr>
        <w:t xml:space="preserve"> as </w:t>
      </w:r>
      <w:r w:rsidR="00DC6EBD" w:rsidRPr="00457EFD">
        <w:rPr>
          <w:rFonts w:cs="Arial"/>
          <w:szCs w:val="22"/>
        </w:rPr>
        <w:t xml:space="preserve">noted in the consultation checklist on the front page of this form.  </w:t>
      </w:r>
    </w:p>
    <w:p w:rsidR="0022775C" w:rsidRPr="00457EFD" w:rsidRDefault="0022775C" w:rsidP="00DC6EBD">
      <w:pPr>
        <w:spacing w:after="60"/>
        <w:rPr>
          <w:szCs w:val="22"/>
        </w:rPr>
      </w:pPr>
      <w:r w:rsidRPr="00457EFD">
        <w:rPr>
          <w:szCs w:val="22"/>
        </w:rPr>
        <w:t>Once completed, the CPPF</w:t>
      </w:r>
      <w:r w:rsidR="00BF7531" w:rsidRPr="00457EFD">
        <w:rPr>
          <w:szCs w:val="22"/>
        </w:rPr>
        <w:t>2</w:t>
      </w:r>
      <w:r w:rsidRPr="00457EFD">
        <w:rPr>
          <w:szCs w:val="22"/>
        </w:rPr>
        <w:t xml:space="preserve"> should be forwarded to the Secretary of LPAG via the</w:t>
      </w:r>
      <w:r w:rsidR="00BF7531" w:rsidRPr="00457EFD">
        <w:rPr>
          <w:szCs w:val="22"/>
        </w:rPr>
        <w:t xml:space="preserve"> Faculty</w:t>
      </w:r>
      <w:r w:rsidRPr="00457EFD">
        <w:rPr>
          <w:szCs w:val="22"/>
        </w:rPr>
        <w:t xml:space="preserve"> link QAO. </w:t>
      </w:r>
    </w:p>
    <w:p w:rsidR="0022775C" w:rsidRDefault="0022775C" w:rsidP="0022775C">
      <w:pPr>
        <w:rPr>
          <w:szCs w:val="22"/>
        </w:rPr>
      </w:pPr>
    </w:p>
    <w:p w:rsidR="00457EFD" w:rsidRPr="00457EFD" w:rsidRDefault="00457EFD" w:rsidP="0022775C">
      <w:pPr>
        <w:rPr>
          <w:szCs w:val="22"/>
        </w:rPr>
      </w:pPr>
    </w:p>
    <w:p w:rsidR="00457EFD" w:rsidRPr="008E1BE8" w:rsidRDefault="00457EFD" w:rsidP="00457EFD">
      <w:pPr>
        <w:jc w:val="center"/>
        <w:rPr>
          <w:b/>
          <w:color w:val="D10373"/>
          <w:sz w:val="20"/>
        </w:rPr>
      </w:pPr>
      <w:r w:rsidRPr="008E1BE8">
        <w:rPr>
          <w:b/>
          <w:color w:val="D10373"/>
          <w:sz w:val="20"/>
        </w:rPr>
        <w:t>Delete this page before submission to LPAG.</w:t>
      </w:r>
    </w:p>
    <w:p w:rsidR="0022775C" w:rsidRPr="00457EFD" w:rsidRDefault="0022775C" w:rsidP="0022775C">
      <w:pPr>
        <w:rPr>
          <w:szCs w:val="22"/>
        </w:rPr>
      </w:pPr>
    </w:p>
    <w:p w:rsidR="0022775C" w:rsidRPr="00457EFD" w:rsidRDefault="0022775C" w:rsidP="0022775C">
      <w:pPr>
        <w:rPr>
          <w:szCs w:val="22"/>
        </w:rPr>
      </w:pPr>
    </w:p>
    <w:p w:rsidR="00C545FD" w:rsidRPr="00C545FD" w:rsidRDefault="0022775C" w:rsidP="00412433">
      <w:pPr>
        <w:rPr>
          <w:szCs w:val="22"/>
        </w:rPr>
      </w:pPr>
      <w:r w:rsidRPr="00457EFD">
        <w:rPr>
          <w:szCs w:val="22"/>
        </w:rPr>
        <w:br w:type="page"/>
      </w:r>
      <w:r w:rsidR="00C545FD">
        <w:rPr>
          <w:rFonts w:ascii="Arial Black" w:hAnsi="Arial Black"/>
          <w:b/>
          <w:sz w:val="28"/>
          <w:szCs w:val="28"/>
        </w:rPr>
        <w:lastRenderedPageBreak/>
        <w:t>PART 1: PARTNERSHIP DETAILS</w:t>
      </w:r>
    </w:p>
    <w:p w:rsidR="00C545FD" w:rsidRPr="00C545FD" w:rsidRDefault="00C545FD" w:rsidP="00412433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851"/>
      </w:tblGrid>
      <w:tr w:rsidR="00700719" w:rsidRPr="00C545FD" w:rsidTr="00C545FD">
        <w:trPr>
          <w:jc w:val="center"/>
        </w:trPr>
        <w:tc>
          <w:tcPr>
            <w:tcW w:w="2871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Programme leader:</w:t>
            </w:r>
          </w:p>
        </w:tc>
        <w:tc>
          <w:tcPr>
            <w:tcW w:w="6851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Name of programme leader at the partner college</w:t>
            </w:r>
          </w:p>
        </w:tc>
      </w:tr>
      <w:tr w:rsidR="00700719" w:rsidRPr="00C545FD" w:rsidTr="00C545FD">
        <w:trPr>
          <w:jc w:val="center"/>
        </w:trPr>
        <w:tc>
          <w:tcPr>
            <w:tcW w:w="2871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Liaison Manager:</w:t>
            </w:r>
          </w:p>
        </w:tc>
        <w:tc>
          <w:tcPr>
            <w:tcW w:w="6851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Name and job title</w:t>
            </w:r>
          </w:p>
        </w:tc>
      </w:tr>
      <w:tr w:rsidR="00700719" w:rsidRPr="00C545FD" w:rsidTr="00C545FD">
        <w:trPr>
          <w:jc w:val="center"/>
        </w:trPr>
        <w:tc>
          <w:tcPr>
            <w:tcW w:w="2871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Status of students:</w:t>
            </w:r>
          </w:p>
        </w:tc>
        <w:tc>
          <w:tcPr>
            <w:tcW w:w="6851" w:type="dxa"/>
            <w:shd w:val="clear" w:color="auto" w:fill="auto"/>
          </w:tcPr>
          <w:p w:rsidR="00700719" w:rsidRPr="00C545FD" w:rsidRDefault="00331B88" w:rsidP="00700719">
            <w:pPr>
              <w:spacing w:before="60" w:after="60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OBU e</w:t>
            </w:r>
            <w:r w:rsidR="00C545FD">
              <w:rPr>
                <w:rFonts w:cs="Arial"/>
                <w:b/>
                <w:iCs/>
                <w:szCs w:val="22"/>
              </w:rPr>
              <w:t>nrolled</w:t>
            </w:r>
          </w:p>
          <w:p w:rsidR="00700719" w:rsidRPr="00C545FD" w:rsidRDefault="007D3440" w:rsidP="007D3440">
            <w:pPr>
              <w:spacing w:before="60" w:after="60"/>
              <w:rPr>
                <w:rFonts w:cs="Arial"/>
                <w:color w:val="FF0000"/>
                <w:szCs w:val="22"/>
              </w:rPr>
            </w:pPr>
            <w:r>
              <w:rPr>
                <w:rFonts w:cs="Arial"/>
                <w:iCs/>
                <w:szCs w:val="22"/>
              </w:rPr>
              <w:t>I</w:t>
            </w:r>
            <w:r w:rsidR="00700719" w:rsidRPr="007D3440">
              <w:rPr>
                <w:rFonts w:cs="Arial"/>
                <w:iCs/>
                <w:szCs w:val="22"/>
              </w:rPr>
              <w:t>f not ‘enrolled’, please explain why not and how this affects the entitlements of students on the programme/s – this should also be reflected in the business case</w:t>
            </w:r>
            <w:r w:rsidR="00C545FD" w:rsidRPr="007D3440">
              <w:rPr>
                <w:rFonts w:cs="Arial"/>
                <w:iCs/>
                <w:szCs w:val="22"/>
              </w:rPr>
              <w:t>.</w:t>
            </w:r>
          </w:p>
        </w:tc>
      </w:tr>
    </w:tbl>
    <w:p w:rsidR="00700719" w:rsidRPr="00C545FD" w:rsidRDefault="00700719" w:rsidP="00700719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826"/>
      </w:tblGrid>
      <w:tr w:rsidR="00700719" w:rsidRPr="00C545FD" w:rsidTr="00700719">
        <w:trPr>
          <w:jc w:val="center"/>
        </w:trPr>
        <w:tc>
          <w:tcPr>
            <w:tcW w:w="9746" w:type="dxa"/>
            <w:gridSpan w:val="2"/>
            <w:shd w:val="clear" w:color="auto" w:fill="auto"/>
          </w:tcPr>
          <w:p w:rsidR="00700719" w:rsidRPr="00C545FD" w:rsidRDefault="00C545FD" w:rsidP="00700719">
            <w:pPr>
              <w:ind w:left="34"/>
              <w:rPr>
                <w:rFonts w:cs="Arial"/>
                <w:i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Nature of proposed arrangements</w:t>
            </w:r>
            <w:r w:rsidRPr="00C545FD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br/>
            </w:r>
            <w:r w:rsidR="00700719" w:rsidRPr="00C545FD">
              <w:rPr>
                <w:rFonts w:cs="Arial"/>
                <w:szCs w:val="22"/>
              </w:rPr>
              <w:t>Please give details of the proposed delivery arrangements, indicating the division of responsibilities for programme design, delivery</w:t>
            </w:r>
            <w:r w:rsidR="007D0E07">
              <w:rPr>
                <w:rFonts w:cs="Arial"/>
                <w:szCs w:val="22"/>
              </w:rPr>
              <w:t>, assessment</w:t>
            </w:r>
            <w:r w:rsidR="00700719" w:rsidRPr="00C545FD">
              <w:rPr>
                <w:rFonts w:cs="Arial"/>
                <w:szCs w:val="22"/>
              </w:rPr>
              <w:t xml:space="preserve"> and support between Brookes and the partner college (e.g. will there be elements of off-campus delivery by Brookes staff, is it an existing programme delivered at Brookes, is the programme delivered by another ACP partner, etc?)</w:t>
            </w:r>
          </w:p>
          <w:p w:rsidR="00700719" w:rsidRPr="00C545FD" w:rsidRDefault="00700719" w:rsidP="00700719">
            <w:pPr>
              <w:ind w:left="34"/>
              <w:rPr>
                <w:rFonts w:cs="Arial"/>
                <w:szCs w:val="22"/>
              </w:rPr>
            </w:pPr>
          </w:p>
          <w:p w:rsidR="00700719" w:rsidRPr="00C545FD" w:rsidRDefault="00700719" w:rsidP="00700719">
            <w:pPr>
              <w:ind w:left="34"/>
              <w:rPr>
                <w:rFonts w:cs="Arial"/>
                <w:szCs w:val="22"/>
              </w:rPr>
            </w:pPr>
          </w:p>
          <w:p w:rsidR="00700719" w:rsidRPr="00C545FD" w:rsidRDefault="00700719" w:rsidP="00700719">
            <w:pPr>
              <w:ind w:left="34"/>
              <w:rPr>
                <w:rFonts w:cs="Arial"/>
                <w:szCs w:val="22"/>
              </w:rPr>
            </w:pPr>
          </w:p>
        </w:tc>
      </w:tr>
      <w:tr w:rsidR="00700719" w:rsidRPr="00C545FD" w:rsidTr="00C545FD">
        <w:trPr>
          <w:jc w:val="center"/>
        </w:trPr>
        <w:tc>
          <w:tcPr>
            <w:tcW w:w="2912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ind w:left="34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Location of delivery:</w:t>
            </w:r>
          </w:p>
        </w:tc>
        <w:tc>
          <w:tcPr>
            <w:tcW w:w="6834" w:type="dxa"/>
            <w:shd w:val="clear" w:color="auto" w:fill="auto"/>
          </w:tcPr>
          <w:p w:rsidR="00700719" w:rsidRPr="00C545FD" w:rsidRDefault="00700719" w:rsidP="00700719">
            <w:pPr>
              <w:spacing w:before="60" w:after="60"/>
              <w:ind w:left="34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szCs w:val="22"/>
              </w:rPr>
              <w:t>Campus/es at which the proposed programme will be delivered</w:t>
            </w:r>
          </w:p>
        </w:tc>
      </w:tr>
      <w:tr w:rsidR="00700719" w:rsidRPr="00C545FD" w:rsidTr="00C545FD">
        <w:trPr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19" w:rsidRPr="00C545FD" w:rsidRDefault="00700719" w:rsidP="00700719">
            <w:pPr>
              <w:spacing w:beforeLines="60" w:before="144" w:afterLines="60" w:after="144"/>
              <w:ind w:left="34"/>
              <w:rPr>
                <w:rFonts w:cs="Arial"/>
                <w:b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Proposed start date for delivery: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19" w:rsidRPr="00C545FD" w:rsidRDefault="00700719" w:rsidP="00700719">
            <w:pPr>
              <w:spacing w:beforeLines="60" w:before="144" w:afterLines="60" w:after="144"/>
              <w:ind w:left="34"/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>Month</w:t>
            </w:r>
            <w:r w:rsidR="00C545FD">
              <w:rPr>
                <w:rFonts w:cs="Arial"/>
                <w:szCs w:val="22"/>
              </w:rPr>
              <w:t xml:space="preserve"> </w:t>
            </w:r>
            <w:r w:rsidRPr="00C545FD">
              <w:rPr>
                <w:rFonts w:cs="Arial"/>
                <w:szCs w:val="22"/>
              </w:rPr>
              <w:t>/</w:t>
            </w:r>
            <w:r w:rsidR="00C545FD">
              <w:rPr>
                <w:rFonts w:cs="Arial"/>
                <w:szCs w:val="22"/>
              </w:rPr>
              <w:t xml:space="preserve"> </w:t>
            </w:r>
            <w:r w:rsidRPr="00C545FD">
              <w:rPr>
                <w:rFonts w:cs="Arial"/>
                <w:szCs w:val="22"/>
              </w:rPr>
              <w:t>Year</w:t>
            </w:r>
          </w:p>
        </w:tc>
      </w:tr>
    </w:tbl>
    <w:p w:rsidR="00700719" w:rsidRPr="00C545FD" w:rsidRDefault="00700719" w:rsidP="00700719">
      <w:pPr>
        <w:spacing w:before="60" w:after="60"/>
        <w:rPr>
          <w:rFonts w:cs="Arial"/>
          <w:b/>
          <w:szCs w:val="22"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700719" w:rsidRPr="00C545FD" w:rsidTr="00A058CB">
        <w:trPr>
          <w:jc w:val="center"/>
        </w:trPr>
        <w:tc>
          <w:tcPr>
            <w:tcW w:w="9746" w:type="dxa"/>
            <w:shd w:val="clear" w:color="auto" w:fill="auto"/>
          </w:tcPr>
          <w:p w:rsidR="00A058CB" w:rsidRDefault="00A058CB" w:rsidP="00700719">
            <w:pPr>
              <w:rPr>
                <w:rFonts w:cs="Arial"/>
                <w:szCs w:val="22"/>
              </w:rPr>
            </w:pPr>
            <w:r w:rsidRPr="00C545FD">
              <w:rPr>
                <w:rFonts w:cs="Arial"/>
                <w:b/>
                <w:szCs w:val="22"/>
              </w:rPr>
              <w:t>Rationale for proposal</w:t>
            </w:r>
            <w:r w:rsidRPr="00C545FD">
              <w:rPr>
                <w:rFonts w:cs="Arial"/>
                <w:szCs w:val="22"/>
              </w:rPr>
              <w:t xml:space="preserve"> </w:t>
            </w:r>
          </w:p>
          <w:p w:rsidR="00700719" w:rsidRPr="00C545FD" w:rsidRDefault="00700719" w:rsidP="00700719">
            <w:pPr>
              <w:rPr>
                <w:rFonts w:cs="Arial"/>
                <w:szCs w:val="22"/>
              </w:rPr>
            </w:pPr>
            <w:r w:rsidRPr="00C545FD">
              <w:rPr>
                <w:rFonts w:cs="Arial"/>
                <w:szCs w:val="22"/>
              </w:rPr>
              <w:t xml:space="preserve">Provide a brief rationale for the </w:t>
            </w:r>
            <w:r w:rsidR="007D0E07">
              <w:rPr>
                <w:rFonts w:cs="Arial"/>
                <w:szCs w:val="22"/>
              </w:rPr>
              <w:t>proposal</w:t>
            </w:r>
            <w:r w:rsidRPr="00C545FD">
              <w:rPr>
                <w:rFonts w:cs="Arial"/>
                <w:szCs w:val="22"/>
              </w:rPr>
              <w:t xml:space="preserve">, </w:t>
            </w:r>
            <w:r w:rsidR="007D0E07">
              <w:t xml:space="preserve">outline the reasons why this would be of benefit to the University/Faculty and the Associate College Partnership. </w:t>
            </w:r>
            <w:r w:rsidRPr="00C545FD">
              <w:rPr>
                <w:rFonts w:cs="Arial"/>
                <w:szCs w:val="22"/>
              </w:rPr>
              <w:t xml:space="preserve"> </w:t>
            </w:r>
          </w:p>
          <w:p w:rsidR="00700719" w:rsidRPr="00C545FD" w:rsidRDefault="00700719" w:rsidP="00700719">
            <w:pPr>
              <w:rPr>
                <w:rFonts w:cs="Arial"/>
                <w:szCs w:val="22"/>
              </w:rPr>
            </w:pPr>
          </w:p>
          <w:p w:rsidR="00700719" w:rsidRPr="00C545FD" w:rsidRDefault="00700719" w:rsidP="00700719">
            <w:pPr>
              <w:rPr>
                <w:rFonts w:cs="Arial"/>
                <w:szCs w:val="22"/>
              </w:rPr>
            </w:pPr>
          </w:p>
          <w:p w:rsidR="00700719" w:rsidRPr="00C545FD" w:rsidRDefault="00700719" w:rsidP="00700719">
            <w:pPr>
              <w:rPr>
                <w:rFonts w:cs="Arial"/>
                <w:szCs w:val="22"/>
              </w:rPr>
            </w:pPr>
          </w:p>
          <w:p w:rsidR="00700719" w:rsidRPr="00C545FD" w:rsidRDefault="00700719" w:rsidP="00700719">
            <w:pPr>
              <w:rPr>
                <w:rFonts w:cs="Arial"/>
                <w:szCs w:val="22"/>
              </w:rPr>
            </w:pPr>
          </w:p>
        </w:tc>
      </w:tr>
    </w:tbl>
    <w:p w:rsidR="00700719" w:rsidRPr="00C545FD" w:rsidRDefault="00700719" w:rsidP="00700719">
      <w:pPr>
        <w:spacing w:before="60" w:after="60"/>
        <w:rPr>
          <w:rFonts w:cs="Arial"/>
          <w:b/>
          <w:szCs w:val="22"/>
        </w:rPr>
      </w:pPr>
    </w:p>
    <w:p w:rsidR="00C545FD" w:rsidRPr="008B2FEE" w:rsidRDefault="00C545FD" w:rsidP="00C545FD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PART 2: </w:t>
      </w:r>
      <w:r w:rsidRPr="008B2FEE">
        <w:rPr>
          <w:rFonts w:ascii="Arial Black" w:hAnsi="Arial Black" w:cs="Arial"/>
          <w:b/>
          <w:sz w:val="28"/>
          <w:szCs w:val="28"/>
        </w:rPr>
        <w:t>PROGRAMME DETAILS</w:t>
      </w:r>
    </w:p>
    <w:p w:rsidR="00C545FD" w:rsidRDefault="00C545FD" w:rsidP="00CA7269">
      <w:pPr>
        <w:rPr>
          <w:rFonts w:cs="Arial"/>
          <w:sz w:val="21"/>
          <w:szCs w:val="21"/>
        </w:rPr>
      </w:pP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291"/>
        <w:gridCol w:w="1949"/>
        <w:gridCol w:w="3965"/>
      </w:tblGrid>
      <w:tr w:rsidR="00CA7269" w:rsidRPr="00920CD7" w:rsidTr="00920CD7">
        <w:trPr>
          <w:jc w:val="center"/>
        </w:trPr>
        <w:tc>
          <w:tcPr>
            <w:tcW w:w="9863" w:type="dxa"/>
            <w:gridSpan w:val="4"/>
            <w:shd w:val="clear" w:color="auto" w:fill="auto"/>
          </w:tcPr>
          <w:p w:rsidR="00CA7269" w:rsidRDefault="00CA7269" w:rsidP="00BD2B7F">
            <w:pPr>
              <w:spacing w:before="60" w:after="60"/>
              <w:rPr>
                <w:rFonts w:cs="Arial"/>
                <w:b/>
                <w:spacing w:val="-3"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t>Pr</w:t>
            </w:r>
            <w:r w:rsidRPr="00920CD7">
              <w:rPr>
                <w:rFonts w:cs="Arial"/>
                <w:b/>
                <w:spacing w:val="-3"/>
                <w:szCs w:val="22"/>
              </w:rPr>
              <w:t>oposed programme title/s</w:t>
            </w:r>
          </w:p>
          <w:p w:rsidR="00920CD7" w:rsidRDefault="00920CD7" w:rsidP="00BD2B7F">
            <w:pPr>
              <w:spacing w:before="60" w:after="60"/>
              <w:rPr>
                <w:rFonts w:cs="Arial"/>
                <w:b/>
                <w:spacing w:val="-3"/>
                <w:szCs w:val="22"/>
              </w:rPr>
            </w:pPr>
          </w:p>
          <w:p w:rsidR="00920CD7" w:rsidRPr="00920CD7" w:rsidRDefault="00920CD7" w:rsidP="00BD2B7F">
            <w:pPr>
              <w:spacing w:before="60" w:after="60"/>
              <w:rPr>
                <w:rFonts w:cs="Arial"/>
                <w:b/>
                <w:szCs w:val="22"/>
              </w:rPr>
            </w:pPr>
          </w:p>
        </w:tc>
      </w:tr>
      <w:tr w:rsidR="00CA7269" w:rsidRPr="00920CD7" w:rsidTr="00B33260">
        <w:trPr>
          <w:jc w:val="center"/>
        </w:trPr>
        <w:tc>
          <w:tcPr>
            <w:tcW w:w="98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7269" w:rsidRPr="00920CD7" w:rsidRDefault="00920CD7" w:rsidP="00BD2B7F">
            <w:pPr>
              <w:ind w:left="34"/>
              <w:rPr>
                <w:rFonts w:cs="Arial"/>
                <w:i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t>Awards to which the programme/s will lead</w:t>
            </w:r>
            <w:r w:rsidRPr="00920CD7"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/>
                <w:szCs w:val="22"/>
              </w:rPr>
              <w:br/>
            </w:r>
            <w:r w:rsidRPr="00920CD7">
              <w:rPr>
                <w:rFonts w:cs="Arial"/>
                <w:szCs w:val="22"/>
              </w:rPr>
              <w:t>I</w:t>
            </w:r>
            <w:r w:rsidR="00CA7269" w:rsidRPr="00920CD7">
              <w:rPr>
                <w:rFonts w:cs="Arial"/>
                <w:szCs w:val="22"/>
              </w:rPr>
              <w:t>n</w:t>
            </w:r>
            <w:r w:rsidR="0013014D" w:rsidRPr="00920CD7">
              <w:rPr>
                <w:rFonts w:cs="Arial"/>
                <w:szCs w:val="22"/>
              </w:rPr>
              <w:t>clude all exit awards available</w:t>
            </w:r>
            <w:r w:rsidRPr="00920CD7">
              <w:rPr>
                <w:rFonts w:cs="Arial"/>
                <w:szCs w:val="22"/>
              </w:rPr>
              <w:t>.</w:t>
            </w:r>
          </w:p>
          <w:p w:rsidR="00CA7269" w:rsidRPr="00920CD7" w:rsidRDefault="00CA7269" w:rsidP="00BD2B7F">
            <w:pPr>
              <w:ind w:left="34"/>
              <w:rPr>
                <w:rFonts w:cs="Arial"/>
                <w:szCs w:val="22"/>
              </w:rPr>
            </w:pPr>
          </w:p>
          <w:p w:rsidR="00CA7269" w:rsidRPr="00920CD7" w:rsidRDefault="00CA7269" w:rsidP="00BD2B7F">
            <w:pPr>
              <w:rPr>
                <w:rFonts w:cs="Arial"/>
                <w:szCs w:val="22"/>
              </w:rPr>
            </w:pPr>
          </w:p>
        </w:tc>
      </w:tr>
      <w:tr w:rsidR="00CA7269" w:rsidRPr="00920CD7" w:rsidTr="00B33260">
        <w:trPr>
          <w:jc w:val="center"/>
        </w:trPr>
        <w:tc>
          <w:tcPr>
            <w:tcW w:w="9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7269" w:rsidRPr="00920CD7" w:rsidRDefault="00CA7269" w:rsidP="00BD2B7F">
            <w:pPr>
              <w:ind w:left="34"/>
              <w:rPr>
                <w:rFonts w:cs="Arial"/>
                <w:b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t>Levels and credits</w:t>
            </w:r>
            <w:r w:rsidR="00E13ED8">
              <w:rPr>
                <w:rFonts w:cs="Arial"/>
                <w:b/>
                <w:szCs w:val="22"/>
              </w:rPr>
              <w:t xml:space="preserve"> </w:t>
            </w:r>
            <w:r w:rsidR="00E13ED8" w:rsidRPr="007E0F66">
              <w:rPr>
                <w:rFonts w:cs="Arial"/>
                <w:color w:val="FF0000"/>
                <w:sz w:val="20"/>
              </w:rPr>
              <w:t>delete any lines which are not applicable</w:t>
            </w:r>
          </w:p>
        </w:tc>
      </w:tr>
      <w:tr w:rsidR="00CA7269" w:rsidRPr="00920CD7" w:rsidTr="00B33260">
        <w:trPr>
          <w:trHeight w:val="278"/>
          <w:jc w:val="center"/>
        </w:trPr>
        <w:tc>
          <w:tcPr>
            <w:tcW w:w="2658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b/>
                <w:i/>
                <w:szCs w:val="22"/>
              </w:rPr>
            </w:pPr>
            <w:r w:rsidRPr="00920CD7">
              <w:rPr>
                <w:rFonts w:cs="Arial"/>
                <w:b/>
                <w:i/>
                <w:szCs w:val="22"/>
              </w:rPr>
              <w:t>Level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i/>
                <w:szCs w:val="22"/>
              </w:rPr>
            </w:pPr>
            <w:r w:rsidRPr="00920CD7">
              <w:rPr>
                <w:rFonts w:cs="Arial"/>
                <w:b/>
                <w:i/>
                <w:szCs w:val="22"/>
              </w:rPr>
              <w:t>No. of credits</w:t>
            </w:r>
          </w:p>
        </w:tc>
        <w:tc>
          <w:tcPr>
            <w:tcW w:w="3965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b/>
                <w:i/>
                <w:szCs w:val="22"/>
              </w:rPr>
            </w:pPr>
            <w:r w:rsidRPr="00920CD7">
              <w:rPr>
                <w:rFonts w:cs="Arial"/>
                <w:b/>
                <w:i/>
                <w:szCs w:val="22"/>
              </w:rPr>
              <w:t>Duration and mode of study</w:t>
            </w:r>
          </w:p>
        </w:tc>
      </w:tr>
      <w:tr w:rsidR="00CA7269" w:rsidRPr="00920CD7" w:rsidTr="00B33260">
        <w:trPr>
          <w:trHeight w:val="277"/>
          <w:jc w:val="center"/>
        </w:trPr>
        <w:tc>
          <w:tcPr>
            <w:tcW w:w="2658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  <w:r w:rsidRPr="00920CD7">
              <w:rPr>
                <w:rFonts w:cs="Arial"/>
                <w:szCs w:val="22"/>
              </w:rPr>
              <w:t>4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</w:tr>
      <w:tr w:rsidR="00CA7269" w:rsidRPr="00920CD7" w:rsidTr="00B33260">
        <w:trPr>
          <w:trHeight w:val="277"/>
          <w:jc w:val="center"/>
        </w:trPr>
        <w:tc>
          <w:tcPr>
            <w:tcW w:w="2658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  <w:r w:rsidRPr="00920CD7">
              <w:rPr>
                <w:rFonts w:cs="Arial"/>
                <w:szCs w:val="22"/>
              </w:rPr>
              <w:t>5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</w:tr>
      <w:tr w:rsidR="00CA7269" w:rsidRPr="00920CD7" w:rsidTr="00B33260">
        <w:trPr>
          <w:trHeight w:val="277"/>
          <w:jc w:val="center"/>
        </w:trPr>
        <w:tc>
          <w:tcPr>
            <w:tcW w:w="2658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  <w:r w:rsidRPr="00920CD7">
              <w:rPr>
                <w:rFonts w:cs="Arial"/>
                <w:szCs w:val="22"/>
              </w:rPr>
              <w:t>6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:rsidR="00CA7269" w:rsidRPr="00920CD7" w:rsidRDefault="00CA7269" w:rsidP="00BD2B7F">
            <w:pPr>
              <w:ind w:left="34"/>
              <w:jc w:val="center"/>
              <w:rPr>
                <w:rFonts w:cs="Arial"/>
                <w:szCs w:val="22"/>
              </w:rPr>
            </w:pPr>
          </w:p>
        </w:tc>
      </w:tr>
      <w:tr w:rsidR="00CA7269" w:rsidRPr="00920CD7" w:rsidTr="00B33260">
        <w:trPr>
          <w:jc w:val="center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7269" w:rsidRPr="00920CD7" w:rsidRDefault="00CA7269" w:rsidP="00BD2B7F">
            <w:pPr>
              <w:tabs>
                <w:tab w:val="left" w:pos="1485"/>
              </w:tabs>
              <w:spacing w:before="60"/>
              <w:ind w:left="34"/>
              <w:rPr>
                <w:rFonts w:cs="Arial"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t>For programmes leading to Foundation degrees</w:t>
            </w:r>
            <w:r w:rsidR="00E05F50">
              <w:rPr>
                <w:rFonts w:cs="Arial"/>
                <w:szCs w:val="22"/>
              </w:rPr>
              <w:t>: I</w:t>
            </w:r>
            <w:r w:rsidRPr="00920CD7">
              <w:rPr>
                <w:rFonts w:cs="Arial"/>
                <w:szCs w:val="22"/>
              </w:rPr>
              <w:t xml:space="preserve">s a level 6 progression route available to enable </w:t>
            </w:r>
            <w:r w:rsidRPr="00920CD7">
              <w:rPr>
                <w:rFonts w:cs="Arial"/>
                <w:szCs w:val="22"/>
              </w:rPr>
              <w:lastRenderedPageBreak/>
              <w:t>graduates to top up their award to an Honours degree?</w:t>
            </w:r>
          </w:p>
          <w:p w:rsidR="00CA7269" w:rsidRPr="00920CD7" w:rsidRDefault="00CA7269" w:rsidP="00BD2B7F">
            <w:pPr>
              <w:tabs>
                <w:tab w:val="left" w:pos="1485"/>
              </w:tabs>
              <w:spacing w:before="60"/>
              <w:ind w:left="34"/>
              <w:rPr>
                <w:rFonts w:cs="Arial"/>
                <w:szCs w:val="22"/>
              </w:rPr>
            </w:pP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269" w:rsidRPr="00920CD7" w:rsidRDefault="00CA7269" w:rsidP="00BD2B7F">
            <w:pPr>
              <w:spacing w:before="60"/>
              <w:ind w:left="34"/>
              <w:rPr>
                <w:rFonts w:cs="Arial"/>
                <w:b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lastRenderedPageBreak/>
              <w:t>Y</w:t>
            </w:r>
            <w:r w:rsidR="007D3440">
              <w:rPr>
                <w:rFonts w:cs="Arial"/>
                <w:b/>
                <w:szCs w:val="22"/>
              </w:rPr>
              <w:t>es</w:t>
            </w:r>
            <w:r w:rsidRPr="00920CD7">
              <w:rPr>
                <w:rFonts w:cs="Arial"/>
                <w:b/>
                <w:szCs w:val="22"/>
              </w:rPr>
              <w:t>/N</w:t>
            </w:r>
            <w:r w:rsidR="007D3440">
              <w:rPr>
                <w:rFonts w:cs="Arial"/>
                <w:b/>
                <w:szCs w:val="22"/>
              </w:rPr>
              <w:t>o</w:t>
            </w:r>
          </w:p>
          <w:p w:rsidR="00CA7269" w:rsidRPr="00920CD7" w:rsidRDefault="00CA7269" w:rsidP="00BD2B7F">
            <w:pPr>
              <w:spacing w:before="60"/>
              <w:ind w:left="34"/>
              <w:rPr>
                <w:rFonts w:cs="Arial"/>
                <w:szCs w:val="22"/>
              </w:rPr>
            </w:pPr>
            <w:r w:rsidRPr="00920CD7">
              <w:rPr>
                <w:rFonts w:cs="Arial"/>
                <w:szCs w:val="22"/>
              </w:rPr>
              <w:t>If Y</w:t>
            </w:r>
            <w:r w:rsidR="007D3440">
              <w:rPr>
                <w:rFonts w:cs="Arial"/>
                <w:szCs w:val="22"/>
              </w:rPr>
              <w:t>es</w:t>
            </w:r>
            <w:r w:rsidRPr="00920CD7">
              <w:rPr>
                <w:rFonts w:cs="Arial"/>
                <w:szCs w:val="22"/>
              </w:rPr>
              <w:t>, please give the title of the top-up programme and where it is delivered.</w:t>
            </w:r>
          </w:p>
          <w:p w:rsidR="00CA7269" w:rsidRPr="00920CD7" w:rsidRDefault="007D3440" w:rsidP="00BD2B7F">
            <w:pPr>
              <w:spacing w:before="60"/>
              <w:ind w:left="3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If No</w:t>
            </w:r>
            <w:r w:rsidR="00CA7269" w:rsidRPr="00920CD7">
              <w:rPr>
                <w:rFonts w:cs="Arial"/>
                <w:szCs w:val="22"/>
              </w:rPr>
              <w:t>, please give details of when the progression route will be in place</w:t>
            </w:r>
            <w:r w:rsidR="00E13ED8">
              <w:rPr>
                <w:rFonts w:cs="Arial"/>
                <w:szCs w:val="22"/>
              </w:rPr>
              <w:t>; or explain why a level 6 top-up programme is not required</w:t>
            </w:r>
            <w:r w:rsidR="00CA7269" w:rsidRPr="00920CD7">
              <w:rPr>
                <w:rFonts w:cs="Arial"/>
                <w:szCs w:val="22"/>
              </w:rPr>
              <w:t>.</w:t>
            </w:r>
          </w:p>
        </w:tc>
      </w:tr>
    </w:tbl>
    <w:p w:rsidR="00CA7269" w:rsidRPr="00920CD7" w:rsidRDefault="00CA7269" w:rsidP="00CA7269">
      <w:pPr>
        <w:spacing w:before="60" w:after="60"/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A7269" w:rsidRPr="00920CD7" w:rsidTr="00A058CB">
        <w:trPr>
          <w:jc w:val="center"/>
        </w:trPr>
        <w:tc>
          <w:tcPr>
            <w:tcW w:w="9843" w:type="dxa"/>
            <w:shd w:val="clear" w:color="auto" w:fill="auto"/>
          </w:tcPr>
          <w:p w:rsidR="00CA7269" w:rsidRPr="00920CD7" w:rsidRDefault="00CA7269" w:rsidP="00BD2B7F">
            <w:pPr>
              <w:spacing w:before="60" w:after="60"/>
              <w:rPr>
                <w:rFonts w:cs="Arial"/>
                <w:b/>
                <w:szCs w:val="22"/>
              </w:rPr>
            </w:pPr>
            <w:r w:rsidRPr="00920CD7">
              <w:rPr>
                <w:rFonts w:cs="Arial"/>
                <w:b/>
                <w:szCs w:val="22"/>
              </w:rPr>
              <w:t>Teaching and learning resources</w:t>
            </w:r>
          </w:p>
        </w:tc>
      </w:tr>
      <w:tr w:rsidR="00CA7269" w:rsidRPr="00920CD7" w:rsidTr="00BD2B7F">
        <w:trPr>
          <w:jc w:val="center"/>
        </w:trPr>
        <w:tc>
          <w:tcPr>
            <w:tcW w:w="9843" w:type="dxa"/>
            <w:shd w:val="clear" w:color="auto" w:fill="auto"/>
          </w:tcPr>
          <w:p w:rsidR="00CA7269" w:rsidRPr="007D3440" w:rsidRDefault="00CA7269" w:rsidP="00BD2B7F">
            <w:pPr>
              <w:spacing w:before="60"/>
              <w:rPr>
                <w:rFonts w:cs="Arial"/>
                <w:szCs w:val="22"/>
              </w:rPr>
            </w:pPr>
            <w:r w:rsidRPr="007D3440">
              <w:rPr>
                <w:rFonts w:cs="Arial"/>
                <w:szCs w:val="22"/>
              </w:rPr>
              <w:t xml:space="preserve">Please provide </w:t>
            </w:r>
            <w:r w:rsidR="007A3B85" w:rsidRPr="007D3440">
              <w:rPr>
                <w:rFonts w:cs="Arial"/>
                <w:szCs w:val="22"/>
              </w:rPr>
              <w:t xml:space="preserve">a staffing plan for the programme/s, to include </w:t>
            </w:r>
            <w:r w:rsidRPr="007D3440">
              <w:rPr>
                <w:rFonts w:cs="Arial"/>
                <w:szCs w:val="22"/>
              </w:rPr>
              <w:t>information about the staff currently teaching in the relevant subject area at the partner college</w:t>
            </w:r>
            <w:r w:rsidR="007A3B85" w:rsidRPr="007D3440">
              <w:rPr>
                <w:rFonts w:cs="Arial"/>
                <w:szCs w:val="22"/>
              </w:rPr>
              <w:t xml:space="preserve">, especially </w:t>
            </w:r>
            <w:r w:rsidRPr="007D3440">
              <w:rPr>
                <w:rFonts w:cs="Arial"/>
                <w:szCs w:val="22"/>
              </w:rPr>
              <w:t>their experience of teaching and assessing at t</w:t>
            </w:r>
            <w:r w:rsidR="007A3B85" w:rsidRPr="007D3440">
              <w:rPr>
                <w:rFonts w:cs="Arial"/>
                <w:szCs w:val="22"/>
              </w:rPr>
              <w:t xml:space="preserve">he level of the proposed award; how teaching quality will be monitored and enhanced; how new/inexperienced staff will be supported and mentored; and a contingency plan to ensure continuity of programme delivery in case of staff absences. </w:t>
            </w:r>
          </w:p>
          <w:p w:rsidR="00CA7269" w:rsidRPr="00920CD7" w:rsidRDefault="00CA7269" w:rsidP="00BD2B7F">
            <w:pPr>
              <w:spacing w:before="60"/>
              <w:rPr>
                <w:rFonts w:cs="Arial"/>
                <w:i/>
                <w:szCs w:val="22"/>
              </w:rPr>
            </w:pPr>
          </w:p>
          <w:p w:rsidR="00CA7269" w:rsidRPr="00920CD7" w:rsidRDefault="00CA7269" w:rsidP="00BD2B7F">
            <w:pPr>
              <w:spacing w:before="60"/>
              <w:rPr>
                <w:rFonts w:cs="Arial"/>
                <w:i/>
                <w:szCs w:val="22"/>
              </w:rPr>
            </w:pPr>
          </w:p>
        </w:tc>
      </w:tr>
      <w:tr w:rsidR="00CA7269" w:rsidRPr="00920CD7" w:rsidTr="00BD2B7F">
        <w:trPr>
          <w:jc w:val="center"/>
        </w:trPr>
        <w:tc>
          <w:tcPr>
            <w:tcW w:w="9843" w:type="dxa"/>
            <w:shd w:val="clear" w:color="auto" w:fill="auto"/>
          </w:tcPr>
          <w:p w:rsidR="007D3440" w:rsidRPr="007D3440" w:rsidRDefault="00CA7269" w:rsidP="00BD2B7F">
            <w:pPr>
              <w:spacing w:before="60"/>
              <w:rPr>
                <w:rFonts w:cs="Arial"/>
                <w:szCs w:val="22"/>
              </w:rPr>
            </w:pPr>
            <w:r w:rsidRPr="007D3440">
              <w:rPr>
                <w:rFonts w:cs="Arial"/>
                <w:szCs w:val="22"/>
              </w:rPr>
              <w:t>Please give a brief account of the other resources (including accommodation, library, IT facilities, and any specialist facilities</w:t>
            </w:r>
            <w:r w:rsidR="007D0E07">
              <w:rPr>
                <w:rFonts w:cs="Arial"/>
                <w:szCs w:val="22"/>
              </w:rPr>
              <w:t>/IT platforms</w:t>
            </w:r>
            <w:r w:rsidRPr="007D3440">
              <w:rPr>
                <w:rFonts w:cs="Arial"/>
                <w:szCs w:val="22"/>
              </w:rPr>
              <w:t xml:space="preserve">) available at the partner college to support the proposed programme.  </w:t>
            </w:r>
          </w:p>
          <w:p w:rsidR="00CA7269" w:rsidRPr="00920CD7" w:rsidRDefault="00CA7269" w:rsidP="00BD2B7F">
            <w:pPr>
              <w:rPr>
                <w:rFonts w:cs="Arial"/>
                <w:i/>
                <w:iCs/>
                <w:szCs w:val="22"/>
              </w:rPr>
            </w:pPr>
          </w:p>
          <w:p w:rsidR="00CA7269" w:rsidRPr="00920CD7" w:rsidRDefault="00CA7269" w:rsidP="00BD2B7F">
            <w:pPr>
              <w:rPr>
                <w:rFonts w:cs="Arial"/>
                <w:szCs w:val="22"/>
              </w:rPr>
            </w:pPr>
          </w:p>
        </w:tc>
      </w:tr>
    </w:tbl>
    <w:p w:rsidR="00412433" w:rsidRPr="00920CD7" w:rsidRDefault="00412433" w:rsidP="00412433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9"/>
        <w:gridCol w:w="5857"/>
      </w:tblGrid>
      <w:tr w:rsidR="00CA7269" w:rsidRPr="00750FAD" w:rsidTr="00A058CB">
        <w:trPr>
          <w:trHeight w:val="537"/>
          <w:jc w:val="center"/>
        </w:trPr>
        <w:tc>
          <w:tcPr>
            <w:tcW w:w="3882" w:type="dxa"/>
            <w:shd w:val="clear" w:color="auto" w:fill="auto"/>
          </w:tcPr>
          <w:p w:rsidR="00CA7269" w:rsidRPr="00750FAD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750FAD">
              <w:rPr>
                <w:rFonts w:cs="Arial"/>
                <w:sz w:val="22"/>
                <w:szCs w:val="22"/>
              </w:rPr>
              <w:t>Number of intakes per year:</w:t>
            </w:r>
          </w:p>
        </w:tc>
        <w:tc>
          <w:tcPr>
            <w:tcW w:w="5864" w:type="dxa"/>
            <w:shd w:val="clear" w:color="auto" w:fill="auto"/>
          </w:tcPr>
          <w:p w:rsidR="00CA7269" w:rsidRPr="00750FAD" w:rsidRDefault="00CA7269" w:rsidP="00BD2B7F">
            <w:pPr>
              <w:rPr>
                <w:rFonts w:cs="Arial"/>
                <w:szCs w:val="22"/>
              </w:rPr>
            </w:pPr>
          </w:p>
          <w:p w:rsidR="00CA7269" w:rsidRPr="00750FAD" w:rsidRDefault="00CA7269" w:rsidP="00BD2B7F">
            <w:pPr>
              <w:rPr>
                <w:rFonts w:cs="Arial"/>
                <w:szCs w:val="22"/>
              </w:rPr>
            </w:pPr>
          </w:p>
        </w:tc>
      </w:tr>
      <w:tr w:rsidR="00CA7269" w:rsidRPr="00750FAD" w:rsidTr="00A058CB">
        <w:trPr>
          <w:trHeight w:val="536"/>
          <w:jc w:val="center"/>
        </w:trPr>
        <w:tc>
          <w:tcPr>
            <w:tcW w:w="3882" w:type="dxa"/>
            <w:shd w:val="clear" w:color="auto" w:fill="auto"/>
          </w:tcPr>
          <w:p w:rsidR="00CA7269" w:rsidRPr="00750FAD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750FAD">
              <w:rPr>
                <w:rFonts w:cs="Arial"/>
                <w:sz w:val="22"/>
                <w:szCs w:val="22"/>
              </w:rPr>
              <w:t>Entry points to the programme/s:</w:t>
            </w:r>
          </w:p>
        </w:tc>
        <w:tc>
          <w:tcPr>
            <w:tcW w:w="5864" w:type="dxa"/>
            <w:shd w:val="clear" w:color="auto" w:fill="auto"/>
          </w:tcPr>
          <w:p w:rsidR="00CA7269" w:rsidRPr="00750FAD" w:rsidRDefault="00750FAD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b w:val="0"/>
                <w:sz w:val="22"/>
                <w:szCs w:val="22"/>
              </w:rPr>
            </w:pPr>
            <w:r w:rsidRPr="00750FAD">
              <w:rPr>
                <w:rFonts w:cs="Arial"/>
                <w:b w:val="0"/>
                <w:sz w:val="22"/>
                <w:szCs w:val="22"/>
              </w:rPr>
              <w:t>Month/s</w:t>
            </w:r>
          </w:p>
          <w:p w:rsidR="00CA7269" w:rsidRPr="00750FAD" w:rsidRDefault="00CA7269" w:rsidP="00BD2B7F">
            <w:pPr>
              <w:rPr>
                <w:rFonts w:cs="Arial"/>
                <w:szCs w:val="22"/>
              </w:rPr>
            </w:pPr>
          </w:p>
        </w:tc>
      </w:tr>
      <w:tr w:rsidR="00CA7269" w:rsidRPr="00750FAD" w:rsidTr="00A058CB">
        <w:trPr>
          <w:trHeight w:val="536"/>
          <w:jc w:val="center"/>
        </w:trPr>
        <w:tc>
          <w:tcPr>
            <w:tcW w:w="3882" w:type="dxa"/>
            <w:shd w:val="clear" w:color="auto" w:fill="auto"/>
          </w:tcPr>
          <w:p w:rsidR="00CA7269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750FAD">
              <w:rPr>
                <w:rFonts w:cs="Arial"/>
                <w:sz w:val="22"/>
                <w:szCs w:val="22"/>
              </w:rPr>
              <w:t>Maximum numbers per cohort:</w:t>
            </w:r>
          </w:p>
          <w:p w:rsidR="00750FAD" w:rsidRPr="00750FAD" w:rsidRDefault="00750FAD" w:rsidP="00750FAD">
            <w:r w:rsidRPr="00750FAD">
              <w:rPr>
                <w:sz w:val="21"/>
                <w:szCs w:val="21"/>
                <w:highlight w:val="white"/>
              </w:rPr>
              <w:t>Please note this refers to the maximum number that can be supported by the learning resources available at the partner.</w:t>
            </w:r>
          </w:p>
        </w:tc>
        <w:tc>
          <w:tcPr>
            <w:tcW w:w="5864" w:type="dxa"/>
            <w:shd w:val="clear" w:color="auto" w:fill="auto"/>
          </w:tcPr>
          <w:p w:rsidR="00CA7269" w:rsidRPr="00750FAD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A7269" w:rsidRPr="00750FAD" w:rsidTr="00A058CB">
        <w:trPr>
          <w:trHeight w:val="536"/>
          <w:jc w:val="center"/>
        </w:trPr>
        <w:tc>
          <w:tcPr>
            <w:tcW w:w="3882" w:type="dxa"/>
            <w:shd w:val="clear" w:color="auto" w:fill="auto"/>
          </w:tcPr>
          <w:p w:rsidR="00CA7269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750FAD">
              <w:rPr>
                <w:rFonts w:cs="Arial"/>
                <w:sz w:val="22"/>
                <w:szCs w:val="22"/>
              </w:rPr>
              <w:t>Minimum numbers per cohort:</w:t>
            </w:r>
          </w:p>
          <w:p w:rsidR="00750FAD" w:rsidRPr="00750FAD" w:rsidRDefault="00750FAD" w:rsidP="00750FAD">
            <w:r w:rsidRPr="00750FAD">
              <w:rPr>
                <w:sz w:val="21"/>
                <w:szCs w:val="21"/>
              </w:rPr>
              <w:t>A cohort of 10 is generally considered as the minimum baseline for a reasonable student experience.</w:t>
            </w:r>
          </w:p>
        </w:tc>
        <w:tc>
          <w:tcPr>
            <w:tcW w:w="5864" w:type="dxa"/>
            <w:shd w:val="clear" w:color="auto" w:fill="auto"/>
          </w:tcPr>
          <w:p w:rsidR="00CA7269" w:rsidRPr="00750FAD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CA7269" w:rsidRPr="00920CD7" w:rsidTr="00A058CB">
        <w:trPr>
          <w:trHeight w:val="536"/>
          <w:jc w:val="center"/>
        </w:trPr>
        <w:tc>
          <w:tcPr>
            <w:tcW w:w="3882" w:type="dxa"/>
            <w:shd w:val="clear" w:color="auto" w:fill="auto"/>
          </w:tcPr>
          <w:p w:rsidR="00CA7269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2"/>
                <w:szCs w:val="22"/>
              </w:rPr>
            </w:pPr>
            <w:r w:rsidRPr="00750FAD">
              <w:rPr>
                <w:rFonts w:cs="Arial"/>
                <w:sz w:val="22"/>
                <w:szCs w:val="22"/>
              </w:rPr>
              <w:t>Implementation:</w:t>
            </w:r>
          </w:p>
          <w:p w:rsidR="00750FAD" w:rsidRPr="00750FAD" w:rsidRDefault="00750FAD" w:rsidP="00750FAD">
            <w:r w:rsidRPr="00750FAD">
              <w:rPr>
                <w:szCs w:val="22"/>
              </w:rPr>
              <w:t>This is to enable the University to keep track of any changes in the portfolio of Brookes awards being delivered by the partner</w:t>
            </w:r>
            <w:r>
              <w:rPr>
                <w:szCs w:val="22"/>
              </w:rPr>
              <w:t xml:space="preserve"> and across the ACP.</w:t>
            </w:r>
          </w:p>
        </w:tc>
        <w:tc>
          <w:tcPr>
            <w:tcW w:w="5864" w:type="dxa"/>
            <w:shd w:val="clear" w:color="auto" w:fill="auto"/>
          </w:tcPr>
          <w:p w:rsidR="00CA7269" w:rsidRPr="009A2A39" w:rsidRDefault="009A2A39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iCs/>
                <w:sz w:val="22"/>
                <w:szCs w:val="22"/>
              </w:rPr>
            </w:pPr>
            <w:r w:rsidRPr="009A2A39">
              <w:rPr>
                <w:rFonts w:cs="Arial"/>
                <w:b w:val="0"/>
                <w:iCs/>
                <w:sz w:val="22"/>
                <w:szCs w:val="22"/>
              </w:rPr>
              <w:t xml:space="preserve">Please provide any relevant information about the implementation of the proposed new arrangements. </w:t>
            </w:r>
            <w:r w:rsidR="00CA7269" w:rsidRPr="009A2A39">
              <w:rPr>
                <w:rFonts w:cs="Arial"/>
                <w:b w:val="0"/>
                <w:iCs/>
                <w:sz w:val="22"/>
                <w:szCs w:val="22"/>
              </w:rPr>
              <w:t xml:space="preserve">e.g. Will the programme replace any existing provision leading to a Brookes award (if Yes, please specify)?  When, and at which sites, will each level of the programme be implemented? </w:t>
            </w:r>
            <w:r w:rsidRPr="009A2A39">
              <w:rPr>
                <w:b w:val="0"/>
                <w:sz w:val="22"/>
                <w:szCs w:val="22"/>
              </w:rPr>
              <w:t xml:space="preserve">Will it impact on Brookes programmes delivered by any other </w:t>
            </w:r>
            <w:r>
              <w:rPr>
                <w:b w:val="0"/>
                <w:sz w:val="22"/>
                <w:szCs w:val="22"/>
              </w:rPr>
              <w:t xml:space="preserve">ACP </w:t>
            </w:r>
            <w:r w:rsidRPr="009A2A39">
              <w:rPr>
                <w:b w:val="0"/>
                <w:sz w:val="22"/>
                <w:szCs w:val="22"/>
              </w:rPr>
              <w:t xml:space="preserve">partners </w:t>
            </w:r>
            <w:r>
              <w:rPr>
                <w:b w:val="0"/>
                <w:sz w:val="22"/>
                <w:szCs w:val="22"/>
              </w:rPr>
              <w:t>(in what way)</w:t>
            </w:r>
            <w:r w:rsidRPr="009A2A39">
              <w:rPr>
                <w:b w:val="0"/>
                <w:sz w:val="22"/>
                <w:szCs w:val="22"/>
              </w:rPr>
              <w:t>?</w:t>
            </w:r>
          </w:p>
          <w:p w:rsidR="00CA7269" w:rsidRPr="00920CD7" w:rsidRDefault="00CA7269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CA7269" w:rsidRPr="00920CD7" w:rsidRDefault="00CA7269" w:rsidP="00CA7269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CA7269" w:rsidRPr="00920CD7" w:rsidTr="00BD2B7F">
        <w:trPr>
          <w:jc w:val="center"/>
        </w:trPr>
        <w:tc>
          <w:tcPr>
            <w:tcW w:w="9746" w:type="dxa"/>
            <w:shd w:val="clear" w:color="auto" w:fill="auto"/>
          </w:tcPr>
          <w:p w:rsidR="007D3440" w:rsidRPr="00A058CB" w:rsidRDefault="00A058CB" w:rsidP="007D3440">
            <w:pPr>
              <w:rPr>
                <w:rFonts w:cs="Arial"/>
                <w:b/>
                <w:szCs w:val="22"/>
              </w:rPr>
            </w:pPr>
            <w:r w:rsidRPr="00A058CB">
              <w:rPr>
                <w:rFonts w:cs="Arial"/>
                <w:b/>
                <w:szCs w:val="22"/>
              </w:rPr>
              <w:t xml:space="preserve">Are the proposed student numbers or the resources needed to deliver this programme likely to require a significant increase in the level of Directorate support or resources at Brookes </w:t>
            </w:r>
            <w:r w:rsidRPr="00A058CB">
              <w:rPr>
                <w:rFonts w:cs="Arial"/>
                <w:b/>
                <w:i/>
                <w:szCs w:val="22"/>
              </w:rPr>
              <w:t>(beyond the standard ACP agreement)</w:t>
            </w:r>
            <w:r w:rsidRPr="00A058CB">
              <w:rPr>
                <w:rFonts w:cs="Arial"/>
                <w:b/>
                <w:szCs w:val="22"/>
              </w:rPr>
              <w:t>?</w:t>
            </w:r>
          </w:p>
          <w:p w:rsidR="00A058CB" w:rsidRPr="007D3440" w:rsidRDefault="00A058CB" w:rsidP="007D3440"/>
          <w:p w:rsidR="00CA7269" w:rsidRPr="00920CD7" w:rsidRDefault="00CA7269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20CD7">
              <w:rPr>
                <w:rFonts w:cs="Arial"/>
                <w:sz w:val="22"/>
                <w:szCs w:val="22"/>
              </w:rPr>
              <w:t>Y</w:t>
            </w:r>
            <w:r w:rsidR="007D3440">
              <w:rPr>
                <w:rFonts w:cs="Arial"/>
                <w:sz w:val="22"/>
                <w:szCs w:val="22"/>
              </w:rPr>
              <w:t>es</w:t>
            </w:r>
            <w:r w:rsidRPr="00920CD7">
              <w:rPr>
                <w:rFonts w:cs="Arial"/>
                <w:sz w:val="22"/>
                <w:szCs w:val="22"/>
              </w:rPr>
              <w:t>/N</w:t>
            </w:r>
            <w:r w:rsidR="007D3440">
              <w:rPr>
                <w:rFonts w:cs="Arial"/>
                <w:sz w:val="22"/>
                <w:szCs w:val="22"/>
              </w:rPr>
              <w:t>o</w:t>
            </w:r>
          </w:p>
          <w:p w:rsidR="00CA7269" w:rsidRPr="00920CD7" w:rsidRDefault="00CA7269" w:rsidP="00BD2B7F">
            <w:pPr>
              <w:rPr>
                <w:rFonts w:cs="Arial"/>
                <w:szCs w:val="22"/>
              </w:rPr>
            </w:pPr>
          </w:p>
          <w:p w:rsidR="00CA7269" w:rsidRPr="00920CD7" w:rsidRDefault="00CA7269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i/>
                <w:sz w:val="22"/>
                <w:szCs w:val="22"/>
              </w:rPr>
            </w:pPr>
            <w:r w:rsidRPr="00920CD7">
              <w:rPr>
                <w:rFonts w:cs="Arial"/>
                <w:b w:val="0"/>
                <w:sz w:val="22"/>
                <w:szCs w:val="22"/>
              </w:rPr>
              <w:t xml:space="preserve">Please give details, if applicable, and state how additional support and/or resources will be funded. </w:t>
            </w:r>
          </w:p>
          <w:p w:rsidR="00CA7269" w:rsidRDefault="00CA7269" w:rsidP="00BD2B7F">
            <w:pPr>
              <w:rPr>
                <w:rFonts w:cs="Arial"/>
                <w:szCs w:val="22"/>
              </w:rPr>
            </w:pPr>
          </w:p>
          <w:p w:rsidR="00A058CB" w:rsidRDefault="00A058CB" w:rsidP="00BD2B7F">
            <w:pPr>
              <w:rPr>
                <w:rFonts w:cs="Arial"/>
                <w:szCs w:val="22"/>
              </w:rPr>
            </w:pPr>
          </w:p>
          <w:p w:rsidR="00E13ED8" w:rsidRPr="00920CD7" w:rsidRDefault="00E13ED8" w:rsidP="00BD2B7F">
            <w:pPr>
              <w:rPr>
                <w:rFonts w:cs="Arial"/>
                <w:szCs w:val="22"/>
              </w:rPr>
            </w:pPr>
          </w:p>
        </w:tc>
      </w:tr>
      <w:tr w:rsidR="007D3440" w:rsidRPr="00920CD7" w:rsidTr="00BD2B7F">
        <w:trPr>
          <w:jc w:val="center"/>
        </w:trPr>
        <w:tc>
          <w:tcPr>
            <w:tcW w:w="9746" w:type="dxa"/>
            <w:shd w:val="clear" w:color="auto" w:fill="auto"/>
          </w:tcPr>
          <w:p w:rsidR="007D3440" w:rsidRPr="00A058CB" w:rsidRDefault="00A058CB" w:rsidP="007D3440">
            <w:pPr>
              <w:rPr>
                <w:rFonts w:cs="Arial"/>
                <w:b/>
                <w:szCs w:val="22"/>
              </w:rPr>
            </w:pPr>
            <w:r w:rsidRPr="00A058CB">
              <w:rPr>
                <w:rFonts w:cs="Arial"/>
                <w:b/>
                <w:szCs w:val="22"/>
              </w:rPr>
              <w:lastRenderedPageBreak/>
              <w:t>Is there any professional accreditation associated with the proposed programme?</w:t>
            </w:r>
          </w:p>
          <w:p w:rsidR="00A058CB" w:rsidRPr="007D3440" w:rsidRDefault="00A058CB" w:rsidP="007D3440"/>
          <w:p w:rsidR="007D3440" w:rsidRPr="00920CD7" w:rsidRDefault="007D3440" w:rsidP="007D3440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920CD7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>es</w:t>
            </w:r>
            <w:r w:rsidRPr="00920CD7">
              <w:rPr>
                <w:rFonts w:cs="Arial"/>
                <w:sz w:val="22"/>
                <w:szCs w:val="22"/>
              </w:rPr>
              <w:t>/N</w:t>
            </w:r>
            <w:r>
              <w:rPr>
                <w:rFonts w:cs="Arial"/>
                <w:sz w:val="22"/>
                <w:szCs w:val="22"/>
              </w:rPr>
              <w:t>o</w:t>
            </w:r>
          </w:p>
          <w:p w:rsidR="007D3440" w:rsidRPr="00920CD7" w:rsidRDefault="007D3440" w:rsidP="007D3440">
            <w:pPr>
              <w:widowControl w:val="0"/>
              <w:rPr>
                <w:rFonts w:cs="Arial"/>
                <w:szCs w:val="22"/>
              </w:rPr>
            </w:pPr>
          </w:p>
          <w:p w:rsidR="007D3440" w:rsidRDefault="007D3440" w:rsidP="007D3440">
            <w:pPr>
              <w:widowControl w:val="0"/>
              <w:rPr>
                <w:rFonts w:cs="Arial"/>
                <w:szCs w:val="22"/>
              </w:rPr>
            </w:pPr>
            <w:r w:rsidRPr="00920CD7">
              <w:rPr>
                <w:rFonts w:cs="Arial"/>
                <w:szCs w:val="22"/>
              </w:rPr>
              <w:t>If yes, please give further details, including the name of professional body and the process to be followed to achieve accreditation.</w:t>
            </w:r>
          </w:p>
          <w:p w:rsidR="00A058CB" w:rsidRPr="00920CD7" w:rsidRDefault="00A058CB" w:rsidP="007D3440">
            <w:pPr>
              <w:widowControl w:val="0"/>
              <w:rPr>
                <w:rFonts w:cs="Arial"/>
                <w:szCs w:val="22"/>
              </w:rPr>
            </w:pPr>
          </w:p>
          <w:p w:rsidR="007D3440" w:rsidRPr="00920CD7" w:rsidRDefault="007D3440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CA7269" w:rsidRPr="00920CD7" w:rsidRDefault="00CA7269" w:rsidP="00CA7269">
      <w:pPr>
        <w:rPr>
          <w:rFonts w:cs="Arial"/>
          <w:szCs w:val="22"/>
        </w:rPr>
      </w:pPr>
    </w:p>
    <w:p w:rsidR="00E96E84" w:rsidRPr="00E96E84" w:rsidRDefault="00E96E84" w:rsidP="00412433">
      <w:pPr>
        <w:rPr>
          <w:rFonts w:ascii="Arial Black" w:hAnsi="Arial Black" w:cs="Arial"/>
          <w:b/>
          <w:sz w:val="28"/>
          <w:szCs w:val="28"/>
        </w:rPr>
      </w:pPr>
      <w:r w:rsidRPr="00E96E84">
        <w:rPr>
          <w:rFonts w:ascii="Arial Black" w:hAnsi="Arial Black" w:cs="Arial"/>
          <w:b/>
          <w:sz w:val="28"/>
          <w:szCs w:val="28"/>
        </w:rPr>
        <w:t>PART 3: MARKETING &amp; RECRUITMENT</w:t>
      </w:r>
    </w:p>
    <w:p w:rsidR="00A6763D" w:rsidRPr="00E96E84" w:rsidRDefault="00A6763D" w:rsidP="00412433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3"/>
      </w:tblGrid>
      <w:tr w:rsidR="000501EA" w:rsidRPr="00E96E84" w:rsidTr="00BD2B7F">
        <w:trPr>
          <w:jc w:val="center"/>
        </w:trPr>
        <w:tc>
          <w:tcPr>
            <w:tcW w:w="9583" w:type="dxa"/>
            <w:shd w:val="clear" w:color="auto" w:fill="auto"/>
          </w:tcPr>
          <w:p w:rsidR="000501EA" w:rsidRPr="00E96E84" w:rsidRDefault="00E96E84" w:rsidP="00BD2B7F">
            <w:pPr>
              <w:rPr>
                <w:rFonts w:cs="Arial"/>
                <w:iCs/>
                <w:szCs w:val="22"/>
              </w:rPr>
            </w:pPr>
            <w:r w:rsidRPr="00E96E84">
              <w:rPr>
                <w:rFonts w:cs="Arial"/>
                <w:b/>
                <w:szCs w:val="22"/>
              </w:rPr>
              <w:t>Details of market research undertaken, by OBU and/or the partner college, to support the development of the proposal.</w:t>
            </w:r>
            <w:r w:rsidR="007D0E07">
              <w:rPr>
                <w:rFonts w:cs="Arial"/>
                <w:b/>
                <w:szCs w:val="22"/>
              </w:rPr>
              <w:t xml:space="preserve"> </w:t>
            </w:r>
            <w:r w:rsidR="007D0E07">
              <w:t>Please add sources to ensure the market information has been cross-checked and is accurate.</w:t>
            </w:r>
          </w:p>
          <w:p w:rsidR="000501EA" w:rsidRDefault="000501EA" w:rsidP="00BD2B7F">
            <w:pPr>
              <w:rPr>
                <w:rFonts w:cs="Arial"/>
                <w:szCs w:val="22"/>
              </w:rPr>
            </w:pPr>
          </w:p>
          <w:p w:rsidR="00E05F50" w:rsidRDefault="00E05F50" w:rsidP="00BD2B7F">
            <w:pPr>
              <w:rPr>
                <w:rFonts w:cs="Arial"/>
                <w:szCs w:val="22"/>
              </w:rPr>
            </w:pPr>
          </w:p>
          <w:p w:rsidR="00E05F50" w:rsidRPr="00E96E84" w:rsidRDefault="00E05F50" w:rsidP="00BD2B7F">
            <w:pPr>
              <w:rPr>
                <w:rFonts w:cs="Arial"/>
                <w:szCs w:val="22"/>
              </w:rPr>
            </w:pPr>
          </w:p>
          <w:p w:rsidR="000501EA" w:rsidRPr="00E96E84" w:rsidRDefault="000501EA" w:rsidP="00BD2B7F">
            <w:pPr>
              <w:rPr>
                <w:rFonts w:cs="Arial"/>
                <w:szCs w:val="22"/>
              </w:rPr>
            </w:pPr>
          </w:p>
        </w:tc>
      </w:tr>
      <w:tr w:rsidR="000501EA" w:rsidRPr="00E96E84" w:rsidTr="00BD2B7F">
        <w:trPr>
          <w:jc w:val="center"/>
        </w:trPr>
        <w:tc>
          <w:tcPr>
            <w:tcW w:w="9583" w:type="dxa"/>
            <w:shd w:val="clear" w:color="auto" w:fill="auto"/>
          </w:tcPr>
          <w:p w:rsidR="000501EA" w:rsidRPr="00E96E84" w:rsidRDefault="00E96E84" w:rsidP="00BD2B7F">
            <w:pPr>
              <w:rPr>
                <w:rFonts w:cs="Arial"/>
                <w:szCs w:val="22"/>
              </w:rPr>
            </w:pPr>
            <w:r w:rsidRPr="00E96E84">
              <w:rPr>
                <w:rFonts w:cs="Arial"/>
                <w:b/>
                <w:szCs w:val="22"/>
              </w:rPr>
              <w:t xml:space="preserve">Estimate of student numbers and contribution to University/Faculty targets over the first five years.  </w:t>
            </w:r>
            <w:r w:rsidRPr="007D0E07">
              <w:rPr>
                <w:rFonts w:cs="Arial"/>
                <w:szCs w:val="22"/>
              </w:rPr>
              <w:t>Provide supporting evidence for these figures.</w:t>
            </w:r>
          </w:p>
          <w:p w:rsidR="000501EA" w:rsidRDefault="000501EA" w:rsidP="00BD2B7F">
            <w:pPr>
              <w:rPr>
                <w:rFonts w:cs="Arial"/>
                <w:iCs/>
                <w:szCs w:val="22"/>
              </w:rPr>
            </w:pPr>
          </w:p>
          <w:p w:rsidR="00E05F50" w:rsidRDefault="00E05F50" w:rsidP="00BD2B7F">
            <w:pPr>
              <w:rPr>
                <w:rFonts w:cs="Arial"/>
                <w:iCs/>
                <w:szCs w:val="22"/>
              </w:rPr>
            </w:pPr>
          </w:p>
          <w:p w:rsidR="00E05F50" w:rsidRPr="00E96E84" w:rsidRDefault="00E05F50" w:rsidP="00BD2B7F">
            <w:pPr>
              <w:rPr>
                <w:rFonts w:cs="Arial"/>
                <w:iCs/>
                <w:szCs w:val="22"/>
              </w:rPr>
            </w:pPr>
          </w:p>
          <w:p w:rsidR="000501EA" w:rsidRPr="00E96E84" w:rsidRDefault="000501EA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0501EA" w:rsidRPr="00E96E84" w:rsidTr="00BD2B7F">
        <w:trPr>
          <w:jc w:val="center"/>
        </w:trPr>
        <w:tc>
          <w:tcPr>
            <w:tcW w:w="9583" w:type="dxa"/>
            <w:tcBorders>
              <w:bottom w:val="single" w:sz="4" w:space="0" w:color="auto"/>
            </w:tcBorders>
            <w:shd w:val="clear" w:color="auto" w:fill="auto"/>
          </w:tcPr>
          <w:p w:rsidR="000501EA" w:rsidRPr="00E96E84" w:rsidRDefault="007D0E07" w:rsidP="00BD2B7F">
            <w:pPr>
              <w:rPr>
                <w:rFonts w:cs="Arial"/>
                <w:szCs w:val="22"/>
              </w:rPr>
            </w:pPr>
            <w:r w:rsidRPr="007D0E07">
              <w:rPr>
                <w:rFonts w:cs="Arial"/>
                <w:b/>
                <w:szCs w:val="22"/>
              </w:rPr>
              <w:t xml:space="preserve">Outline the marketing and recruitment strategy, referring to the marketing activity which will be undertaken to recruit the target market identified </w:t>
            </w:r>
            <w:r w:rsidRPr="007D0E07">
              <w:rPr>
                <w:rFonts w:cs="Arial"/>
                <w:szCs w:val="22"/>
              </w:rPr>
              <w:t>(for example through open lectures, open days, school visits, ta</w:t>
            </w:r>
            <w:r>
              <w:rPr>
                <w:rFonts w:cs="Arial"/>
                <w:szCs w:val="22"/>
              </w:rPr>
              <w:t>rgeted digital marketing, etc.)</w:t>
            </w:r>
          </w:p>
          <w:p w:rsidR="000501EA" w:rsidRDefault="000501EA" w:rsidP="00BD2B7F">
            <w:pPr>
              <w:rPr>
                <w:rFonts w:cs="Arial"/>
                <w:szCs w:val="22"/>
              </w:rPr>
            </w:pPr>
          </w:p>
          <w:p w:rsidR="00E05F50" w:rsidRDefault="00E05F50" w:rsidP="00BD2B7F">
            <w:pPr>
              <w:rPr>
                <w:rFonts w:cs="Arial"/>
                <w:szCs w:val="22"/>
              </w:rPr>
            </w:pPr>
          </w:p>
          <w:p w:rsidR="00E05F50" w:rsidRPr="00E96E84" w:rsidRDefault="00E05F50" w:rsidP="00BD2B7F">
            <w:pPr>
              <w:rPr>
                <w:rFonts w:cs="Arial"/>
                <w:szCs w:val="22"/>
              </w:rPr>
            </w:pPr>
          </w:p>
          <w:p w:rsidR="000501EA" w:rsidRPr="00E96E84" w:rsidRDefault="000501EA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</w:p>
        </w:tc>
      </w:tr>
    </w:tbl>
    <w:p w:rsidR="00E05F50" w:rsidRDefault="00E05F50" w:rsidP="00412433">
      <w:pPr>
        <w:rPr>
          <w:rFonts w:cs="Arial"/>
          <w:sz w:val="21"/>
          <w:szCs w:val="21"/>
        </w:rPr>
      </w:pPr>
    </w:p>
    <w:p w:rsidR="00E526FB" w:rsidRDefault="00E526FB" w:rsidP="00412433">
      <w:pPr>
        <w:rPr>
          <w:rFonts w:ascii="Arial Black" w:hAnsi="Arial Black" w:cs="Arial"/>
          <w:b/>
          <w:sz w:val="28"/>
          <w:szCs w:val="28"/>
        </w:rPr>
      </w:pPr>
      <w:r w:rsidRPr="00E96E84">
        <w:rPr>
          <w:rFonts w:ascii="Arial Black" w:hAnsi="Arial Black" w:cs="Arial"/>
          <w:b/>
          <w:sz w:val="28"/>
          <w:szCs w:val="28"/>
        </w:rPr>
        <w:t xml:space="preserve">PART </w:t>
      </w:r>
      <w:r>
        <w:rPr>
          <w:rFonts w:ascii="Arial Black" w:hAnsi="Arial Black" w:cs="Arial"/>
          <w:b/>
          <w:sz w:val="28"/>
          <w:szCs w:val="28"/>
        </w:rPr>
        <w:t>4: FINANCE</w:t>
      </w:r>
    </w:p>
    <w:p w:rsidR="00A058CB" w:rsidRDefault="00A058CB" w:rsidP="00412433">
      <w:pPr>
        <w:rPr>
          <w:rFonts w:ascii="Arial Black" w:hAnsi="Arial Black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0501EA" w:rsidRPr="003B40A1" w:rsidTr="00BD2B7F">
        <w:trPr>
          <w:jc w:val="center"/>
        </w:trPr>
        <w:tc>
          <w:tcPr>
            <w:tcW w:w="9502" w:type="dxa"/>
            <w:shd w:val="clear" w:color="auto" w:fill="auto"/>
          </w:tcPr>
          <w:p w:rsidR="000501EA" w:rsidRPr="003B40A1" w:rsidRDefault="003B40A1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r w:rsidRPr="003B40A1">
              <w:rPr>
                <w:rFonts w:cs="Arial"/>
                <w:sz w:val="22"/>
                <w:szCs w:val="22"/>
              </w:rPr>
              <w:t>Will the proposed arrangement follow the standard ACP financial model?</w:t>
            </w:r>
          </w:p>
          <w:p w:rsidR="003B40A1" w:rsidRPr="003B40A1" w:rsidRDefault="003B40A1" w:rsidP="003B40A1"/>
          <w:p w:rsidR="000501EA" w:rsidRPr="003B40A1" w:rsidRDefault="000501EA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  <w:r w:rsidRPr="003B40A1">
              <w:rPr>
                <w:rFonts w:cs="Arial"/>
                <w:sz w:val="22"/>
                <w:szCs w:val="22"/>
              </w:rPr>
              <w:t>Y</w:t>
            </w:r>
            <w:r w:rsidR="003B40A1">
              <w:rPr>
                <w:rFonts w:cs="Arial"/>
                <w:sz w:val="22"/>
                <w:szCs w:val="22"/>
              </w:rPr>
              <w:t xml:space="preserve">es / </w:t>
            </w:r>
            <w:r w:rsidRPr="003B40A1">
              <w:rPr>
                <w:rFonts w:cs="Arial"/>
                <w:sz w:val="22"/>
                <w:szCs w:val="22"/>
              </w:rPr>
              <w:t>N</w:t>
            </w:r>
            <w:r w:rsidR="003B40A1">
              <w:rPr>
                <w:rFonts w:cs="Arial"/>
                <w:sz w:val="22"/>
                <w:szCs w:val="22"/>
              </w:rPr>
              <w:t>o</w:t>
            </w:r>
          </w:p>
          <w:p w:rsidR="000501EA" w:rsidRPr="003B40A1" w:rsidRDefault="000501EA" w:rsidP="00BD2B7F">
            <w:pPr>
              <w:rPr>
                <w:rFonts w:cs="Arial"/>
                <w:szCs w:val="22"/>
              </w:rPr>
            </w:pPr>
          </w:p>
          <w:p w:rsidR="000501EA" w:rsidRPr="003B40A1" w:rsidRDefault="000501EA" w:rsidP="00BD2B7F">
            <w:pPr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If N</w:t>
            </w:r>
            <w:r w:rsidR="003B40A1">
              <w:rPr>
                <w:rFonts w:cs="Arial"/>
                <w:szCs w:val="22"/>
              </w:rPr>
              <w:t>o</w:t>
            </w:r>
            <w:r w:rsidRPr="003B40A1">
              <w:rPr>
                <w:rFonts w:cs="Arial"/>
                <w:szCs w:val="22"/>
              </w:rPr>
              <w:t xml:space="preserve">, a business case giving full financial details must be submitted with this form.  The template for this, and other guidance on developing the financial plan, is available on </w:t>
            </w:r>
            <w:r w:rsidR="00E4681E">
              <w:rPr>
                <w:rFonts w:cs="Arial"/>
                <w:szCs w:val="22"/>
              </w:rPr>
              <w:t xml:space="preserve">the </w:t>
            </w:r>
            <w:hyperlink r:id="rId13" w:anchor="collaborative" w:history="1">
              <w:r w:rsidRPr="00E4681E">
                <w:rPr>
                  <w:rStyle w:val="Hyperlink"/>
                  <w:rFonts w:cs="Arial"/>
                  <w:szCs w:val="22"/>
                </w:rPr>
                <w:t>AQPO website</w:t>
              </w:r>
            </w:hyperlink>
            <w:r w:rsidRPr="003B40A1">
              <w:rPr>
                <w:rFonts w:cs="Arial"/>
                <w:szCs w:val="22"/>
              </w:rPr>
              <w:t xml:space="preserve"> </w:t>
            </w:r>
          </w:p>
          <w:p w:rsidR="000501EA" w:rsidRPr="003B40A1" w:rsidRDefault="000501EA" w:rsidP="00BD2B7F">
            <w:pPr>
              <w:rPr>
                <w:rFonts w:cs="Arial"/>
                <w:szCs w:val="22"/>
              </w:rPr>
            </w:pPr>
          </w:p>
        </w:tc>
      </w:tr>
      <w:tr w:rsidR="000501EA" w:rsidRPr="003B40A1" w:rsidTr="00BD2B7F">
        <w:trPr>
          <w:jc w:val="center"/>
        </w:trPr>
        <w:tc>
          <w:tcPr>
            <w:tcW w:w="9502" w:type="dxa"/>
            <w:tcBorders>
              <w:bottom w:val="single" w:sz="4" w:space="0" w:color="auto"/>
            </w:tcBorders>
            <w:shd w:val="clear" w:color="auto" w:fill="auto"/>
          </w:tcPr>
          <w:p w:rsidR="000501EA" w:rsidRPr="003B40A1" w:rsidRDefault="003B40A1" w:rsidP="00BD2B7F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2"/>
                <w:szCs w:val="22"/>
              </w:rPr>
            </w:pPr>
            <w:r w:rsidRPr="003B40A1">
              <w:rPr>
                <w:rFonts w:cs="Arial"/>
                <w:sz w:val="22"/>
                <w:szCs w:val="22"/>
              </w:rPr>
              <w:t>Estimated annual income accruing to the University from the arrangement:</w:t>
            </w:r>
          </w:p>
          <w:p w:rsidR="000501EA" w:rsidRPr="003B40A1" w:rsidRDefault="000501EA" w:rsidP="00BD2B7F">
            <w:pPr>
              <w:rPr>
                <w:rFonts w:cs="Arial"/>
                <w:szCs w:val="22"/>
              </w:rPr>
            </w:pPr>
          </w:p>
          <w:p w:rsidR="00AC615C" w:rsidRPr="003B40A1" w:rsidRDefault="00AC615C" w:rsidP="00BD2B7F">
            <w:pPr>
              <w:rPr>
                <w:rFonts w:cs="Arial"/>
                <w:szCs w:val="22"/>
              </w:rPr>
            </w:pPr>
          </w:p>
        </w:tc>
      </w:tr>
    </w:tbl>
    <w:p w:rsidR="000501EA" w:rsidRDefault="000501EA" w:rsidP="000501EA">
      <w:pPr>
        <w:rPr>
          <w:rFonts w:cs="Arial"/>
          <w:szCs w:val="22"/>
        </w:rPr>
      </w:pPr>
    </w:p>
    <w:p w:rsidR="00E4681E" w:rsidRDefault="00E4681E" w:rsidP="000501EA">
      <w:pPr>
        <w:rPr>
          <w:rFonts w:cs="Arial"/>
          <w:szCs w:val="22"/>
        </w:rPr>
      </w:pPr>
    </w:p>
    <w:p w:rsidR="00E4681E" w:rsidRDefault="00E4681E" w:rsidP="000501EA">
      <w:pPr>
        <w:rPr>
          <w:rFonts w:cs="Arial"/>
          <w:szCs w:val="22"/>
        </w:rPr>
      </w:pPr>
    </w:p>
    <w:p w:rsidR="00E4681E" w:rsidRDefault="00E4681E" w:rsidP="000501EA">
      <w:pPr>
        <w:rPr>
          <w:rFonts w:cs="Arial"/>
          <w:szCs w:val="22"/>
        </w:rPr>
      </w:pPr>
    </w:p>
    <w:p w:rsidR="00E4681E" w:rsidRPr="003B40A1" w:rsidRDefault="00E4681E" w:rsidP="000501EA">
      <w:pPr>
        <w:rPr>
          <w:rFonts w:cs="Arial"/>
          <w:szCs w:val="22"/>
        </w:rPr>
      </w:pPr>
    </w:p>
    <w:p w:rsidR="000501EA" w:rsidRPr="003B40A1" w:rsidRDefault="000501EA" w:rsidP="000501EA">
      <w:pPr>
        <w:rPr>
          <w:rFonts w:cs="Arial"/>
          <w:szCs w:val="22"/>
        </w:rPr>
      </w:pPr>
    </w:p>
    <w:p w:rsidR="00E526FB" w:rsidRDefault="00E526FB" w:rsidP="00D071AF">
      <w:pPr>
        <w:rPr>
          <w:rFonts w:cs="Arial"/>
          <w:sz w:val="21"/>
          <w:szCs w:val="21"/>
        </w:rPr>
      </w:pPr>
      <w:r w:rsidRPr="00E96E84">
        <w:rPr>
          <w:rFonts w:ascii="Arial Black" w:hAnsi="Arial Black" w:cs="Arial"/>
          <w:b/>
          <w:sz w:val="28"/>
          <w:szCs w:val="28"/>
        </w:rPr>
        <w:lastRenderedPageBreak/>
        <w:t xml:space="preserve">PART </w:t>
      </w:r>
      <w:r>
        <w:rPr>
          <w:rFonts w:ascii="Arial Black" w:hAnsi="Arial Black" w:cs="Arial"/>
          <w:b/>
          <w:sz w:val="28"/>
          <w:szCs w:val="28"/>
        </w:rPr>
        <w:t>5: EXIT STRATEGY</w:t>
      </w:r>
    </w:p>
    <w:p w:rsidR="00E526FB" w:rsidRPr="003B40A1" w:rsidRDefault="00E526FB" w:rsidP="00D071AF">
      <w:pPr>
        <w:rPr>
          <w:rFonts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830"/>
      </w:tblGrid>
      <w:tr w:rsidR="00D071AF" w:rsidRPr="003B40A1" w:rsidTr="003B40A1">
        <w:trPr>
          <w:trHeight w:val="454"/>
          <w:jc w:val="center"/>
        </w:trPr>
        <w:tc>
          <w:tcPr>
            <w:tcW w:w="9443" w:type="dxa"/>
            <w:gridSpan w:val="2"/>
            <w:shd w:val="clear" w:color="auto" w:fill="auto"/>
          </w:tcPr>
          <w:p w:rsidR="00E13ED8" w:rsidRPr="00E13ED8" w:rsidRDefault="00D071AF" w:rsidP="006541C9">
            <w:pPr>
              <w:pStyle w:val="Heading1"/>
              <w:numPr>
                <w:ilvl w:val="0"/>
                <w:numId w:val="0"/>
              </w:numPr>
              <w:spacing w:before="60" w:after="60"/>
            </w:pPr>
            <w:r w:rsidRPr="003B40A1">
              <w:rPr>
                <w:rFonts w:cs="Arial"/>
                <w:sz w:val="22"/>
                <w:szCs w:val="22"/>
              </w:rPr>
              <w:t>Provide three alternatives for enabling students to complete their studies should it be necessary to withdraw from the arrangement</w:t>
            </w:r>
            <w:r w:rsidR="002C1DD0">
              <w:rPr>
                <w:rFonts w:cs="Arial"/>
                <w:sz w:val="22"/>
                <w:szCs w:val="22"/>
              </w:rPr>
              <w:t>*</w:t>
            </w:r>
            <w:r w:rsidRPr="003B40A1">
              <w:rPr>
                <w:rFonts w:cs="Arial"/>
                <w:sz w:val="22"/>
                <w:szCs w:val="22"/>
              </w:rPr>
              <w:t>:</w:t>
            </w:r>
            <w:r w:rsidR="00E13ED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D071AF" w:rsidRPr="003B40A1" w:rsidTr="003B40A1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071AF" w:rsidRPr="003B40A1" w:rsidRDefault="00D071AF" w:rsidP="00D071AF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1.</w:t>
            </w:r>
          </w:p>
        </w:tc>
        <w:tc>
          <w:tcPr>
            <w:tcW w:w="8830" w:type="dxa"/>
            <w:shd w:val="clear" w:color="auto" w:fill="auto"/>
          </w:tcPr>
          <w:p w:rsidR="003B40A1" w:rsidRPr="003B40A1" w:rsidRDefault="003B40A1" w:rsidP="00E13ED8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  <w:tr w:rsidR="00D071AF" w:rsidRPr="003B40A1" w:rsidTr="003B40A1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071AF" w:rsidRPr="003B40A1" w:rsidRDefault="00D071AF" w:rsidP="00D071AF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2.</w:t>
            </w:r>
          </w:p>
        </w:tc>
        <w:tc>
          <w:tcPr>
            <w:tcW w:w="8830" w:type="dxa"/>
            <w:shd w:val="clear" w:color="auto" w:fill="auto"/>
          </w:tcPr>
          <w:p w:rsidR="00D071AF" w:rsidRPr="003B40A1" w:rsidRDefault="00D071AF" w:rsidP="00D071AF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  <w:tr w:rsidR="00D071AF" w:rsidRPr="003B40A1" w:rsidTr="003B40A1">
        <w:trPr>
          <w:trHeight w:val="454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071AF" w:rsidRPr="003B40A1" w:rsidRDefault="00D071AF" w:rsidP="00D071AF">
            <w:pPr>
              <w:spacing w:before="60" w:after="60"/>
              <w:ind w:left="34"/>
              <w:jc w:val="center"/>
              <w:rPr>
                <w:rFonts w:cs="Arial"/>
                <w:szCs w:val="22"/>
              </w:rPr>
            </w:pPr>
            <w:r w:rsidRPr="003B40A1">
              <w:rPr>
                <w:rFonts w:cs="Arial"/>
                <w:szCs w:val="22"/>
              </w:rPr>
              <w:t>3.</w:t>
            </w:r>
          </w:p>
        </w:tc>
        <w:tc>
          <w:tcPr>
            <w:tcW w:w="8830" w:type="dxa"/>
            <w:shd w:val="clear" w:color="auto" w:fill="auto"/>
          </w:tcPr>
          <w:p w:rsidR="00D071AF" w:rsidRPr="003B40A1" w:rsidRDefault="00D071AF" w:rsidP="00D071AF">
            <w:pPr>
              <w:widowControl w:val="0"/>
              <w:spacing w:before="60" w:after="60"/>
              <w:rPr>
                <w:rFonts w:cs="Arial"/>
                <w:szCs w:val="22"/>
              </w:rPr>
            </w:pPr>
          </w:p>
        </w:tc>
      </w:tr>
    </w:tbl>
    <w:p w:rsidR="002C1DD0" w:rsidRDefault="002C1DD0" w:rsidP="000501EA">
      <w:pPr>
        <w:rPr>
          <w:rFonts w:cs="Arial"/>
          <w:i/>
          <w:szCs w:val="22"/>
        </w:rPr>
      </w:pPr>
    </w:p>
    <w:p w:rsidR="00D071AF" w:rsidRPr="002C1DD0" w:rsidRDefault="002C1DD0" w:rsidP="000501EA">
      <w:pPr>
        <w:rPr>
          <w:rFonts w:cs="Arial"/>
          <w:sz w:val="21"/>
          <w:szCs w:val="21"/>
        </w:rPr>
      </w:pPr>
      <w:r w:rsidRPr="002C1DD0">
        <w:rPr>
          <w:rFonts w:cs="Arial"/>
          <w:i/>
          <w:sz w:val="21"/>
          <w:szCs w:val="21"/>
        </w:rPr>
        <w:t>*</w:t>
      </w:r>
      <w:r w:rsidRPr="006541C9">
        <w:rPr>
          <w:rFonts w:cs="Arial"/>
          <w:i/>
          <w:color w:val="C00000"/>
          <w:sz w:val="21"/>
          <w:szCs w:val="21"/>
        </w:rPr>
        <w:t>Note:</w:t>
      </w:r>
      <w:r w:rsidRPr="006541C9">
        <w:rPr>
          <w:rFonts w:cs="Arial"/>
          <w:color w:val="C00000"/>
          <w:sz w:val="21"/>
          <w:szCs w:val="21"/>
        </w:rPr>
        <w:t xml:space="preserve"> for ACP provision, there is a standard contractual obligation for the College to teach out a closing programme; however, exit strategies should also provide for situations in which the partner is unable to assist with teach-out arrangements.</w:t>
      </w:r>
      <w:r w:rsidR="006541C9" w:rsidRPr="006541C9">
        <w:rPr>
          <w:rFonts w:cs="Arial"/>
          <w:color w:val="C00000"/>
          <w:sz w:val="21"/>
          <w:szCs w:val="21"/>
        </w:rPr>
        <w:t xml:space="preserve"> </w:t>
      </w:r>
      <w:r w:rsidR="006541C9" w:rsidRPr="006541C9">
        <w:rPr>
          <w:color w:val="C00000"/>
          <w:sz w:val="21"/>
          <w:szCs w:val="21"/>
        </w:rPr>
        <w:t>Please ensure the proposed strategies are realistic in terms of likely costs and other resources/practicalities.</w:t>
      </w:r>
    </w:p>
    <w:p w:rsidR="002C1DD0" w:rsidRPr="003B40A1" w:rsidRDefault="002C1DD0" w:rsidP="000501EA">
      <w:pPr>
        <w:rPr>
          <w:rFonts w:cs="Arial"/>
          <w:szCs w:val="22"/>
        </w:rPr>
      </w:pPr>
    </w:p>
    <w:p w:rsidR="00E526FB" w:rsidRDefault="00E526FB" w:rsidP="00D071AF">
      <w:pPr>
        <w:rPr>
          <w:rFonts w:cs="Arial"/>
          <w:sz w:val="21"/>
          <w:szCs w:val="21"/>
        </w:rPr>
      </w:pPr>
      <w:r w:rsidRPr="006541C9">
        <w:rPr>
          <w:rFonts w:ascii="Arial Black" w:hAnsi="Arial Black" w:cs="Arial"/>
          <w:b/>
          <w:sz w:val="28"/>
          <w:szCs w:val="28"/>
        </w:rPr>
        <w:t>PART 6: RISK ASSESSMENT</w:t>
      </w:r>
    </w:p>
    <w:p w:rsidR="006541C9" w:rsidRDefault="006541C9" w:rsidP="006541C9">
      <w:r>
        <w:rPr>
          <w:i/>
        </w:rPr>
        <w:t>Note:</w:t>
      </w:r>
      <w:r>
        <w:t xml:space="preserve"> Please refer to the guidance on risk assessment </w:t>
      </w:r>
      <w:r w:rsidR="00E4681E">
        <w:t xml:space="preserve">is </w:t>
      </w:r>
      <w:r>
        <w:t xml:space="preserve">available from </w:t>
      </w:r>
      <w:r w:rsidR="00E4681E">
        <w:t xml:space="preserve">the </w:t>
      </w:r>
      <w:hyperlink r:id="rId14" w:anchor="collaborative" w:history="1">
        <w:r w:rsidR="00E4681E" w:rsidRPr="00E4681E">
          <w:rPr>
            <w:rStyle w:val="Hyperlink"/>
          </w:rPr>
          <w:t>APQO website</w:t>
        </w:r>
      </w:hyperlink>
    </w:p>
    <w:p w:rsidR="00E526FB" w:rsidRPr="00C13625" w:rsidRDefault="00E526FB" w:rsidP="00D071AF">
      <w:pPr>
        <w:rPr>
          <w:rFonts w:cs="Arial"/>
          <w:sz w:val="21"/>
          <w:szCs w:val="21"/>
        </w:rPr>
      </w:pPr>
    </w:p>
    <w:p w:rsidR="00CD0A7A" w:rsidRPr="00C80C2C" w:rsidRDefault="00CD0A7A" w:rsidP="00CD0A7A">
      <w:pPr>
        <w:rPr>
          <w:sz w:val="21"/>
          <w:szCs w:val="21"/>
        </w:rPr>
      </w:pPr>
      <w:r>
        <w:rPr>
          <w:sz w:val="21"/>
          <w:szCs w:val="21"/>
        </w:rPr>
        <w:t xml:space="preserve">Advice should also be sought from the Associate Dean (Strategy &amp; Development) </w:t>
      </w:r>
      <w:r>
        <w:rPr>
          <w:rFonts w:cs="Arial"/>
          <w:sz w:val="21"/>
          <w:szCs w:val="21"/>
        </w:rPr>
        <w:t xml:space="preserve">on the assessment of the risks identified in the form below, and on the production of risk improvement plans (T5.13). </w:t>
      </w:r>
    </w:p>
    <w:p w:rsidR="00CD0A7A" w:rsidRPr="00E526FB" w:rsidRDefault="00CD0A7A" w:rsidP="00CD0A7A">
      <w:pPr>
        <w:rPr>
          <w:rFonts w:cs="Arial"/>
          <w:b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3774"/>
        <w:gridCol w:w="1238"/>
        <w:gridCol w:w="1316"/>
        <w:gridCol w:w="2636"/>
      </w:tblGrid>
      <w:tr w:rsidR="00CD0A7A" w:rsidRPr="00E526FB" w:rsidTr="003B40A1">
        <w:trPr>
          <w:trHeight w:val="631"/>
          <w:jc w:val="center"/>
        </w:trPr>
        <w:tc>
          <w:tcPr>
            <w:tcW w:w="77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3791" w:type="dxa"/>
            <w:vAlign w:val="center"/>
          </w:tcPr>
          <w:p w:rsidR="00CD0A7A" w:rsidRPr="00E526FB" w:rsidRDefault="00CD0A7A" w:rsidP="008671D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Specific Risk</w:t>
            </w:r>
          </w:p>
        </w:tc>
        <w:tc>
          <w:tcPr>
            <w:tcW w:w="1240" w:type="dxa"/>
            <w:vAlign w:val="center"/>
          </w:tcPr>
          <w:p w:rsidR="00CD0A7A" w:rsidRPr="00E526FB" w:rsidRDefault="00CD0A7A" w:rsidP="008671D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Impact</w:t>
            </w:r>
          </w:p>
          <w:p w:rsidR="00CD0A7A" w:rsidRPr="00E526FB" w:rsidRDefault="00CD0A7A" w:rsidP="008671D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(L / M / H)</w:t>
            </w:r>
          </w:p>
        </w:tc>
        <w:tc>
          <w:tcPr>
            <w:tcW w:w="1316" w:type="dxa"/>
            <w:vAlign w:val="center"/>
          </w:tcPr>
          <w:p w:rsidR="00CD0A7A" w:rsidRPr="00E526FB" w:rsidRDefault="00CD0A7A" w:rsidP="008671D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 xml:space="preserve">Likelihood </w:t>
            </w:r>
          </w:p>
          <w:p w:rsidR="00CD0A7A" w:rsidRPr="00E526FB" w:rsidRDefault="00CD0A7A" w:rsidP="008671DF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(L / M / H)</w:t>
            </w:r>
          </w:p>
        </w:tc>
        <w:tc>
          <w:tcPr>
            <w:tcW w:w="2647" w:type="dxa"/>
            <w:vAlign w:val="center"/>
          </w:tcPr>
          <w:p w:rsidR="00CD0A7A" w:rsidRPr="00E526FB" w:rsidRDefault="00CD0A7A" w:rsidP="008671DF">
            <w:pPr>
              <w:rPr>
                <w:rFonts w:cs="Arial"/>
                <w:b/>
                <w:bCs/>
                <w:szCs w:val="22"/>
              </w:rPr>
            </w:pPr>
            <w:r w:rsidRPr="00E526FB">
              <w:rPr>
                <w:rFonts w:cs="Arial"/>
                <w:b/>
                <w:bCs/>
                <w:szCs w:val="22"/>
              </w:rPr>
              <w:t>Key actions taken or controls already in place</w:t>
            </w:r>
          </w:p>
        </w:tc>
      </w:tr>
      <w:tr w:rsidR="00CD0A7A" w:rsidRPr="00E526FB" w:rsidTr="003B40A1">
        <w:trPr>
          <w:jc w:val="center"/>
        </w:trPr>
        <w:tc>
          <w:tcPr>
            <w:tcW w:w="9770" w:type="dxa"/>
            <w:gridSpan w:val="5"/>
          </w:tcPr>
          <w:p w:rsidR="00CD0A7A" w:rsidRPr="00E526FB" w:rsidRDefault="0099790C" w:rsidP="008671DF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A. </w:t>
            </w:r>
            <w:r w:rsidR="00CD0A7A" w:rsidRPr="00E526FB">
              <w:rPr>
                <w:rFonts w:cs="Arial"/>
                <w:b/>
                <w:bCs/>
                <w:szCs w:val="22"/>
              </w:rPr>
              <w:t>Generic Risks to be Considered and Completed for All Proposals</w:t>
            </w: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achieve student recruitment targets as set in business plan</w:t>
            </w: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Inability to maintain an acceptable level of teaching and support staff</w:t>
            </w: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comply with the proposed set up timetable by the faculty and/or partner</w:t>
            </w: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  <w:r w:rsidRPr="00E526FB">
              <w:rPr>
                <w:rFonts w:cs="Arial"/>
                <w:szCs w:val="22"/>
              </w:rPr>
              <w:t>Failure to consider and plan for the possibility of increasing competition to the new programme</w:t>
            </w: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9770" w:type="dxa"/>
            <w:gridSpan w:val="5"/>
          </w:tcPr>
          <w:p w:rsidR="00CD0A7A" w:rsidRPr="00E526FB" w:rsidRDefault="0099790C" w:rsidP="0099790C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B. </w:t>
            </w:r>
            <w:r w:rsidR="00CD0A7A" w:rsidRPr="00E526FB">
              <w:rPr>
                <w:rFonts w:cs="Arial"/>
                <w:b/>
                <w:bCs/>
                <w:szCs w:val="22"/>
              </w:rPr>
              <w:t>Additional Risks Specific to this Proposal</w:t>
            </w:r>
            <w:r>
              <w:rPr>
                <w:rFonts w:cs="Arial"/>
                <w:b/>
                <w:bCs/>
                <w:szCs w:val="22"/>
              </w:rPr>
              <w:t xml:space="preserve"> (arising from prompt question</w:t>
            </w:r>
            <w:r w:rsidR="006541C9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 xml:space="preserve"> below)</w:t>
            </w: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CD0A7A" w:rsidRPr="00E526FB" w:rsidTr="003B40A1">
        <w:trPr>
          <w:jc w:val="center"/>
        </w:trPr>
        <w:tc>
          <w:tcPr>
            <w:tcW w:w="776" w:type="dxa"/>
          </w:tcPr>
          <w:p w:rsidR="00CD0A7A" w:rsidRPr="00E526FB" w:rsidRDefault="00CD0A7A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CD0A7A" w:rsidRPr="00E526FB" w:rsidRDefault="00CD0A7A" w:rsidP="008671DF">
            <w:pPr>
              <w:rPr>
                <w:rFonts w:cs="Arial"/>
                <w:szCs w:val="22"/>
              </w:rPr>
            </w:pPr>
          </w:p>
        </w:tc>
      </w:tr>
      <w:tr w:rsidR="006541C9" w:rsidRPr="00E526FB" w:rsidTr="003B40A1">
        <w:trPr>
          <w:jc w:val="center"/>
        </w:trPr>
        <w:tc>
          <w:tcPr>
            <w:tcW w:w="776" w:type="dxa"/>
          </w:tcPr>
          <w:p w:rsidR="006541C9" w:rsidRPr="00E526FB" w:rsidRDefault="006541C9" w:rsidP="00CD0A7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</w:tcPr>
          <w:p w:rsidR="006541C9" w:rsidRPr="00E526FB" w:rsidRDefault="006541C9" w:rsidP="008671DF">
            <w:pPr>
              <w:rPr>
                <w:rFonts w:cs="Arial"/>
                <w:szCs w:val="22"/>
              </w:rPr>
            </w:pPr>
          </w:p>
        </w:tc>
        <w:tc>
          <w:tcPr>
            <w:tcW w:w="1240" w:type="dxa"/>
          </w:tcPr>
          <w:p w:rsidR="006541C9" w:rsidRPr="00E526FB" w:rsidRDefault="006541C9" w:rsidP="008671DF">
            <w:pPr>
              <w:rPr>
                <w:rFonts w:cs="Arial"/>
                <w:szCs w:val="22"/>
              </w:rPr>
            </w:pPr>
          </w:p>
        </w:tc>
        <w:tc>
          <w:tcPr>
            <w:tcW w:w="1316" w:type="dxa"/>
          </w:tcPr>
          <w:p w:rsidR="006541C9" w:rsidRPr="00E526FB" w:rsidRDefault="006541C9" w:rsidP="008671DF">
            <w:pPr>
              <w:rPr>
                <w:rFonts w:cs="Arial"/>
                <w:szCs w:val="22"/>
              </w:rPr>
            </w:pPr>
          </w:p>
        </w:tc>
        <w:tc>
          <w:tcPr>
            <w:tcW w:w="2647" w:type="dxa"/>
          </w:tcPr>
          <w:p w:rsidR="006541C9" w:rsidRPr="00E526FB" w:rsidRDefault="006541C9" w:rsidP="008671DF">
            <w:pPr>
              <w:rPr>
                <w:rFonts w:cs="Arial"/>
                <w:szCs w:val="22"/>
              </w:rPr>
            </w:pPr>
          </w:p>
        </w:tc>
      </w:tr>
    </w:tbl>
    <w:p w:rsidR="00CD0A7A" w:rsidRPr="00E526FB" w:rsidRDefault="00CD0A7A" w:rsidP="00CD0A7A">
      <w:pPr>
        <w:rPr>
          <w:rFonts w:cs="Arial"/>
          <w:i/>
          <w:color w:val="D10373"/>
          <w:sz w:val="20"/>
        </w:rPr>
      </w:pPr>
      <w:r w:rsidRPr="00E526FB">
        <w:rPr>
          <w:rFonts w:cs="Arial"/>
          <w:i/>
          <w:color w:val="D10373"/>
          <w:sz w:val="20"/>
        </w:rPr>
        <w:t>Extend list as necessary</w:t>
      </w:r>
      <w:r w:rsidR="00E526FB">
        <w:rPr>
          <w:rFonts w:cs="Arial"/>
          <w:i/>
          <w:color w:val="D10373"/>
          <w:sz w:val="20"/>
        </w:rPr>
        <w:t>.</w:t>
      </w:r>
    </w:p>
    <w:p w:rsidR="0099790C" w:rsidRDefault="0099790C" w:rsidP="000501EA"/>
    <w:p w:rsidR="00F6088B" w:rsidRPr="00A420F0" w:rsidRDefault="00F6088B" w:rsidP="000501EA">
      <w:pPr>
        <w:rPr>
          <w:b/>
          <w:sz w:val="21"/>
          <w:szCs w:val="21"/>
        </w:rPr>
      </w:pPr>
      <w:r w:rsidRPr="00A420F0">
        <w:rPr>
          <w:b/>
          <w:sz w:val="21"/>
          <w:szCs w:val="21"/>
        </w:rPr>
        <w:t>Prompt question</w:t>
      </w:r>
      <w:r w:rsidR="006541C9" w:rsidRPr="00A420F0">
        <w:rPr>
          <w:b/>
          <w:sz w:val="21"/>
          <w:szCs w:val="21"/>
        </w:rPr>
        <w:t>s</w:t>
      </w:r>
      <w:r w:rsidRPr="00A420F0">
        <w:rPr>
          <w:b/>
          <w:sz w:val="21"/>
          <w:szCs w:val="21"/>
        </w:rPr>
        <w:t>:</w:t>
      </w:r>
    </w:p>
    <w:p w:rsidR="006541C9" w:rsidRPr="00A420F0" w:rsidRDefault="0099790C" w:rsidP="00A420F0">
      <w:pPr>
        <w:pStyle w:val="ListParagraph"/>
        <w:numPr>
          <w:ilvl w:val="0"/>
          <w:numId w:val="17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Are there any specific issues or uncertainties still to be resolved from the analysis presented in any of the sections of the CPPF2 above? </w:t>
      </w:r>
      <w:r w:rsidR="00A420F0" w:rsidRPr="00A420F0">
        <w:rPr>
          <w:rFonts w:ascii="Arial" w:hAnsi="Arial" w:cs="Arial"/>
          <w:b/>
          <w:sz w:val="21"/>
          <w:szCs w:val="21"/>
        </w:rPr>
        <w:t>Y/N</w:t>
      </w:r>
    </w:p>
    <w:p w:rsidR="006541C9" w:rsidRPr="00A420F0" w:rsidRDefault="00F6088B" w:rsidP="00A420F0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>Are any major changes planned (but not yet i</w:t>
      </w:r>
      <w:r w:rsidR="006541C9" w:rsidRPr="00A420F0">
        <w:rPr>
          <w:rFonts w:ascii="Arial" w:hAnsi="Arial" w:cs="Arial"/>
          <w:sz w:val="21"/>
          <w:szCs w:val="21"/>
        </w:rPr>
        <w:t>n place)</w:t>
      </w:r>
      <w:r w:rsidRPr="00A420F0">
        <w:rPr>
          <w:rFonts w:ascii="Arial" w:hAnsi="Arial" w:cs="Arial"/>
          <w:sz w:val="21"/>
          <w:szCs w:val="21"/>
        </w:rPr>
        <w:t xml:space="preserve"> that could impact on the delivery of the proposed programme?  </w:t>
      </w:r>
      <w:r w:rsidR="00A420F0" w:rsidRPr="00A420F0">
        <w:rPr>
          <w:rFonts w:ascii="Arial" w:hAnsi="Arial" w:cs="Arial"/>
          <w:b/>
          <w:sz w:val="21"/>
          <w:szCs w:val="21"/>
        </w:rPr>
        <w:t>Y/N</w:t>
      </w:r>
    </w:p>
    <w:p w:rsidR="006541C9" w:rsidRPr="00A420F0" w:rsidRDefault="00F6088B" w:rsidP="00A420F0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>Is the success of the course dependent on key developments/resources that have yet to be implemented?</w:t>
      </w:r>
      <w:r w:rsidR="006541C9" w:rsidRPr="00A420F0">
        <w:rPr>
          <w:rFonts w:ascii="Arial" w:hAnsi="Arial" w:cs="Arial"/>
          <w:sz w:val="21"/>
          <w:szCs w:val="21"/>
        </w:rPr>
        <w:t xml:space="preserve"> </w:t>
      </w:r>
      <w:r w:rsidR="00A420F0" w:rsidRPr="00A420F0">
        <w:rPr>
          <w:rFonts w:ascii="Arial" w:hAnsi="Arial" w:cs="Arial"/>
          <w:b/>
          <w:sz w:val="21"/>
          <w:szCs w:val="21"/>
        </w:rPr>
        <w:t>Y/N</w:t>
      </w:r>
    </w:p>
    <w:p w:rsidR="006541C9" w:rsidRPr="00A420F0" w:rsidRDefault="006541C9" w:rsidP="00A420F0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Are there any risks relating to obtaining or retaining professional accreditation for programmes? </w:t>
      </w:r>
    </w:p>
    <w:p w:rsidR="00D071AF" w:rsidRPr="00A420F0" w:rsidRDefault="006541C9" w:rsidP="00A420F0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t xml:space="preserve">Is the proposal dependent on any special/unusual method of teaching delivery that could present additional risk? </w:t>
      </w:r>
      <w:r w:rsidR="00A420F0" w:rsidRPr="00A420F0">
        <w:rPr>
          <w:rFonts w:ascii="Arial" w:hAnsi="Arial" w:cs="Arial"/>
          <w:b/>
          <w:sz w:val="21"/>
          <w:szCs w:val="21"/>
        </w:rPr>
        <w:t>Y/N</w:t>
      </w:r>
    </w:p>
    <w:p w:rsidR="006541C9" w:rsidRPr="00A420F0" w:rsidRDefault="006541C9" w:rsidP="00A420F0">
      <w:pPr>
        <w:pStyle w:val="ListParagraph"/>
        <w:numPr>
          <w:ilvl w:val="0"/>
          <w:numId w:val="16"/>
        </w:numPr>
        <w:spacing w:after="0" w:line="240" w:lineRule="auto"/>
        <w:ind w:left="426"/>
        <w:rPr>
          <w:rFonts w:ascii="Arial" w:hAnsi="Arial" w:cs="Arial"/>
          <w:sz w:val="21"/>
          <w:szCs w:val="21"/>
        </w:rPr>
      </w:pPr>
      <w:r w:rsidRPr="00A420F0">
        <w:rPr>
          <w:rFonts w:ascii="Arial" w:hAnsi="Arial" w:cs="Arial"/>
          <w:sz w:val="21"/>
          <w:szCs w:val="21"/>
        </w:rPr>
        <w:lastRenderedPageBreak/>
        <w:t>Are there any potential constraints to the commencement of delivery?  (e.g. the availability of work placements)</w:t>
      </w:r>
      <w:r w:rsidR="00A420F0">
        <w:rPr>
          <w:rFonts w:ascii="Arial" w:hAnsi="Arial" w:cs="Arial"/>
          <w:sz w:val="21"/>
          <w:szCs w:val="21"/>
        </w:rPr>
        <w:t xml:space="preserve"> </w:t>
      </w:r>
      <w:r w:rsidR="00A420F0" w:rsidRPr="00A420F0">
        <w:rPr>
          <w:rFonts w:ascii="Arial" w:hAnsi="Arial" w:cs="Arial"/>
          <w:b/>
          <w:sz w:val="21"/>
          <w:szCs w:val="21"/>
        </w:rPr>
        <w:t>Y/N</w:t>
      </w:r>
    </w:p>
    <w:p w:rsidR="0099790C" w:rsidRPr="00E526FB" w:rsidRDefault="0099790C" w:rsidP="000501EA">
      <w:pPr>
        <w:rPr>
          <w:rFonts w:cs="Arial"/>
          <w:szCs w:val="22"/>
        </w:rPr>
      </w:pPr>
    </w:p>
    <w:p w:rsidR="00E526FB" w:rsidRPr="00E526FB" w:rsidRDefault="00E526FB" w:rsidP="000501EA">
      <w:pPr>
        <w:rPr>
          <w:rFonts w:ascii="Arial Black" w:hAnsi="Arial Black" w:cs="Arial"/>
          <w:b/>
          <w:sz w:val="28"/>
          <w:szCs w:val="28"/>
        </w:rPr>
      </w:pPr>
      <w:r w:rsidRPr="00E526FB">
        <w:rPr>
          <w:rFonts w:ascii="Arial Black" w:hAnsi="Arial Black" w:cs="Arial"/>
          <w:b/>
          <w:sz w:val="28"/>
          <w:szCs w:val="28"/>
        </w:rPr>
        <w:t>PART 7: PROJECT DEVELOPMENT TEAM</w:t>
      </w:r>
    </w:p>
    <w:p w:rsidR="000501EA" w:rsidRPr="00C13625" w:rsidRDefault="000501EA" w:rsidP="000501EA">
      <w:pPr>
        <w:rPr>
          <w:rFonts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2"/>
        <w:gridCol w:w="5575"/>
      </w:tblGrid>
      <w:tr w:rsidR="000501EA" w:rsidRPr="00C13625" w:rsidTr="003B40A1">
        <w:trPr>
          <w:trHeight w:val="454"/>
          <w:jc w:val="center"/>
        </w:trPr>
        <w:tc>
          <w:tcPr>
            <w:tcW w:w="9627" w:type="dxa"/>
            <w:gridSpan w:val="2"/>
            <w:shd w:val="clear" w:color="auto" w:fill="auto"/>
          </w:tcPr>
          <w:p w:rsidR="000501EA" w:rsidRPr="00C13625" w:rsidRDefault="000501EA" w:rsidP="00BD2B7F">
            <w:pPr>
              <w:pStyle w:val="Heading1"/>
              <w:numPr>
                <w:ilvl w:val="0"/>
                <w:numId w:val="0"/>
              </w:numPr>
              <w:spacing w:before="60" w:after="60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Membership of the Project Development Team</w:t>
            </w: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0501EA" w:rsidP="00BD2B7F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Faculty representative/s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0501EA" w:rsidP="00BD2B7F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Partner</w:t>
            </w:r>
            <w:r w:rsidR="00A420F0">
              <w:rPr>
                <w:rFonts w:cs="Arial"/>
                <w:sz w:val="21"/>
                <w:szCs w:val="21"/>
              </w:rPr>
              <w:t xml:space="preserve"> college</w:t>
            </w:r>
            <w:r w:rsidRPr="00C13625">
              <w:rPr>
                <w:rFonts w:cs="Arial"/>
                <w:sz w:val="21"/>
                <w:szCs w:val="21"/>
              </w:rPr>
              <w:t xml:space="preserve"> representative/s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A6763D" w:rsidP="00E4681E">
            <w:pPr>
              <w:tabs>
                <w:tab w:val="left" w:pos="2085"/>
              </w:tabs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Faculty link Q</w:t>
            </w:r>
            <w:r w:rsidR="00E4681E">
              <w:rPr>
                <w:rFonts w:cs="Arial"/>
                <w:sz w:val="21"/>
                <w:szCs w:val="21"/>
              </w:rPr>
              <w:t>uality Assurance Officer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0501EA" w:rsidP="00BD2B7F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Legal Services representative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2D3AE7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  <w:r w:rsidRPr="00B363B2">
              <w:rPr>
                <w:rFonts w:cs="Arial"/>
                <w:i/>
                <w:sz w:val="21"/>
                <w:szCs w:val="21"/>
              </w:rPr>
              <w:t xml:space="preserve">Only required if </w:t>
            </w:r>
            <w:r w:rsidRPr="00B363B2">
              <w:rPr>
                <w:i/>
                <w:sz w:val="21"/>
                <w:szCs w:val="21"/>
              </w:rPr>
              <w:t xml:space="preserve">APQO or UK Partnerships identifies any unusual aspects (e.g. IP in programme not owned by OBU, unusual </w:t>
            </w:r>
            <w:proofErr w:type="gramStart"/>
            <w:r w:rsidRPr="00B363B2">
              <w:rPr>
                <w:i/>
                <w:sz w:val="21"/>
                <w:szCs w:val="21"/>
              </w:rPr>
              <w:t>third party</w:t>
            </w:r>
            <w:proofErr w:type="gramEnd"/>
            <w:r w:rsidRPr="00B363B2">
              <w:rPr>
                <w:i/>
                <w:sz w:val="21"/>
                <w:szCs w:val="21"/>
              </w:rPr>
              <w:t xml:space="preserve"> facility - such as zoo - needed for programme, programme not suitable to run under the ACP umbrella contract, etc.)</w:t>
            </w: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A6763D" w:rsidP="000501EA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Faculty Head of Finance &amp; Planning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507A45" w:rsidP="00BD2B7F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Head of UK Partnerships </w:t>
            </w:r>
            <w:r w:rsidR="00985619">
              <w:rPr>
                <w:szCs w:val="22"/>
              </w:rPr>
              <w:t>&amp; Apprenticeships</w:t>
            </w:r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0501EA" w:rsidRPr="00C13625" w:rsidTr="00A058CB">
        <w:trPr>
          <w:trHeight w:val="454"/>
          <w:jc w:val="center"/>
        </w:trPr>
        <w:tc>
          <w:tcPr>
            <w:tcW w:w="4052" w:type="dxa"/>
            <w:shd w:val="clear" w:color="auto" w:fill="auto"/>
          </w:tcPr>
          <w:p w:rsidR="000501EA" w:rsidRPr="00C13625" w:rsidRDefault="000501EA" w:rsidP="00BD2B7F">
            <w:pPr>
              <w:spacing w:before="60" w:after="60"/>
              <w:ind w:left="34"/>
              <w:rPr>
                <w:rFonts w:cs="Arial"/>
                <w:sz w:val="21"/>
                <w:szCs w:val="21"/>
              </w:rPr>
            </w:pPr>
            <w:r w:rsidRPr="00C13625">
              <w:rPr>
                <w:rFonts w:cs="Arial"/>
                <w:sz w:val="21"/>
                <w:szCs w:val="21"/>
              </w:rPr>
              <w:t>Other representatives (please specify</w:t>
            </w:r>
            <w:r w:rsidR="00507A45">
              <w:rPr>
                <w:rFonts w:cs="Arial"/>
                <w:sz w:val="21"/>
                <w:szCs w:val="21"/>
              </w:rPr>
              <w:t xml:space="preserve"> job titles and names</w:t>
            </w:r>
            <w:r w:rsidRPr="00C13625">
              <w:rPr>
                <w:rFonts w:cs="Arial"/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5575" w:type="dxa"/>
            <w:shd w:val="clear" w:color="auto" w:fill="auto"/>
          </w:tcPr>
          <w:p w:rsidR="000501EA" w:rsidRPr="00C13625" w:rsidRDefault="000501EA" w:rsidP="00BD2B7F">
            <w:pPr>
              <w:widowControl w:val="0"/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</w:tbl>
    <w:p w:rsidR="00412433" w:rsidRDefault="00412433" w:rsidP="00412433"/>
    <w:sectPr w:rsidR="00412433" w:rsidSect="00E05F50">
      <w:footerReference w:type="default" r:id="rId15"/>
      <w:headerReference w:type="first" r:id="rId16"/>
      <w:footerReference w:type="first" r:id="rId17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1DF" w:rsidRDefault="008671DF">
      <w:r>
        <w:separator/>
      </w:r>
    </w:p>
  </w:endnote>
  <w:endnote w:type="continuationSeparator" w:id="0">
    <w:p w:rsidR="008671DF" w:rsidRDefault="0086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24B" w:rsidRPr="00A915B3" w:rsidRDefault="0018224B">
    <w:pPr>
      <w:pStyle w:val="Footer"/>
      <w:jc w:val="center"/>
      <w:rPr>
        <w:sz w:val="20"/>
      </w:rPr>
    </w:pPr>
    <w:r w:rsidRPr="00A915B3">
      <w:rPr>
        <w:sz w:val="20"/>
      </w:rPr>
      <w:fldChar w:fldCharType="begin"/>
    </w:r>
    <w:r w:rsidRPr="00A915B3">
      <w:rPr>
        <w:sz w:val="20"/>
      </w:rPr>
      <w:instrText xml:space="preserve"> PAGE   \* MERGEFORMAT </w:instrText>
    </w:r>
    <w:r w:rsidRPr="00A915B3">
      <w:rPr>
        <w:sz w:val="20"/>
      </w:rPr>
      <w:fldChar w:fldCharType="separate"/>
    </w:r>
    <w:r w:rsidR="0049108F">
      <w:rPr>
        <w:noProof/>
        <w:sz w:val="20"/>
      </w:rPr>
      <w:t>8</w:t>
    </w:r>
    <w:r w:rsidRPr="00A915B3">
      <w:rPr>
        <w:noProof/>
        <w:sz w:val="20"/>
      </w:rPr>
      <w:fldChar w:fldCharType="end"/>
    </w:r>
  </w:p>
  <w:p w:rsidR="0018224B" w:rsidRPr="00A915B3" w:rsidRDefault="00A915B3" w:rsidP="00560ACB">
    <w:pPr>
      <w:pStyle w:val="Footer"/>
      <w:jc w:val="right"/>
      <w:rPr>
        <w:i/>
        <w:sz w:val="20"/>
      </w:rPr>
    </w:pPr>
    <w:r>
      <w:rPr>
        <w:i/>
        <w:sz w:val="20"/>
      </w:rPr>
      <w:t xml:space="preserve">Updated </w:t>
    </w:r>
    <w:r w:rsidR="00D03CB4">
      <w:rPr>
        <w:i/>
        <w:sz w:val="20"/>
      </w:rPr>
      <w:t>June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24B" w:rsidRPr="00A915B3" w:rsidRDefault="0018224B">
    <w:pPr>
      <w:pStyle w:val="Footer"/>
      <w:jc w:val="center"/>
      <w:rPr>
        <w:sz w:val="20"/>
      </w:rPr>
    </w:pPr>
    <w:r w:rsidRPr="00A915B3">
      <w:rPr>
        <w:sz w:val="20"/>
      </w:rPr>
      <w:fldChar w:fldCharType="begin"/>
    </w:r>
    <w:r w:rsidRPr="00A915B3">
      <w:rPr>
        <w:sz w:val="20"/>
      </w:rPr>
      <w:instrText xml:space="preserve"> PAGE   \* MERGEFORMAT </w:instrText>
    </w:r>
    <w:r w:rsidRPr="00A915B3">
      <w:rPr>
        <w:sz w:val="20"/>
      </w:rPr>
      <w:fldChar w:fldCharType="separate"/>
    </w:r>
    <w:r w:rsidR="0049108F">
      <w:rPr>
        <w:noProof/>
        <w:sz w:val="20"/>
      </w:rPr>
      <w:t>1</w:t>
    </w:r>
    <w:r w:rsidRPr="00A915B3">
      <w:rPr>
        <w:noProof/>
        <w:sz w:val="20"/>
      </w:rPr>
      <w:fldChar w:fldCharType="end"/>
    </w:r>
  </w:p>
  <w:p w:rsidR="0018224B" w:rsidRDefault="0018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1DF" w:rsidRDefault="008671DF">
      <w:r>
        <w:separator/>
      </w:r>
    </w:p>
  </w:footnote>
  <w:footnote w:type="continuationSeparator" w:id="0">
    <w:p w:rsidR="008671DF" w:rsidRDefault="0086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173" w:rsidRDefault="00501173" w:rsidP="00501173">
    <w:pPr>
      <w:pStyle w:val="Headv2"/>
    </w:pPr>
    <w:r>
      <w:drawing>
        <wp:anchor distT="0" distB="0" distL="114300" distR="114300" simplePos="0" relativeHeight="251659264" behindDoc="1" locked="0" layoutInCell="1" allowOverlap="1" wp14:anchorId="6B5497FE" wp14:editId="2757D6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2" name="Picture 2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Academic Policy &amp; Quality Office</w:t>
    </w:r>
  </w:p>
  <w:p w:rsidR="00501173" w:rsidRPr="00E2741E" w:rsidRDefault="00501173" w:rsidP="00501173">
    <w:pPr>
      <w:pStyle w:val="Header"/>
    </w:pPr>
    <w:r>
      <w:rPr>
        <w:rFonts w:ascii="Arial Black" w:hAnsi="Arial Black"/>
        <w:b/>
      </w:rPr>
      <w:t>Learning Partnerships Advisory Group</w:t>
    </w:r>
  </w:p>
  <w:p w:rsidR="00E05F50" w:rsidRDefault="00E05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1BE9"/>
    <w:multiLevelType w:val="hybridMultilevel"/>
    <w:tmpl w:val="FEE2B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D66"/>
    <w:multiLevelType w:val="multilevel"/>
    <w:tmpl w:val="456493C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A0F0CBC"/>
    <w:multiLevelType w:val="hybridMultilevel"/>
    <w:tmpl w:val="421EF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D7C"/>
    <w:multiLevelType w:val="multilevel"/>
    <w:tmpl w:val="1FC403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CD20F7"/>
    <w:multiLevelType w:val="hybridMultilevel"/>
    <w:tmpl w:val="D902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48B2"/>
    <w:multiLevelType w:val="hybridMultilevel"/>
    <w:tmpl w:val="F7F2B34A"/>
    <w:lvl w:ilvl="0" w:tplc="A5D69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C2643D"/>
    <w:multiLevelType w:val="hybridMultilevel"/>
    <w:tmpl w:val="9E28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5C3B"/>
    <w:multiLevelType w:val="hybridMultilevel"/>
    <w:tmpl w:val="E592A194"/>
    <w:lvl w:ilvl="0" w:tplc="4B98940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40F31"/>
    <w:multiLevelType w:val="hybridMultilevel"/>
    <w:tmpl w:val="F7F2B34A"/>
    <w:lvl w:ilvl="0" w:tplc="A5D699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D65D94"/>
    <w:multiLevelType w:val="hybridMultilevel"/>
    <w:tmpl w:val="465EF7D2"/>
    <w:lvl w:ilvl="0" w:tplc="0BA877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AB4DDB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CD72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0118D"/>
    <w:multiLevelType w:val="hybridMultilevel"/>
    <w:tmpl w:val="FA0E9F3E"/>
    <w:lvl w:ilvl="0" w:tplc="C6123C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F448A"/>
    <w:multiLevelType w:val="hybridMultilevel"/>
    <w:tmpl w:val="90FEECCC"/>
    <w:lvl w:ilvl="0" w:tplc="5DF868A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B37D42"/>
    <w:multiLevelType w:val="hybridMultilevel"/>
    <w:tmpl w:val="63320C44"/>
    <w:lvl w:ilvl="0" w:tplc="6E923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C92775A"/>
    <w:multiLevelType w:val="hybridMultilevel"/>
    <w:tmpl w:val="6A9653A4"/>
    <w:lvl w:ilvl="0" w:tplc="53C88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38B66C0"/>
    <w:multiLevelType w:val="hybridMultilevel"/>
    <w:tmpl w:val="8C2C0F00"/>
    <w:lvl w:ilvl="0" w:tplc="DF8CAD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97481B2E">
      <w:start w:val="1"/>
      <w:numFmt w:val="decimal"/>
      <w:lvlText w:val="B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82E896C">
      <w:start w:val="1"/>
      <w:numFmt w:val="bullet"/>
      <w:lvlText w:val="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15DCE"/>
    <w:multiLevelType w:val="hybridMultilevel"/>
    <w:tmpl w:val="CDFCC8EA"/>
    <w:lvl w:ilvl="0" w:tplc="08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9"/>
  </w:num>
  <w:num w:numId="5">
    <w:abstractNumId w:val="7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33"/>
    <w:rsid w:val="0000298B"/>
    <w:rsid w:val="00005886"/>
    <w:rsid w:val="0001477C"/>
    <w:rsid w:val="000163E8"/>
    <w:rsid w:val="0001655E"/>
    <w:rsid w:val="00032C5F"/>
    <w:rsid w:val="00047DAB"/>
    <w:rsid w:val="000501EA"/>
    <w:rsid w:val="00052033"/>
    <w:rsid w:val="000524B0"/>
    <w:rsid w:val="00057703"/>
    <w:rsid w:val="00082B35"/>
    <w:rsid w:val="0009502A"/>
    <w:rsid w:val="000A26CA"/>
    <w:rsid w:val="000A7CCD"/>
    <w:rsid w:val="000F45E2"/>
    <w:rsid w:val="00105785"/>
    <w:rsid w:val="0013014D"/>
    <w:rsid w:val="00130338"/>
    <w:rsid w:val="001427B0"/>
    <w:rsid w:val="00167F3C"/>
    <w:rsid w:val="0018224B"/>
    <w:rsid w:val="001B349E"/>
    <w:rsid w:val="00226882"/>
    <w:rsid w:val="0022775C"/>
    <w:rsid w:val="00252852"/>
    <w:rsid w:val="0025539B"/>
    <w:rsid w:val="002613F5"/>
    <w:rsid w:val="00286084"/>
    <w:rsid w:val="00296305"/>
    <w:rsid w:val="002B302A"/>
    <w:rsid w:val="002C1DD0"/>
    <w:rsid w:val="002C3B27"/>
    <w:rsid w:val="002D3AE7"/>
    <w:rsid w:val="002D645C"/>
    <w:rsid w:val="002F4B68"/>
    <w:rsid w:val="0031421B"/>
    <w:rsid w:val="003149BA"/>
    <w:rsid w:val="00314F71"/>
    <w:rsid w:val="003154CF"/>
    <w:rsid w:val="00325D16"/>
    <w:rsid w:val="00331B88"/>
    <w:rsid w:val="0034204D"/>
    <w:rsid w:val="003424BB"/>
    <w:rsid w:val="00362DE0"/>
    <w:rsid w:val="003736E4"/>
    <w:rsid w:val="003B40A1"/>
    <w:rsid w:val="003D56F9"/>
    <w:rsid w:val="00402983"/>
    <w:rsid w:val="00412433"/>
    <w:rsid w:val="00457EFD"/>
    <w:rsid w:val="00465D79"/>
    <w:rsid w:val="0048005E"/>
    <w:rsid w:val="0049108F"/>
    <w:rsid w:val="004E52CF"/>
    <w:rsid w:val="004E5865"/>
    <w:rsid w:val="004E6776"/>
    <w:rsid w:val="004F5A40"/>
    <w:rsid w:val="00501173"/>
    <w:rsid w:val="00507A45"/>
    <w:rsid w:val="00560ACB"/>
    <w:rsid w:val="0056386C"/>
    <w:rsid w:val="00563D9D"/>
    <w:rsid w:val="005725B5"/>
    <w:rsid w:val="005B71C2"/>
    <w:rsid w:val="005E44C8"/>
    <w:rsid w:val="00610ED9"/>
    <w:rsid w:val="00625CCA"/>
    <w:rsid w:val="00646089"/>
    <w:rsid w:val="006541C9"/>
    <w:rsid w:val="006A031C"/>
    <w:rsid w:val="006B0F16"/>
    <w:rsid w:val="006E50B3"/>
    <w:rsid w:val="00700719"/>
    <w:rsid w:val="00700C64"/>
    <w:rsid w:val="00713C7C"/>
    <w:rsid w:val="00750FAD"/>
    <w:rsid w:val="00752894"/>
    <w:rsid w:val="00764F2D"/>
    <w:rsid w:val="007A3B85"/>
    <w:rsid w:val="007C190C"/>
    <w:rsid w:val="007C21F4"/>
    <w:rsid w:val="007C2BA4"/>
    <w:rsid w:val="007D0E07"/>
    <w:rsid w:val="007D3440"/>
    <w:rsid w:val="007F5958"/>
    <w:rsid w:val="00817731"/>
    <w:rsid w:val="008671DF"/>
    <w:rsid w:val="00873686"/>
    <w:rsid w:val="00877153"/>
    <w:rsid w:val="00890E96"/>
    <w:rsid w:val="008C6173"/>
    <w:rsid w:val="009005AB"/>
    <w:rsid w:val="00901DAE"/>
    <w:rsid w:val="00920CD7"/>
    <w:rsid w:val="00923F6B"/>
    <w:rsid w:val="009331DE"/>
    <w:rsid w:val="00944C73"/>
    <w:rsid w:val="00966430"/>
    <w:rsid w:val="00984E06"/>
    <w:rsid w:val="00985619"/>
    <w:rsid w:val="009879BE"/>
    <w:rsid w:val="0099790C"/>
    <w:rsid w:val="009A2A39"/>
    <w:rsid w:val="009D39ED"/>
    <w:rsid w:val="009E2521"/>
    <w:rsid w:val="009F5AC1"/>
    <w:rsid w:val="00A058CB"/>
    <w:rsid w:val="00A16921"/>
    <w:rsid w:val="00A420F0"/>
    <w:rsid w:val="00A5619C"/>
    <w:rsid w:val="00A6763D"/>
    <w:rsid w:val="00A915B3"/>
    <w:rsid w:val="00AB1F63"/>
    <w:rsid w:val="00AB3717"/>
    <w:rsid w:val="00AC4F70"/>
    <w:rsid w:val="00AC615C"/>
    <w:rsid w:val="00AE76E8"/>
    <w:rsid w:val="00AF3106"/>
    <w:rsid w:val="00B17FB9"/>
    <w:rsid w:val="00B27DDC"/>
    <w:rsid w:val="00B33260"/>
    <w:rsid w:val="00B63045"/>
    <w:rsid w:val="00B75199"/>
    <w:rsid w:val="00BB0B98"/>
    <w:rsid w:val="00BC38DC"/>
    <w:rsid w:val="00BD2B7F"/>
    <w:rsid w:val="00BD41DA"/>
    <w:rsid w:val="00BF316A"/>
    <w:rsid w:val="00BF7531"/>
    <w:rsid w:val="00C02A79"/>
    <w:rsid w:val="00C03E0C"/>
    <w:rsid w:val="00C13625"/>
    <w:rsid w:val="00C46B8B"/>
    <w:rsid w:val="00C545FD"/>
    <w:rsid w:val="00C80C2C"/>
    <w:rsid w:val="00CA0DFF"/>
    <w:rsid w:val="00CA7269"/>
    <w:rsid w:val="00CB3228"/>
    <w:rsid w:val="00CC42C6"/>
    <w:rsid w:val="00CD0A7A"/>
    <w:rsid w:val="00D00BBB"/>
    <w:rsid w:val="00D03CB4"/>
    <w:rsid w:val="00D071AF"/>
    <w:rsid w:val="00D24A97"/>
    <w:rsid w:val="00D30939"/>
    <w:rsid w:val="00D46674"/>
    <w:rsid w:val="00D569B1"/>
    <w:rsid w:val="00D94575"/>
    <w:rsid w:val="00DC6EBD"/>
    <w:rsid w:val="00DD79A8"/>
    <w:rsid w:val="00DF2587"/>
    <w:rsid w:val="00E05F50"/>
    <w:rsid w:val="00E13ED8"/>
    <w:rsid w:val="00E4681E"/>
    <w:rsid w:val="00E526FB"/>
    <w:rsid w:val="00E96E84"/>
    <w:rsid w:val="00EB6B0E"/>
    <w:rsid w:val="00ED2FFF"/>
    <w:rsid w:val="00ED5022"/>
    <w:rsid w:val="00F44F81"/>
    <w:rsid w:val="00F6088B"/>
    <w:rsid w:val="00F71DC9"/>
    <w:rsid w:val="00F83B5B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ECFC3D8"/>
  <w15:docId w15:val="{1CE3FC75-BC0B-4B4C-8638-BEAF6F36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433"/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12433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2433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paragraph" w:styleId="Heading3">
    <w:name w:val="heading 3"/>
    <w:basedOn w:val="Normal"/>
    <w:next w:val="Normal"/>
    <w:link w:val="Heading3Char"/>
    <w:qFormat/>
    <w:rsid w:val="004124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412433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412433"/>
    <w:rPr>
      <w:rFonts w:ascii="Arial" w:eastAsia="Times" w:hAnsi="Arial"/>
      <w:b/>
      <w:i/>
      <w:sz w:val="22"/>
      <w:szCs w:val="24"/>
    </w:rPr>
  </w:style>
  <w:style w:type="character" w:customStyle="1" w:styleId="Heading3Char">
    <w:name w:val="Heading 3 Char"/>
    <w:link w:val="Heading3"/>
    <w:rsid w:val="00412433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rsid w:val="0041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12433"/>
    <w:rPr>
      <w:color w:val="0000FF"/>
      <w:u w:val="single"/>
    </w:rPr>
  </w:style>
  <w:style w:type="paragraph" w:customStyle="1" w:styleId="H4">
    <w:name w:val="H4"/>
    <w:basedOn w:val="Normal"/>
    <w:next w:val="Normal"/>
    <w:rsid w:val="00412433"/>
    <w:pPr>
      <w:keepNext/>
      <w:widowControl w:val="0"/>
      <w:spacing w:after="200"/>
      <w:outlineLvl w:val="4"/>
    </w:pPr>
    <w:rPr>
      <w:rFonts w:eastAsia="Times New Roman"/>
      <w:b/>
      <w:snapToGrid w:val="0"/>
      <w:sz w:val="20"/>
      <w:lang w:eastAsia="en-US"/>
    </w:rPr>
  </w:style>
  <w:style w:type="paragraph" w:styleId="BodyText3">
    <w:name w:val="Body Text 3"/>
    <w:basedOn w:val="Normal"/>
    <w:link w:val="BodyText3Char"/>
    <w:rsid w:val="0041243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12433"/>
    <w:rPr>
      <w:rFonts w:ascii="Arial" w:eastAsia="Times" w:hAnsi="Arial"/>
      <w:sz w:val="16"/>
      <w:szCs w:val="16"/>
    </w:rPr>
  </w:style>
  <w:style w:type="paragraph" w:customStyle="1" w:styleId="DefinitionList">
    <w:name w:val="Definition List"/>
    <w:basedOn w:val="Normal"/>
    <w:next w:val="Normal"/>
    <w:rsid w:val="00412433"/>
    <w:pPr>
      <w:widowControl w:val="0"/>
      <w:ind w:left="360"/>
    </w:pPr>
    <w:rPr>
      <w:rFonts w:eastAsia="Times New Roman"/>
      <w:snapToGrid w:val="0"/>
      <w:sz w:val="20"/>
      <w:lang w:eastAsia="en-US"/>
    </w:rPr>
  </w:style>
  <w:style w:type="character" w:customStyle="1" w:styleId="FooterChar">
    <w:name w:val="Footer Char"/>
    <w:link w:val="Footer"/>
    <w:uiPriority w:val="99"/>
    <w:rsid w:val="004F5A40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0B3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D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A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79A8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9A8"/>
    <w:rPr>
      <w:rFonts w:ascii="Arial" w:eastAsia="Times" w:hAnsi="Arial"/>
      <w:b/>
      <w:bCs/>
    </w:rPr>
  </w:style>
  <w:style w:type="paragraph" w:styleId="ListParagraph">
    <w:name w:val="List Paragraph"/>
    <w:basedOn w:val="Normal"/>
    <w:uiPriority w:val="99"/>
    <w:qFormat/>
    <w:rsid w:val="00CD0A7A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Headv2">
    <w:name w:val="Headv2"/>
    <w:basedOn w:val="Normal"/>
    <w:qFormat/>
    <w:rsid w:val="00501173"/>
    <w:pPr>
      <w:keepNext/>
      <w:spacing w:after="120"/>
      <w:outlineLvl w:val="0"/>
    </w:pPr>
    <w:rPr>
      <w:rFonts w:ascii="Arial Black" w:eastAsia="Times New Roman" w:hAnsi="Arial Black"/>
      <w:b/>
      <w:caps/>
      <w:noProof/>
      <w:spacing w:val="-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3ED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ermeulen@brookes.ac.uk" TargetMode="External"/><Relationship Id="rId13" Type="http://schemas.openxmlformats.org/officeDocument/2006/relationships/hyperlink" Target="https://www.brookes.ac.uk/staff/apqo/quality-and-standards-handbook/templates-and-guidance-not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okes.ac.uk/staff/apqo/quality-and-standards-handbook/templates-and-guidance-not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elshah@brookes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uthcollins@brookes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ookes.ac.uk/staff/apqo/staff-and-contacts" TargetMode="External"/><Relationship Id="rId14" Type="http://schemas.openxmlformats.org/officeDocument/2006/relationships/hyperlink" Target="https://www.brookes.ac.uk/staff/apqo/quality-and-standards-handbook/templates-and-guidance-no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6076\My%20Documents\Downloads\OB-word-template-A4-portrait-logo-blank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AB2A-F22E-4A52-AD0D-DDB942C3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(7)</Template>
  <TotalTime>69</TotalTime>
  <Pages>8</Pages>
  <Words>1829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12570</CharactersWithSpaces>
  <SharedDoc>false</SharedDoc>
  <HLinks>
    <vt:vector size="18" baseType="variant"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http://www.brookes.ac.uk/asa/apqo/quality-and-standards-handbook/collaborative-provision/forms/</vt:lpwstr>
      </vt:variant>
      <vt:variant>
        <vt:lpwstr/>
      </vt:variant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http://www.qaa.ac.uk/assuring-standards-and-quality/the-quality-code/academic-credit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http://www.brookes.ac.uk/asa/apqo/quality-and-standards-handbook/collaborative-provision/forms/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ELIZABETH</dc:creator>
  <cp:lastModifiedBy>Elizabeth Turner</cp:lastModifiedBy>
  <cp:revision>4</cp:revision>
  <cp:lastPrinted>1901-01-01T00:00:00Z</cp:lastPrinted>
  <dcterms:created xsi:type="dcterms:W3CDTF">2022-03-01T10:22:00Z</dcterms:created>
  <dcterms:modified xsi:type="dcterms:W3CDTF">2023-05-23T14:07:00Z</dcterms:modified>
</cp:coreProperties>
</file>