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4BDC" w14:textId="77777777" w:rsidR="008F4B14" w:rsidRDefault="000615BF">
      <w:pPr>
        <w:ind w:left="0" w:hanging="2"/>
        <w:rPr>
          <w:rFonts w:ascii="Arial" w:eastAsia="Arial" w:hAnsi="Arial" w:cs="Arial"/>
        </w:rPr>
      </w:pPr>
      <w:r>
        <w:rPr>
          <w:rFonts w:ascii="Arial" w:eastAsia="Arial" w:hAnsi="Arial" w:cs="Arial"/>
          <w:b/>
        </w:rPr>
        <w:t>OXFORD BROOKES UNIVERSITY</w:t>
      </w:r>
    </w:p>
    <w:p w14:paraId="4D5C23CB" w14:textId="77777777" w:rsidR="008F4B14" w:rsidRDefault="008F4B14">
      <w:pPr>
        <w:ind w:left="0" w:hanging="2"/>
        <w:rPr>
          <w:rFonts w:ascii="Arial" w:eastAsia="Arial" w:hAnsi="Arial" w:cs="Arial"/>
          <w:sz w:val="20"/>
          <w:szCs w:val="20"/>
        </w:rPr>
      </w:pPr>
    </w:p>
    <w:p w14:paraId="62D5F9A9" w14:textId="77777777" w:rsidR="008F4B14" w:rsidRDefault="000615BF">
      <w:pPr>
        <w:ind w:left="0" w:hanging="2"/>
        <w:rPr>
          <w:rFonts w:ascii="Arial" w:eastAsia="Arial" w:hAnsi="Arial" w:cs="Arial"/>
        </w:rPr>
      </w:pPr>
      <w:r>
        <w:rPr>
          <w:rFonts w:ascii="Arial" w:eastAsia="Arial" w:hAnsi="Arial" w:cs="Arial"/>
          <w:b/>
        </w:rPr>
        <w:t xml:space="preserve">Register of Interests Form </w:t>
      </w:r>
    </w:p>
    <w:p w14:paraId="45D7BD35" w14:textId="77777777" w:rsidR="008F4B14" w:rsidRDefault="008F4B14">
      <w:pPr>
        <w:ind w:left="0" w:hanging="2"/>
        <w:rPr>
          <w:rFonts w:ascii="Arial" w:eastAsia="Arial" w:hAnsi="Arial" w:cs="Arial"/>
          <w:sz w:val="20"/>
          <w:szCs w:val="20"/>
        </w:rPr>
      </w:pPr>
    </w:p>
    <w:p w14:paraId="00827AEA" w14:textId="77777777" w:rsidR="008F4B14" w:rsidRDefault="000615BF">
      <w:pPr>
        <w:ind w:left="0" w:hanging="2"/>
        <w:rPr>
          <w:rFonts w:ascii="Arial" w:eastAsia="Arial" w:hAnsi="Arial" w:cs="Arial"/>
          <w:sz w:val="22"/>
          <w:szCs w:val="22"/>
        </w:rPr>
      </w:pPr>
      <w:r>
        <w:rPr>
          <w:rFonts w:ascii="Arial" w:eastAsia="Arial" w:hAnsi="Arial" w:cs="Arial"/>
          <w:b/>
          <w:sz w:val="22"/>
          <w:szCs w:val="22"/>
        </w:rPr>
        <w:t>General</w:t>
      </w:r>
    </w:p>
    <w:p w14:paraId="28B222A0" w14:textId="77777777" w:rsidR="008F4B14" w:rsidRDefault="008F4B14">
      <w:pPr>
        <w:ind w:left="0" w:hanging="2"/>
        <w:rPr>
          <w:rFonts w:ascii="Arial" w:eastAsia="Arial" w:hAnsi="Arial" w:cs="Arial"/>
          <w:sz w:val="22"/>
          <w:szCs w:val="22"/>
        </w:rPr>
      </w:pPr>
    </w:p>
    <w:p w14:paraId="54E70FC5"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The purpose of this register is to record the interests of senior staff who hold significant financial responsibility and / or have significant involvement in and knowledge of decision-making.  For the purposes of the register the senior staff concerned are: </w:t>
      </w:r>
    </w:p>
    <w:p w14:paraId="3F54CE06" w14:textId="77777777" w:rsidR="008F4B14" w:rsidRDefault="008F4B14">
      <w:pPr>
        <w:ind w:left="0" w:hanging="2"/>
        <w:rPr>
          <w:rFonts w:ascii="Arial" w:eastAsia="Arial" w:hAnsi="Arial" w:cs="Arial"/>
          <w:sz w:val="22"/>
          <w:szCs w:val="22"/>
        </w:rPr>
      </w:pPr>
    </w:p>
    <w:p w14:paraId="3370890F" w14:textId="77777777" w:rsid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 xml:space="preserve">the Pro Vice-Chancellors for </w:t>
      </w:r>
      <w:r w:rsidRPr="00CC7EEA">
        <w:rPr>
          <w:rFonts w:ascii="Arial" w:eastAsia="Arial" w:hAnsi="Arial" w:cs="Arial"/>
          <w:sz w:val="22"/>
          <w:szCs w:val="22"/>
        </w:rPr>
        <w:t>Education a</w:t>
      </w:r>
      <w:r w:rsidRPr="00643BF9">
        <w:rPr>
          <w:rFonts w:ascii="Arial" w:eastAsia="Arial" w:hAnsi="Arial" w:cs="Arial"/>
          <w:sz w:val="22"/>
          <w:szCs w:val="22"/>
        </w:rPr>
        <w:t>nd Research and Global Partnerships</w:t>
      </w:r>
    </w:p>
    <w:p w14:paraId="7F46C5DC" w14:textId="77777777" w:rsid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all Faculty PVC Deans</w:t>
      </w:r>
    </w:p>
    <w:p w14:paraId="592178B7" w14:textId="77777777" w:rsidR="00643BF9" w:rsidRP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the Directors of IT Services, Estates and Facilities Management, Marketing, Recruitment &amp; Engagement, Academic and Student Affairs, Learning Resources</w:t>
      </w:r>
      <w:sdt>
        <w:sdtPr>
          <w:tag w:val="goog_rdk_0"/>
          <w:id w:val="-38216749"/>
        </w:sdtPr>
        <w:sdtContent>
          <w:r w:rsidRPr="00643BF9">
            <w:rPr>
              <w:rFonts w:ascii="Arial" w:eastAsia="Arial" w:hAnsi="Arial" w:cs="Arial"/>
              <w:sz w:val="22"/>
              <w:szCs w:val="22"/>
            </w:rPr>
            <w:t>,</w:t>
          </w:r>
          <w:r w:rsidR="00643BF9">
            <w:rPr>
              <w:rFonts w:ascii="Arial" w:eastAsia="Arial" w:hAnsi="Arial" w:cs="Arial"/>
              <w:sz w:val="22"/>
              <w:szCs w:val="22"/>
            </w:rPr>
            <w:t xml:space="preserve"> Chief People Officer and Chief Financial Officer</w:t>
          </w:r>
          <w:r w:rsidRPr="00643BF9">
            <w:rPr>
              <w:rFonts w:ascii="Arial" w:eastAsia="Arial" w:hAnsi="Arial" w:cs="Arial"/>
              <w:sz w:val="22"/>
              <w:szCs w:val="22"/>
            </w:rPr>
            <w:t xml:space="preserve"> </w:t>
          </w:r>
        </w:sdtContent>
      </w:sdt>
      <w:sdt>
        <w:sdtPr>
          <w:tag w:val="goog_rdk_1"/>
          <w:id w:val="-1574194547"/>
          <w:showingPlcHdr/>
        </w:sdtPr>
        <w:sdtContent>
          <w:r w:rsidR="00CC7EEA">
            <w:t xml:space="preserve">     </w:t>
          </w:r>
        </w:sdtContent>
      </w:sdt>
    </w:p>
    <w:p w14:paraId="7420DE9E" w14:textId="77777777" w:rsidR="00CC7EEA" w:rsidRDefault="00CC7EEA" w:rsidP="00643BF9">
      <w:pPr>
        <w:pStyle w:val="ListParagraph"/>
        <w:numPr>
          <w:ilvl w:val="0"/>
          <w:numId w:val="3"/>
        </w:numPr>
        <w:ind w:leftChars="0" w:firstLineChars="0"/>
        <w:rPr>
          <w:rFonts w:ascii="Arial" w:eastAsia="Arial" w:hAnsi="Arial" w:cs="Arial"/>
          <w:sz w:val="22"/>
          <w:szCs w:val="22"/>
        </w:rPr>
      </w:pPr>
      <w:r>
        <w:rPr>
          <w:rFonts w:ascii="Arial" w:eastAsia="Arial" w:hAnsi="Arial" w:cs="Arial"/>
          <w:sz w:val="22"/>
          <w:szCs w:val="22"/>
        </w:rPr>
        <w:t>Deputy Director of Estates (Commercial Services) &amp; Deputy Director of Estates (Large Projects)</w:t>
      </w:r>
    </w:p>
    <w:p w14:paraId="2C0940F2" w14:textId="77777777" w:rsidR="00643BF9" w:rsidRP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 xml:space="preserve">key outward facing roles currently the Director of Research, Innovation &amp; Enterprise, the Director of Procurement and the </w:t>
      </w:r>
      <w:sdt>
        <w:sdtPr>
          <w:tag w:val="goog_rdk_2"/>
          <w:id w:val="714926372"/>
        </w:sdtPr>
        <w:sdtContent>
          <w:r w:rsidRPr="00643BF9">
            <w:rPr>
              <w:rFonts w:ascii="Arial" w:eastAsia="Arial" w:hAnsi="Arial" w:cs="Arial"/>
              <w:sz w:val="22"/>
              <w:szCs w:val="22"/>
            </w:rPr>
            <w:t>Heads of International teams in Marketing</w:t>
          </w:r>
        </w:sdtContent>
      </w:sdt>
      <w:r w:rsidRPr="00643BF9">
        <w:rPr>
          <w:rFonts w:ascii="Arial" w:eastAsia="Arial" w:hAnsi="Arial" w:cs="Arial"/>
          <w:sz w:val="22"/>
          <w:szCs w:val="22"/>
        </w:rPr>
        <w:t xml:space="preserve">, Recruitment &amp; Engagement, </w:t>
      </w:r>
      <w:sdt>
        <w:sdtPr>
          <w:tag w:val="goog_rdk_3"/>
          <w:id w:val="-2127534511"/>
          <w:showingPlcHdr/>
        </w:sdtPr>
        <w:sdtContent>
          <w:r w:rsidR="00910509" w:rsidRPr="00643BF9">
            <w:t xml:space="preserve">     </w:t>
          </w:r>
        </w:sdtContent>
      </w:sdt>
    </w:p>
    <w:p w14:paraId="7A0D4CD1" w14:textId="77777777" w:rsid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 xml:space="preserve">members of the </w:t>
      </w:r>
      <w:sdt>
        <w:sdtPr>
          <w:tag w:val="goog_rdk_4"/>
          <w:id w:val="2021350082"/>
        </w:sdtPr>
        <w:sdtContent>
          <w:r w:rsidRPr="00643BF9">
            <w:rPr>
              <w:rFonts w:ascii="Arial" w:eastAsia="Arial" w:hAnsi="Arial" w:cs="Arial"/>
              <w:sz w:val="22"/>
              <w:szCs w:val="22"/>
            </w:rPr>
            <w:t>F</w:t>
          </w:r>
        </w:sdtContent>
      </w:sdt>
      <w:r w:rsidRPr="00643BF9">
        <w:rPr>
          <w:rFonts w:ascii="Arial" w:eastAsia="Arial" w:hAnsi="Arial" w:cs="Arial"/>
          <w:sz w:val="22"/>
          <w:szCs w:val="22"/>
        </w:rPr>
        <w:t>inancial</w:t>
      </w:r>
      <w:sdt>
        <w:sdtPr>
          <w:tag w:val="goog_rdk_6"/>
          <w:id w:val="125907338"/>
        </w:sdtPr>
        <w:sdtContent>
          <w:r w:rsidRPr="00643BF9">
            <w:rPr>
              <w:rFonts w:ascii="Arial" w:eastAsia="Arial" w:hAnsi="Arial" w:cs="Arial"/>
              <w:sz w:val="22"/>
              <w:szCs w:val="22"/>
            </w:rPr>
            <w:t xml:space="preserve"> Support</w:t>
          </w:r>
        </w:sdtContent>
      </w:sdt>
      <w:r w:rsidRPr="00643BF9">
        <w:rPr>
          <w:rFonts w:ascii="Arial" w:eastAsia="Arial" w:hAnsi="Arial" w:cs="Arial"/>
          <w:sz w:val="22"/>
          <w:szCs w:val="22"/>
        </w:rPr>
        <w:t xml:space="preserve"> </w:t>
      </w:r>
      <w:sdt>
        <w:sdtPr>
          <w:tag w:val="goog_rdk_8"/>
          <w:id w:val="1238751058"/>
        </w:sdtPr>
        <w:sdtContent>
          <w:r w:rsidRPr="00643BF9">
            <w:rPr>
              <w:rFonts w:ascii="Arial" w:eastAsia="Arial" w:hAnsi="Arial" w:cs="Arial"/>
              <w:sz w:val="22"/>
              <w:szCs w:val="22"/>
            </w:rPr>
            <w:t>C</w:t>
          </w:r>
        </w:sdtContent>
      </w:sdt>
      <w:r w:rsidRPr="00643BF9">
        <w:rPr>
          <w:rFonts w:ascii="Arial" w:eastAsia="Arial" w:hAnsi="Arial" w:cs="Arial"/>
          <w:sz w:val="22"/>
          <w:szCs w:val="22"/>
        </w:rPr>
        <w:t>ommittee</w:t>
      </w:r>
    </w:p>
    <w:p w14:paraId="6B48E403" w14:textId="77777777" w:rsid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the Registrar and Chief Operating Officer who shall make a return to the Vice-Chancellor and to the Chair of the Board of Governors</w:t>
      </w:r>
    </w:p>
    <w:p w14:paraId="66602B1E" w14:textId="77777777" w:rsidR="008F4B14" w:rsidRPr="00643BF9" w:rsidRDefault="000615BF" w:rsidP="00643BF9">
      <w:pPr>
        <w:pStyle w:val="ListParagraph"/>
        <w:numPr>
          <w:ilvl w:val="0"/>
          <w:numId w:val="3"/>
        </w:numPr>
        <w:ind w:leftChars="0" w:firstLineChars="0"/>
        <w:rPr>
          <w:rFonts w:ascii="Arial" w:eastAsia="Arial" w:hAnsi="Arial" w:cs="Arial"/>
          <w:sz w:val="22"/>
          <w:szCs w:val="22"/>
        </w:rPr>
      </w:pPr>
      <w:r w:rsidRPr="00643BF9">
        <w:rPr>
          <w:rFonts w:ascii="Arial" w:eastAsia="Arial" w:hAnsi="Arial" w:cs="Arial"/>
          <w:sz w:val="22"/>
          <w:szCs w:val="22"/>
        </w:rPr>
        <w:t>Head of Secretariat</w:t>
      </w:r>
    </w:p>
    <w:sdt>
      <w:sdtPr>
        <w:tag w:val="goog_rdk_10"/>
        <w:id w:val="1747917525"/>
      </w:sdtPr>
      <w:sdtContent>
        <w:p w14:paraId="12630A9F" w14:textId="77777777" w:rsidR="008F4B14" w:rsidRPr="00910509" w:rsidRDefault="00000000" w:rsidP="00910509">
          <w:pPr>
            <w:ind w:left="0" w:hanging="2"/>
          </w:pPr>
        </w:p>
      </w:sdtContent>
    </w:sdt>
    <w:sdt>
      <w:sdtPr>
        <w:tag w:val="goog_rdk_13"/>
        <w:id w:val="-1119676865"/>
      </w:sdtPr>
      <w:sdtContent>
        <w:p w14:paraId="7C9B3EBD" w14:textId="77777777" w:rsidR="008F4B14" w:rsidRPr="00910509" w:rsidRDefault="00000000" w:rsidP="00910509">
          <w:pPr>
            <w:ind w:left="0" w:hanging="2"/>
          </w:pPr>
          <w:sdt>
            <w:sdtPr>
              <w:tag w:val="goog_rdk_12"/>
              <w:id w:val="-1119986348"/>
            </w:sdtPr>
            <w:sdtContent>
              <w:r w:rsidR="000615BF">
                <w:rPr>
                  <w:rFonts w:ascii="Arial" w:eastAsia="Arial" w:hAnsi="Arial" w:cs="Arial"/>
                  <w:b/>
                  <w:sz w:val="22"/>
                  <w:szCs w:val="22"/>
                  <w:highlight w:val="yellow"/>
                </w:rPr>
                <w:t>Governors are also required to make an annual return and complete this form.</w:t>
              </w:r>
            </w:sdtContent>
          </w:sdt>
        </w:p>
      </w:sdtContent>
    </w:sdt>
    <w:p w14:paraId="6AC2D5B7" w14:textId="77777777" w:rsidR="008F4B14" w:rsidRDefault="008F4B14">
      <w:pPr>
        <w:ind w:left="0" w:hanging="2"/>
        <w:rPr>
          <w:rFonts w:ascii="Arial" w:eastAsia="Arial" w:hAnsi="Arial" w:cs="Arial"/>
          <w:sz w:val="22"/>
          <w:szCs w:val="22"/>
        </w:rPr>
      </w:pPr>
    </w:p>
    <w:p w14:paraId="4F8DAD77" w14:textId="77777777" w:rsidR="008F4B14" w:rsidRDefault="000615BF">
      <w:pPr>
        <w:ind w:left="0" w:hanging="2"/>
        <w:rPr>
          <w:rFonts w:ascii="Arial" w:eastAsia="Arial" w:hAnsi="Arial" w:cs="Arial"/>
          <w:sz w:val="22"/>
          <w:szCs w:val="22"/>
        </w:rPr>
      </w:pPr>
      <w:r>
        <w:rPr>
          <w:rFonts w:ascii="Arial" w:eastAsia="Arial" w:hAnsi="Arial" w:cs="Arial"/>
          <w:sz w:val="22"/>
          <w:szCs w:val="22"/>
        </w:rPr>
        <w:t>T</w:t>
      </w:r>
      <w:r w:rsidRPr="00643BF9">
        <w:rPr>
          <w:rFonts w:ascii="Arial" w:eastAsia="Arial" w:hAnsi="Arial" w:cs="Arial"/>
          <w:sz w:val="22"/>
          <w:szCs w:val="22"/>
        </w:rPr>
        <w:t>he register is compiled annually.  It is the responsibility of members of senior staff to notify changes in their registerable interests within four weeks of the change occurring.  The Head of Secretariat will periodically update the register to take account of such amendments.  The register is</w:t>
      </w:r>
      <w:r>
        <w:rPr>
          <w:rFonts w:ascii="Arial" w:eastAsia="Arial" w:hAnsi="Arial" w:cs="Arial"/>
          <w:sz w:val="22"/>
          <w:szCs w:val="22"/>
        </w:rPr>
        <w:t xml:space="preserve"> available for inspection on request to the Clerk to the Board of Governors but is not otherwise published.</w:t>
      </w:r>
      <w:r>
        <w:rPr>
          <w:rFonts w:ascii="Arial" w:eastAsia="Arial" w:hAnsi="Arial" w:cs="Arial"/>
          <w:b/>
          <w:sz w:val="22"/>
          <w:szCs w:val="22"/>
        </w:rPr>
        <w:t xml:space="preserve"> </w:t>
      </w:r>
    </w:p>
    <w:p w14:paraId="09447BDC"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2350614B" w14:textId="77777777" w:rsidR="008F4B14" w:rsidRDefault="000615BF">
      <w:pPr>
        <w:ind w:left="0" w:hanging="2"/>
        <w:rPr>
          <w:rFonts w:ascii="Arial" w:eastAsia="Arial" w:hAnsi="Arial" w:cs="Arial"/>
          <w:sz w:val="22"/>
          <w:szCs w:val="22"/>
        </w:rPr>
      </w:pPr>
      <w:r>
        <w:rPr>
          <w:rFonts w:ascii="Arial" w:eastAsia="Arial" w:hAnsi="Arial" w:cs="Arial"/>
          <w:b/>
          <w:sz w:val="22"/>
          <w:szCs w:val="22"/>
        </w:rPr>
        <w:t>Complaints</w:t>
      </w:r>
    </w:p>
    <w:p w14:paraId="5DB140D4" w14:textId="77777777" w:rsidR="008F4B14" w:rsidRDefault="008F4B14">
      <w:pPr>
        <w:ind w:left="0" w:hanging="2"/>
        <w:rPr>
          <w:rFonts w:ascii="Arial" w:eastAsia="Arial" w:hAnsi="Arial" w:cs="Arial"/>
          <w:sz w:val="22"/>
          <w:szCs w:val="22"/>
        </w:rPr>
      </w:pPr>
    </w:p>
    <w:p w14:paraId="7410E2E6" w14:textId="77777777" w:rsidR="008F4B14" w:rsidRDefault="000615BF">
      <w:pPr>
        <w:ind w:left="0" w:hanging="2"/>
        <w:rPr>
          <w:rFonts w:ascii="Arial" w:eastAsia="Arial" w:hAnsi="Arial" w:cs="Arial"/>
          <w:sz w:val="22"/>
          <w:szCs w:val="22"/>
        </w:rPr>
      </w:pPr>
      <w:r>
        <w:rPr>
          <w:rFonts w:ascii="Arial" w:eastAsia="Arial" w:hAnsi="Arial" w:cs="Arial"/>
          <w:sz w:val="22"/>
          <w:szCs w:val="22"/>
        </w:rPr>
        <w:t>Any complaint of a failure to register interests as specified in the categories of the register should be made in writing to the Clerk to the Board of Governors or, in the case of a complaint about the Clerk to the Board of Governors, to the Chair of the Board of Governors.</w:t>
      </w:r>
    </w:p>
    <w:p w14:paraId="46DD823F"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3ADA8BEB" w14:textId="77777777" w:rsidR="008F4B14" w:rsidRDefault="000615BF">
      <w:pPr>
        <w:ind w:left="0" w:hanging="2"/>
        <w:rPr>
          <w:rFonts w:ascii="Arial" w:eastAsia="Arial" w:hAnsi="Arial" w:cs="Arial"/>
          <w:sz w:val="22"/>
          <w:szCs w:val="22"/>
        </w:rPr>
      </w:pPr>
      <w:r>
        <w:rPr>
          <w:rFonts w:ascii="Arial" w:eastAsia="Arial" w:hAnsi="Arial" w:cs="Arial"/>
          <w:b/>
          <w:sz w:val="22"/>
          <w:szCs w:val="22"/>
        </w:rPr>
        <w:t>Registerable interests</w:t>
      </w:r>
    </w:p>
    <w:p w14:paraId="6D3698D3" w14:textId="77777777" w:rsidR="008F4B14" w:rsidRDefault="008F4B14">
      <w:pPr>
        <w:ind w:left="0" w:hanging="2"/>
        <w:rPr>
          <w:rFonts w:ascii="Arial" w:eastAsia="Arial" w:hAnsi="Arial" w:cs="Arial"/>
          <w:sz w:val="22"/>
          <w:szCs w:val="22"/>
        </w:rPr>
      </w:pPr>
    </w:p>
    <w:p w14:paraId="6291CA6A"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Senior staff are required to register interests according to the categories listed below.  A registration form covering these categories is supplied to senior staff and must be returned to the </w:t>
      </w:r>
      <w:r w:rsidRPr="00643BF9">
        <w:rPr>
          <w:rFonts w:ascii="Arial" w:eastAsia="Arial" w:hAnsi="Arial" w:cs="Arial"/>
          <w:sz w:val="22"/>
          <w:szCs w:val="22"/>
        </w:rPr>
        <w:t>Head of Secretariat.</w:t>
      </w:r>
      <w:r>
        <w:rPr>
          <w:rFonts w:ascii="Arial" w:eastAsia="Arial" w:hAnsi="Arial" w:cs="Arial"/>
          <w:sz w:val="22"/>
          <w:szCs w:val="22"/>
        </w:rPr>
        <w:t xml:space="preserve"> </w:t>
      </w:r>
      <w:r>
        <w:rPr>
          <w:rFonts w:ascii="Arial" w:eastAsia="Arial" w:hAnsi="Arial" w:cs="Arial"/>
          <w:sz w:val="22"/>
          <w:szCs w:val="22"/>
        </w:rPr>
        <w:br/>
      </w:r>
    </w:p>
    <w:p w14:paraId="0E0F36C7" w14:textId="77777777" w:rsidR="008F4B14" w:rsidRDefault="008F4B14">
      <w:pPr>
        <w:ind w:left="0" w:hanging="2"/>
        <w:rPr>
          <w:rFonts w:ascii="Arial" w:eastAsia="Arial" w:hAnsi="Arial" w:cs="Arial"/>
          <w:sz w:val="22"/>
          <w:szCs w:val="22"/>
        </w:rPr>
      </w:pPr>
    </w:p>
    <w:p w14:paraId="78B523D7" w14:textId="77777777" w:rsidR="008F4B14" w:rsidRDefault="008F4B14">
      <w:pPr>
        <w:ind w:left="0" w:hanging="2"/>
        <w:rPr>
          <w:rFonts w:ascii="Arial" w:eastAsia="Arial" w:hAnsi="Arial" w:cs="Arial"/>
          <w:sz w:val="22"/>
          <w:szCs w:val="22"/>
        </w:rPr>
      </w:pPr>
    </w:p>
    <w:p w14:paraId="582CEE1C" w14:textId="77777777" w:rsidR="008F4B14" w:rsidRDefault="008F4B14">
      <w:pPr>
        <w:ind w:left="0" w:hanging="2"/>
        <w:rPr>
          <w:rFonts w:ascii="Arial" w:eastAsia="Arial" w:hAnsi="Arial" w:cs="Arial"/>
          <w:sz w:val="22"/>
          <w:szCs w:val="22"/>
        </w:rPr>
      </w:pPr>
    </w:p>
    <w:p w14:paraId="4EB77D84" w14:textId="77777777" w:rsidR="008F4B14" w:rsidRDefault="008F4B14">
      <w:pPr>
        <w:ind w:left="0" w:hanging="2"/>
        <w:rPr>
          <w:rFonts w:ascii="Arial" w:eastAsia="Arial" w:hAnsi="Arial" w:cs="Arial"/>
          <w:sz w:val="22"/>
          <w:szCs w:val="22"/>
        </w:rPr>
      </w:pPr>
    </w:p>
    <w:p w14:paraId="70570685" w14:textId="77777777" w:rsidR="008F4B14" w:rsidRDefault="008F4B14">
      <w:pPr>
        <w:ind w:left="0" w:hanging="2"/>
        <w:rPr>
          <w:rFonts w:ascii="Arial" w:eastAsia="Arial" w:hAnsi="Arial" w:cs="Arial"/>
          <w:sz w:val="22"/>
          <w:szCs w:val="22"/>
        </w:rPr>
      </w:pPr>
    </w:p>
    <w:p w14:paraId="55A206CA" w14:textId="77777777" w:rsidR="008F4B14" w:rsidRDefault="008F4B14">
      <w:pPr>
        <w:ind w:left="0" w:hanging="2"/>
        <w:rPr>
          <w:rFonts w:ascii="Arial" w:eastAsia="Arial" w:hAnsi="Arial" w:cs="Arial"/>
          <w:sz w:val="22"/>
          <w:szCs w:val="22"/>
        </w:rPr>
      </w:pPr>
    </w:p>
    <w:p w14:paraId="43EB5191" w14:textId="77777777" w:rsidR="008F4B14" w:rsidRDefault="008F4B14">
      <w:pPr>
        <w:ind w:left="0" w:hanging="2"/>
        <w:rPr>
          <w:rFonts w:ascii="Arial" w:eastAsia="Arial" w:hAnsi="Arial" w:cs="Arial"/>
          <w:sz w:val="22"/>
          <w:szCs w:val="22"/>
        </w:rPr>
      </w:pPr>
    </w:p>
    <w:p w14:paraId="35A50DE1" w14:textId="77777777" w:rsidR="008F4B14" w:rsidRDefault="008F4B14">
      <w:pPr>
        <w:ind w:left="0" w:hanging="2"/>
        <w:rPr>
          <w:rFonts w:ascii="Arial" w:eastAsia="Arial" w:hAnsi="Arial" w:cs="Arial"/>
          <w:sz w:val="22"/>
          <w:szCs w:val="22"/>
        </w:rPr>
      </w:pPr>
    </w:p>
    <w:p w14:paraId="1812414A" w14:textId="77777777" w:rsidR="008F4B14" w:rsidRDefault="000615BF">
      <w:pPr>
        <w:ind w:left="0" w:hanging="2"/>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r>
      <w:r>
        <w:rPr>
          <w:rFonts w:ascii="Arial" w:eastAsia="Arial" w:hAnsi="Arial" w:cs="Arial"/>
          <w:b/>
          <w:sz w:val="22"/>
          <w:szCs w:val="22"/>
        </w:rPr>
        <w:t>Directorships</w:t>
      </w:r>
    </w:p>
    <w:p w14:paraId="0F5F717A" w14:textId="77777777" w:rsidR="008F4B14" w:rsidRDefault="008F4B14">
      <w:pPr>
        <w:ind w:left="0" w:hanging="2"/>
        <w:rPr>
          <w:rFonts w:ascii="Arial" w:eastAsia="Arial" w:hAnsi="Arial" w:cs="Arial"/>
          <w:sz w:val="22"/>
          <w:szCs w:val="22"/>
        </w:rPr>
      </w:pPr>
    </w:p>
    <w:p w14:paraId="5B9114A2" w14:textId="77777777" w:rsidR="008F4B14" w:rsidRDefault="000615BF">
      <w:pPr>
        <w:ind w:left="0" w:hanging="2"/>
        <w:rPr>
          <w:rFonts w:ascii="Arial" w:eastAsia="Arial" w:hAnsi="Arial" w:cs="Arial"/>
          <w:sz w:val="22"/>
          <w:szCs w:val="22"/>
        </w:rPr>
      </w:pPr>
      <w:r>
        <w:rPr>
          <w:rFonts w:ascii="Arial" w:eastAsia="Arial" w:hAnsi="Arial" w:cs="Arial"/>
          <w:sz w:val="22"/>
          <w:szCs w:val="22"/>
        </w:rPr>
        <w:t>In this section senior staff are required to register any remunerated directorships which they may hold in public or private companies.  The requirement extends to directorships which are themselves unremunerated but where the companies in question are associated with or are subsidiaries of a company in which the senior staff member holds a remunerated directorship.</w:t>
      </w:r>
      <w:r>
        <w:rPr>
          <w:rFonts w:ascii="Arial" w:eastAsia="Arial" w:hAnsi="Arial" w:cs="Arial"/>
          <w:sz w:val="22"/>
          <w:szCs w:val="22"/>
        </w:rPr>
        <w:br/>
      </w:r>
    </w:p>
    <w:p w14:paraId="67D17758" w14:textId="77777777" w:rsidR="008F4B14" w:rsidRDefault="008F4B14">
      <w:pPr>
        <w:ind w:left="0" w:hanging="2"/>
        <w:rPr>
          <w:rFonts w:ascii="Arial" w:eastAsia="Arial" w:hAnsi="Arial" w:cs="Arial"/>
          <w:sz w:val="22"/>
          <w:szCs w:val="22"/>
        </w:rPr>
      </w:pPr>
    </w:p>
    <w:p w14:paraId="69DC6BC5" w14:textId="77777777" w:rsidR="008F4B14" w:rsidRDefault="000615BF">
      <w:pPr>
        <w:ind w:left="0" w:hanging="2"/>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b/>
          <w:sz w:val="22"/>
          <w:szCs w:val="22"/>
        </w:rPr>
        <w:t>Remunerated employment, office, profession, etc, other than employment by the University</w:t>
      </w:r>
    </w:p>
    <w:p w14:paraId="481F479F" w14:textId="77777777" w:rsidR="008F4B14" w:rsidRDefault="008F4B14">
      <w:pPr>
        <w:ind w:left="0" w:hanging="2"/>
        <w:rPr>
          <w:rFonts w:ascii="Arial" w:eastAsia="Arial" w:hAnsi="Arial" w:cs="Arial"/>
          <w:sz w:val="22"/>
          <w:szCs w:val="22"/>
        </w:rPr>
      </w:pPr>
    </w:p>
    <w:p w14:paraId="730B7D8B" w14:textId="77777777" w:rsidR="008F4B14" w:rsidRDefault="000615BF">
      <w:pPr>
        <w:ind w:left="0" w:hanging="2"/>
        <w:rPr>
          <w:rFonts w:ascii="Arial" w:eastAsia="Arial" w:hAnsi="Arial" w:cs="Arial"/>
          <w:sz w:val="22"/>
          <w:szCs w:val="22"/>
        </w:rPr>
      </w:pPr>
      <w:r>
        <w:rPr>
          <w:rFonts w:ascii="Arial" w:eastAsia="Arial" w:hAnsi="Arial" w:cs="Arial"/>
          <w:sz w:val="22"/>
          <w:szCs w:val="22"/>
        </w:rPr>
        <w:t>This is the category for registering outside employment, professions and sources of remuneration not clearly covered elsewhere in the registration form.</w:t>
      </w:r>
    </w:p>
    <w:p w14:paraId="1ADC3516"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0CED3C93" w14:textId="77777777" w:rsidR="008F4B14" w:rsidRDefault="000615BF">
      <w:pPr>
        <w:ind w:left="0" w:hanging="2"/>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r>
      <w:r>
        <w:rPr>
          <w:rFonts w:ascii="Arial" w:eastAsia="Arial" w:hAnsi="Arial" w:cs="Arial"/>
          <w:b/>
          <w:sz w:val="22"/>
          <w:szCs w:val="22"/>
        </w:rPr>
        <w:t>Clients</w:t>
      </w:r>
    </w:p>
    <w:p w14:paraId="043993FF" w14:textId="77777777" w:rsidR="008F4B14" w:rsidRDefault="008F4B14">
      <w:pPr>
        <w:ind w:left="0" w:hanging="2"/>
        <w:rPr>
          <w:rFonts w:ascii="Arial" w:eastAsia="Arial" w:hAnsi="Arial" w:cs="Arial"/>
          <w:sz w:val="22"/>
          <w:szCs w:val="22"/>
        </w:rPr>
      </w:pPr>
    </w:p>
    <w:p w14:paraId="2FEF40C8" w14:textId="77777777" w:rsidR="008F4B14" w:rsidRDefault="000615BF">
      <w:pPr>
        <w:ind w:left="0" w:hanging="2"/>
        <w:rPr>
          <w:rFonts w:ascii="Arial" w:eastAsia="Arial" w:hAnsi="Arial" w:cs="Arial"/>
          <w:sz w:val="22"/>
          <w:szCs w:val="22"/>
        </w:rPr>
      </w:pPr>
      <w:r>
        <w:rPr>
          <w:rFonts w:ascii="Arial" w:eastAsia="Arial" w:hAnsi="Arial" w:cs="Arial"/>
          <w:sz w:val="22"/>
          <w:szCs w:val="22"/>
        </w:rPr>
        <w:t>In this section the senior staff members are required to disclose the names of clients (other than companies or organisations already identified in sections 1 and 2, but including clients of those companies or organisations) for whom they provide services which depend essentially upon or arise out of their employment by the University.</w:t>
      </w:r>
    </w:p>
    <w:p w14:paraId="0894F367"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554A797A" w14:textId="77777777" w:rsidR="008F4B14" w:rsidRDefault="000615BF">
      <w:pPr>
        <w:ind w:left="0" w:hanging="2"/>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r>
      <w:r>
        <w:rPr>
          <w:rFonts w:ascii="Arial" w:eastAsia="Arial" w:hAnsi="Arial" w:cs="Arial"/>
          <w:b/>
          <w:sz w:val="22"/>
          <w:szCs w:val="22"/>
        </w:rPr>
        <w:t>Gifts, benefits and hospitality (UK)</w:t>
      </w:r>
    </w:p>
    <w:p w14:paraId="25232CF7" w14:textId="77777777" w:rsidR="008F4B14" w:rsidRDefault="008F4B14">
      <w:pPr>
        <w:ind w:left="0" w:hanging="2"/>
        <w:rPr>
          <w:rFonts w:ascii="Arial" w:eastAsia="Arial" w:hAnsi="Arial" w:cs="Arial"/>
          <w:sz w:val="22"/>
          <w:szCs w:val="22"/>
        </w:rPr>
      </w:pPr>
    </w:p>
    <w:p w14:paraId="5180CBEF"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This section is for the registration of any gift or material advantage received by the member of senior staff or their partner from a United Kingdom source, which in any way relates to employment by the University.  Gifts are exempt from registration if less than £100 in value. </w:t>
      </w:r>
    </w:p>
    <w:p w14:paraId="551C5F3F"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3C7EE268" w14:textId="77777777" w:rsidR="008F4B14" w:rsidRDefault="000615BF">
      <w:pPr>
        <w:ind w:left="0" w:hanging="2"/>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ab/>
      </w:r>
      <w:r>
        <w:rPr>
          <w:rFonts w:ascii="Arial" w:eastAsia="Arial" w:hAnsi="Arial" w:cs="Arial"/>
          <w:b/>
          <w:sz w:val="22"/>
          <w:szCs w:val="22"/>
        </w:rPr>
        <w:t>Overseas visits</w:t>
      </w:r>
    </w:p>
    <w:p w14:paraId="6AC0868C" w14:textId="77777777" w:rsidR="008F4B14" w:rsidRDefault="008F4B14">
      <w:pPr>
        <w:ind w:left="0" w:hanging="2"/>
        <w:rPr>
          <w:rFonts w:ascii="Arial" w:eastAsia="Arial" w:hAnsi="Arial" w:cs="Arial"/>
          <w:sz w:val="22"/>
          <w:szCs w:val="22"/>
        </w:rPr>
      </w:pPr>
    </w:p>
    <w:p w14:paraId="76F68FBC" w14:textId="77777777" w:rsidR="008F4B14" w:rsidRDefault="000615BF">
      <w:pPr>
        <w:ind w:left="0" w:hanging="2"/>
        <w:rPr>
          <w:rFonts w:ascii="Arial" w:eastAsia="Arial" w:hAnsi="Arial" w:cs="Arial"/>
          <w:sz w:val="22"/>
          <w:szCs w:val="22"/>
        </w:rPr>
      </w:pPr>
      <w:r>
        <w:rPr>
          <w:rFonts w:ascii="Arial" w:eastAsia="Arial" w:hAnsi="Arial" w:cs="Arial"/>
          <w:sz w:val="22"/>
          <w:szCs w:val="22"/>
        </w:rPr>
        <w:t>This section covers overseas visits, made by members of senior staff or their partners, which related to or arise out of employment by the University, where the cost of any such visit has not been wholly borne by the member of staff or by the University.</w:t>
      </w:r>
    </w:p>
    <w:p w14:paraId="6BF50832"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32484B65" w14:textId="77777777" w:rsidR="008F4B14" w:rsidRDefault="000615BF">
      <w:pPr>
        <w:ind w:left="0" w:hanging="2"/>
        <w:rPr>
          <w:rFonts w:ascii="Arial" w:eastAsia="Arial" w:hAnsi="Arial" w:cs="Arial"/>
          <w:sz w:val="22"/>
          <w:szCs w:val="22"/>
        </w:rPr>
      </w:pPr>
      <w:r>
        <w:rPr>
          <w:rFonts w:ascii="Arial" w:eastAsia="Arial" w:hAnsi="Arial" w:cs="Arial"/>
          <w:sz w:val="22"/>
          <w:szCs w:val="22"/>
        </w:rPr>
        <w:t>6.</w:t>
      </w:r>
      <w:r>
        <w:rPr>
          <w:rFonts w:ascii="Arial" w:eastAsia="Arial" w:hAnsi="Arial" w:cs="Arial"/>
          <w:sz w:val="22"/>
          <w:szCs w:val="22"/>
        </w:rPr>
        <w:tab/>
      </w:r>
      <w:r>
        <w:rPr>
          <w:rFonts w:ascii="Arial" w:eastAsia="Arial" w:hAnsi="Arial" w:cs="Arial"/>
          <w:b/>
          <w:sz w:val="22"/>
          <w:szCs w:val="22"/>
        </w:rPr>
        <w:t>Overseas benefits and gifts</w:t>
      </w:r>
    </w:p>
    <w:p w14:paraId="1A812475" w14:textId="77777777" w:rsidR="008F4B14" w:rsidRDefault="008F4B14">
      <w:pPr>
        <w:ind w:left="0" w:hanging="2"/>
        <w:rPr>
          <w:rFonts w:ascii="Arial" w:eastAsia="Arial" w:hAnsi="Arial" w:cs="Arial"/>
          <w:sz w:val="22"/>
          <w:szCs w:val="22"/>
        </w:rPr>
      </w:pPr>
    </w:p>
    <w:p w14:paraId="676049E9"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The section is subject to the same rules as section 4, but covers gifts and benefits from overseas rather than UK sources. </w:t>
      </w:r>
    </w:p>
    <w:p w14:paraId="74004C54" w14:textId="77777777" w:rsidR="008F4B14" w:rsidRDefault="008F4B14" w:rsidP="00910509">
      <w:pPr>
        <w:ind w:leftChars="0" w:left="0" w:firstLineChars="0" w:firstLine="0"/>
        <w:rPr>
          <w:rFonts w:ascii="Arial" w:eastAsia="Arial" w:hAnsi="Arial" w:cs="Arial"/>
          <w:sz w:val="22"/>
          <w:szCs w:val="22"/>
        </w:rPr>
      </w:pPr>
    </w:p>
    <w:p w14:paraId="4A7D26CE" w14:textId="77777777" w:rsidR="008F4B14" w:rsidRDefault="008F4B14">
      <w:pPr>
        <w:ind w:left="0" w:hanging="2"/>
        <w:rPr>
          <w:rFonts w:ascii="Arial" w:eastAsia="Arial" w:hAnsi="Arial" w:cs="Arial"/>
          <w:sz w:val="22"/>
          <w:szCs w:val="22"/>
        </w:rPr>
      </w:pPr>
    </w:p>
    <w:p w14:paraId="3E468314" w14:textId="77777777" w:rsidR="008F4B14" w:rsidRDefault="000615BF">
      <w:pPr>
        <w:ind w:left="0" w:hanging="2"/>
        <w:rPr>
          <w:rFonts w:ascii="Arial" w:eastAsia="Arial" w:hAnsi="Arial" w:cs="Arial"/>
          <w:sz w:val="22"/>
          <w:szCs w:val="22"/>
        </w:rPr>
      </w:pPr>
      <w:r>
        <w:rPr>
          <w:rFonts w:ascii="Arial" w:eastAsia="Arial" w:hAnsi="Arial" w:cs="Arial"/>
          <w:sz w:val="22"/>
          <w:szCs w:val="22"/>
        </w:rPr>
        <w:t>7.</w:t>
      </w:r>
      <w:r>
        <w:rPr>
          <w:rFonts w:ascii="Arial" w:eastAsia="Arial" w:hAnsi="Arial" w:cs="Arial"/>
          <w:sz w:val="22"/>
          <w:szCs w:val="22"/>
        </w:rPr>
        <w:tab/>
      </w:r>
      <w:r>
        <w:rPr>
          <w:rFonts w:ascii="Arial" w:eastAsia="Arial" w:hAnsi="Arial" w:cs="Arial"/>
          <w:b/>
          <w:sz w:val="22"/>
          <w:szCs w:val="22"/>
        </w:rPr>
        <w:t>Registerable shareholdings</w:t>
      </w:r>
    </w:p>
    <w:p w14:paraId="321F72BA" w14:textId="77777777" w:rsidR="008F4B14" w:rsidRDefault="008F4B14">
      <w:pPr>
        <w:ind w:left="0" w:hanging="2"/>
        <w:rPr>
          <w:rFonts w:ascii="Arial" w:eastAsia="Arial" w:hAnsi="Arial" w:cs="Arial"/>
          <w:sz w:val="22"/>
          <w:szCs w:val="22"/>
        </w:rPr>
      </w:pPr>
    </w:p>
    <w:p w14:paraId="7B8128F3" w14:textId="77777777" w:rsidR="008F4B14" w:rsidRDefault="000615BF">
      <w:pPr>
        <w:ind w:left="0" w:hanging="2"/>
        <w:rPr>
          <w:rFonts w:ascii="Arial" w:eastAsia="Arial" w:hAnsi="Arial" w:cs="Arial"/>
          <w:sz w:val="22"/>
          <w:szCs w:val="22"/>
        </w:rPr>
      </w:pPr>
      <w:r>
        <w:rPr>
          <w:rFonts w:ascii="Arial" w:eastAsia="Arial" w:hAnsi="Arial" w:cs="Arial"/>
          <w:sz w:val="22"/>
          <w:szCs w:val="22"/>
        </w:rPr>
        <w:t>In this section members of staff are required to name any public or private company or other body in which, to their knowledge, they have a beneficial interest in a shareholding having a nominal (</w:t>
      </w:r>
      <w:proofErr w:type="spellStart"/>
      <w:r>
        <w:rPr>
          <w:rFonts w:ascii="Arial" w:eastAsia="Arial" w:hAnsi="Arial" w:cs="Arial"/>
          <w:sz w:val="22"/>
          <w:szCs w:val="22"/>
        </w:rPr>
        <w:t>ie</w:t>
      </w:r>
      <w:proofErr w:type="spellEnd"/>
      <w:r>
        <w:rPr>
          <w:rFonts w:ascii="Arial" w:eastAsia="Arial" w:hAnsi="Arial" w:cs="Arial"/>
          <w:sz w:val="22"/>
          <w:szCs w:val="22"/>
        </w:rPr>
        <w:t xml:space="preserve"> face) value: (a) greater than one per cent of the </w:t>
      </w:r>
      <w:r>
        <w:rPr>
          <w:rFonts w:ascii="Arial" w:eastAsia="Arial" w:hAnsi="Arial" w:cs="Arial"/>
          <w:sz w:val="22"/>
          <w:szCs w:val="22"/>
        </w:rPr>
        <w:lastRenderedPageBreak/>
        <w:t xml:space="preserve">issued share capital or the company or body, or (b) less than one per cent of the issued share capital but more than £25,000. </w:t>
      </w:r>
    </w:p>
    <w:p w14:paraId="250CFB40" w14:textId="77777777" w:rsidR="008F4B14" w:rsidRDefault="008F4B14">
      <w:pPr>
        <w:ind w:left="0" w:hanging="2"/>
        <w:rPr>
          <w:rFonts w:ascii="Arial" w:eastAsia="Arial" w:hAnsi="Arial" w:cs="Arial"/>
          <w:sz w:val="22"/>
          <w:szCs w:val="22"/>
        </w:rPr>
      </w:pPr>
    </w:p>
    <w:p w14:paraId="7E0F7B39" w14:textId="77777777" w:rsidR="008F4B14" w:rsidRDefault="000615BF">
      <w:pPr>
        <w:ind w:left="0" w:hanging="2"/>
        <w:rPr>
          <w:rFonts w:ascii="Arial" w:eastAsia="Arial" w:hAnsi="Arial" w:cs="Arial"/>
          <w:sz w:val="22"/>
          <w:szCs w:val="22"/>
        </w:rPr>
      </w:pPr>
      <w:r>
        <w:rPr>
          <w:rFonts w:ascii="Arial" w:eastAsia="Arial" w:hAnsi="Arial" w:cs="Arial"/>
          <w:sz w:val="22"/>
          <w:szCs w:val="22"/>
        </w:rPr>
        <w:t>The requirement extends to holdings in which the interest is held by or on behalf of the member of staff’s partner or dependent children.</w:t>
      </w:r>
    </w:p>
    <w:p w14:paraId="32F723A8"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4E1FB7BA" w14:textId="77777777" w:rsidR="008F4B14" w:rsidRDefault="000615BF">
      <w:pPr>
        <w:ind w:left="0" w:hanging="2"/>
        <w:rPr>
          <w:rFonts w:ascii="Arial" w:eastAsia="Arial" w:hAnsi="Arial" w:cs="Arial"/>
          <w:sz w:val="22"/>
          <w:szCs w:val="22"/>
        </w:rPr>
      </w:pPr>
      <w:r>
        <w:rPr>
          <w:rFonts w:ascii="Arial" w:eastAsia="Arial" w:hAnsi="Arial" w:cs="Arial"/>
          <w:sz w:val="22"/>
          <w:szCs w:val="22"/>
        </w:rPr>
        <w:t>8.</w:t>
      </w:r>
      <w:r>
        <w:rPr>
          <w:rFonts w:ascii="Arial" w:eastAsia="Arial" w:hAnsi="Arial" w:cs="Arial"/>
          <w:sz w:val="22"/>
          <w:szCs w:val="22"/>
        </w:rPr>
        <w:tab/>
      </w:r>
      <w:r>
        <w:rPr>
          <w:rFonts w:ascii="Arial" w:eastAsia="Arial" w:hAnsi="Arial" w:cs="Arial"/>
          <w:b/>
          <w:sz w:val="22"/>
          <w:szCs w:val="22"/>
        </w:rPr>
        <w:t>Miscellaneous</w:t>
      </w:r>
    </w:p>
    <w:p w14:paraId="31D8304A" w14:textId="77777777" w:rsidR="008F4B14" w:rsidRDefault="008F4B14">
      <w:pPr>
        <w:ind w:left="0" w:hanging="2"/>
        <w:rPr>
          <w:rFonts w:ascii="Arial" w:eastAsia="Arial" w:hAnsi="Arial" w:cs="Arial"/>
          <w:sz w:val="22"/>
          <w:szCs w:val="22"/>
        </w:rPr>
      </w:pPr>
    </w:p>
    <w:p w14:paraId="4DC158EE"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This is section should be used to register any other interests which do not clearly fall within any of the specific categories but which are relevant to the definition of the Register’s purpose. </w:t>
      </w:r>
    </w:p>
    <w:p w14:paraId="0D7D7855"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217E0E80" w14:textId="77777777" w:rsidR="008F4B14" w:rsidRDefault="000615BF">
      <w:pPr>
        <w:ind w:left="0" w:hanging="2"/>
        <w:rPr>
          <w:rFonts w:ascii="Arial" w:eastAsia="Arial" w:hAnsi="Arial" w:cs="Arial"/>
          <w:sz w:val="22"/>
          <w:szCs w:val="22"/>
        </w:rPr>
      </w:pPr>
      <w:r>
        <w:rPr>
          <w:rFonts w:ascii="Arial" w:eastAsia="Arial" w:hAnsi="Arial" w:cs="Arial"/>
          <w:sz w:val="22"/>
          <w:szCs w:val="22"/>
        </w:rPr>
        <w:t>9.</w:t>
      </w:r>
      <w:r>
        <w:rPr>
          <w:rFonts w:ascii="Arial" w:eastAsia="Arial" w:hAnsi="Arial" w:cs="Arial"/>
          <w:sz w:val="22"/>
          <w:szCs w:val="22"/>
        </w:rPr>
        <w:tab/>
      </w:r>
      <w:r>
        <w:rPr>
          <w:rFonts w:ascii="Arial" w:eastAsia="Arial" w:hAnsi="Arial" w:cs="Arial"/>
          <w:b/>
          <w:sz w:val="22"/>
          <w:szCs w:val="22"/>
        </w:rPr>
        <w:t>Unremunerated interests</w:t>
      </w:r>
    </w:p>
    <w:p w14:paraId="7BFF121F" w14:textId="77777777" w:rsidR="008F4B14" w:rsidRDefault="008F4B14">
      <w:pPr>
        <w:ind w:left="0" w:hanging="2"/>
        <w:rPr>
          <w:rFonts w:ascii="Arial" w:eastAsia="Arial" w:hAnsi="Arial" w:cs="Arial"/>
          <w:sz w:val="22"/>
          <w:szCs w:val="22"/>
        </w:rPr>
      </w:pPr>
    </w:p>
    <w:p w14:paraId="0367365D"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Members of staff are required to list in this section any unremunerated interests which might reasonably be thought by others to influence their actions as members of senior staff. </w:t>
      </w:r>
    </w:p>
    <w:p w14:paraId="299D2E15"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0DFD9A1F" w14:textId="77777777" w:rsidR="008F4B14" w:rsidRDefault="000615BF">
      <w:pPr>
        <w:ind w:left="0" w:hanging="2"/>
        <w:rPr>
          <w:rFonts w:ascii="Arial" w:eastAsia="Arial" w:hAnsi="Arial" w:cs="Arial"/>
          <w:sz w:val="22"/>
          <w:szCs w:val="22"/>
        </w:rPr>
      </w:pPr>
      <w:r>
        <w:rPr>
          <w:rFonts w:ascii="Arial" w:eastAsia="Arial" w:hAnsi="Arial" w:cs="Arial"/>
          <w:sz w:val="22"/>
          <w:szCs w:val="22"/>
        </w:rPr>
        <w:t>10.</w:t>
      </w:r>
      <w:r>
        <w:rPr>
          <w:rFonts w:ascii="Arial" w:eastAsia="Arial" w:hAnsi="Arial" w:cs="Arial"/>
          <w:sz w:val="22"/>
          <w:szCs w:val="22"/>
        </w:rPr>
        <w:tab/>
      </w:r>
      <w:r>
        <w:rPr>
          <w:rFonts w:ascii="Arial" w:eastAsia="Arial" w:hAnsi="Arial" w:cs="Arial"/>
          <w:b/>
          <w:sz w:val="22"/>
          <w:szCs w:val="22"/>
        </w:rPr>
        <w:t>Interests of partner or close family member</w:t>
      </w:r>
    </w:p>
    <w:p w14:paraId="550E5D78" w14:textId="77777777" w:rsidR="008F4B14" w:rsidRDefault="008F4B14">
      <w:pPr>
        <w:ind w:left="0" w:hanging="2"/>
        <w:rPr>
          <w:rFonts w:ascii="Arial" w:eastAsia="Arial" w:hAnsi="Arial" w:cs="Arial"/>
          <w:sz w:val="22"/>
          <w:szCs w:val="22"/>
        </w:rPr>
      </w:pPr>
    </w:p>
    <w:p w14:paraId="2324A601" w14:textId="77777777" w:rsidR="008F4B14" w:rsidRDefault="000615BF">
      <w:pPr>
        <w:ind w:left="0" w:hanging="2"/>
        <w:rPr>
          <w:rFonts w:ascii="Arial" w:eastAsia="Arial" w:hAnsi="Arial" w:cs="Arial"/>
          <w:sz w:val="20"/>
          <w:szCs w:val="20"/>
        </w:rPr>
      </w:pPr>
      <w:r>
        <w:rPr>
          <w:rFonts w:ascii="Arial" w:eastAsia="Arial" w:hAnsi="Arial" w:cs="Arial"/>
          <w:sz w:val="22"/>
          <w:szCs w:val="22"/>
        </w:rPr>
        <w:t>In this category the member of staff is required to list any interest of a partner or close family member which may be relevant to the member of senior staff’s decision making (including financial) responsibilities.</w:t>
      </w:r>
      <w:r>
        <w:rPr>
          <w:rFonts w:ascii="Arial" w:eastAsia="Arial" w:hAnsi="Arial" w:cs="Arial"/>
          <w:sz w:val="20"/>
          <w:szCs w:val="20"/>
        </w:rPr>
        <w:t xml:space="preserve"> </w:t>
      </w:r>
    </w:p>
    <w:p w14:paraId="50012CEF" w14:textId="77777777" w:rsidR="008F4B14" w:rsidRDefault="008F4B14">
      <w:pPr>
        <w:ind w:left="0" w:hanging="2"/>
        <w:rPr>
          <w:rFonts w:ascii="Arial" w:eastAsia="Arial" w:hAnsi="Arial" w:cs="Arial"/>
          <w:sz w:val="20"/>
          <w:szCs w:val="20"/>
        </w:rPr>
      </w:pPr>
    </w:p>
    <w:p w14:paraId="5825ABFB" w14:textId="77777777" w:rsidR="008F4B14" w:rsidRDefault="000615BF">
      <w:pPr>
        <w:ind w:left="0" w:hanging="2"/>
        <w:rPr>
          <w:rFonts w:ascii="Arial" w:eastAsia="Arial" w:hAnsi="Arial" w:cs="Arial"/>
        </w:rPr>
      </w:pPr>
      <w:r>
        <w:br w:type="page"/>
      </w:r>
      <w:r>
        <w:rPr>
          <w:rFonts w:ascii="Arial" w:eastAsia="Arial" w:hAnsi="Arial" w:cs="Arial"/>
          <w:b/>
        </w:rPr>
        <w:lastRenderedPageBreak/>
        <w:t>OXFORD BROOKES UNIVERSITY</w:t>
      </w:r>
    </w:p>
    <w:p w14:paraId="3843B040" w14:textId="77777777" w:rsidR="008F4B14" w:rsidRDefault="008F4B14">
      <w:pPr>
        <w:ind w:left="0" w:hanging="2"/>
        <w:rPr>
          <w:rFonts w:ascii="Arial" w:eastAsia="Arial" w:hAnsi="Arial" w:cs="Arial"/>
        </w:rPr>
      </w:pPr>
    </w:p>
    <w:p w14:paraId="17CD4897" w14:textId="77777777" w:rsidR="008F4B14" w:rsidRDefault="000615BF">
      <w:pPr>
        <w:ind w:left="0" w:hanging="2"/>
        <w:rPr>
          <w:rFonts w:ascii="Arial" w:eastAsia="Arial" w:hAnsi="Arial" w:cs="Arial"/>
          <w:sz w:val="20"/>
          <w:szCs w:val="20"/>
        </w:rPr>
      </w:pPr>
      <w:r>
        <w:rPr>
          <w:rFonts w:ascii="Arial" w:eastAsia="Arial" w:hAnsi="Arial" w:cs="Arial"/>
          <w:b/>
          <w:sz w:val="20"/>
          <w:szCs w:val="20"/>
        </w:rPr>
        <w:t>Please refer to the Conflicts of Interest Policy before completing this form.  Should you have no declared interests under each section then please put N/A in answer to each statement.</w:t>
      </w:r>
    </w:p>
    <w:p w14:paraId="39668B51" w14:textId="77777777" w:rsidR="008F4B14" w:rsidRDefault="008F4B14">
      <w:pPr>
        <w:ind w:left="0" w:hanging="2"/>
        <w:rPr>
          <w:rFonts w:ascii="Arial" w:eastAsia="Arial" w:hAnsi="Arial" w:cs="Arial"/>
        </w:rPr>
      </w:pPr>
    </w:p>
    <w:p w14:paraId="2DFB80B0" w14:textId="77777777" w:rsidR="008F4B14" w:rsidRDefault="000615BF">
      <w:pPr>
        <w:ind w:left="0" w:hanging="2"/>
        <w:rPr>
          <w:rFonts w:ascii="Arial" w:eastAsia="Arial" w:hAnsi="Arial" w:cs="Arial"/>
        </w:rPr>
      </w:pPr>
      <w:r>
        <w:rPr>
          <w:rFonts w:ascii="Arial" w:eastAsia="Arial" w:hAnsi="Arial" w:cs="Arial"/>
          <w:b/>
        </w:rPr>
        <w:t xml:space="preserve">REGISTER OF </w:t>
      </w:r>
      <w:sdt>
        <w:sdtPr>
          <w:tag w:val="goog_rdk_14"/>
          <w:id w:val="-1312326877"/>
        </w:sdtPr>
        <w:sdtContent>
          <w:r>
            <w:rPr>
              <w:rFonts w:ascii="Arial" w:eastAsia="Arial" w:hAnsi="Arial" w:cs="Arial"/>
              <w:b/>
            </w:rPr>
            <w:t>INTERESTS DECLARATION FORM</w:t>
          </w:r>
        </w:sdtContent>
      </w:sdt>
    </w:p>
    <w:p w14:paraId="2484A6BF" w14:textId="77777777" w:rsidR="008F4B14" w:rsidRDefault="00000000">
      <w:pPr>
        <w:ind w:left="0" w:hanging="2"/>
        <w:rPr>
          <w:rFonts w:ascii="Arial" w:eastAsia="Arial" w:hAnsi="Arial" w:cs="Arial"/>
        </w:rPr>
      </w:pPr>
      <w:sdt>
        <w:sdtPr>
          <w:tag w:val="goog_rdk_16"/>
          <w:id w:val="1481887740"/>
          <w:showingPlcHdr/>
        </w:sdtPr>
        <w:sdtContent>
          <w:r w:rsidR="00910509">
            <w:t xml:space="preserve">     </w:t>
          </w:r>
        </w:sdtContent>
      </w:sdt>
    </w:p>
    <w:p w14:paraId="0FFDB9D1" w14:textId="77777777" w:rsidR="008F4B14" w:rsidRDefault="008F4B14">
      <w:pPr>
        <w:ind w:left="0" w:hanging="2"/>
        <w:rPr>
          <w:rFonts w:ascii="Arial" w:eastAsia="Arial" w:hAnsi="Arial" w:cs="Arial"/>
          <w:sz w:val="20"/>
          <w:szCs w:val="20"/>
        </w:rPr>
      </w:pP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660"/>
        <w:gridCol w:w="5862"/>
      </w:tblGrid>
      <w:tr w:rsidR="008F4B14" w14:paraId="1B75B414" w14:textId="77777777" w:rsidTr="00106596">
        <w:trPr>
          <w:tblHeader/>
        </w:trPr>
        <w:tc>
          <w:tcPr>
            <w:tcW w:w="2660" w:type="dxa"/>
          </w:tcPr>
          <w:p w14:paraId="13CE44E5" w14:textId="77777777" w:rsidR="008F4B14" w:rsidRDefault="00000000">
            <w:pPr>
              <w:ind w:left="0" w:hanging="2"/>
              <w:rPr>
                <w:rFonts w:ascii="Arial" w:eastAsia="Arial" w:hAnsi="Arial" w:cs="Arial"/>
                <w:sz w:val="22"/>
                <w:szCs w:val="22"/>
              </w:rPr>
            </w:pPr>
            <w:sdt>
              <w:sdtPr>
                <w:tag w:val="goog_rdk_18"/>
                <w:id w:val="1656021586"/>
              </w:sdtPr>
              <w:sdtContent>
                <w:r w:rsidR="000615BF">
                  <w:rPr>
                    <w:rFonts w:ascii="Arial" w:eastAsia="Arial" w:hAnsi="Arial" w:cs="Arial"/>
                    <w:b/>
                    <w:sz w:val="22"/>
                    <w:szCs w:val="22"/>
                  </w:rPr>
                  <w:t>Title</w:t>
                </w:r>
              </w:sdtContent>
            </w:sdt>
          </w:p>
          <w:p w14:paraId="6B35C0FB" w14:textId="77777777" w:rsidR="008F4B14" w:rsidRDefault="008F4B14">
            <w:pPr>
              <w:ind w:left="0" w:hanging="2"/>
              <w:rPr>
                <w:rFonts w:ascii="Arial" w:eastAsia="Arial" w:hAnsi="Arial" w:cs="Arial"/>
                <w:sz w:val="22"/>
                <w:szCs w:val="22"/>
              </w:rPr>
            </w:pPr>
          </w:p>
        </w:tc>
        <w:tc>
          <w:tcPr>
            <w:tcW w:w="5862" w:type="dxa"/>
          </w:tcPr>
          <w:p w14:paraId="08395B71" w14:textId="77777777" w:rsidR="008F4B14" w:rsidRDefault="008F4B14">
            <w:pPr>
              <w:ind w:left="0" w:hanging="2"/>
              <w:rPr>
                <w:rFonts w:ascii="Arial" w:eastAsia="Arial" w:hAnsi="Arial" w:cs="Arial"/>
                <w:sz w:val="22"/>
                <w:szCs w:val="22"/>
              </w:rPr>
            </w:pPr>
          </w:p>
        </w:tc>
      </w:tr>
      <w:tr w:rsidR="008F4B14" w14:paraId="63942975" w14:textId="77777777" w:rsidTr="00106596">
        <w:tc>
          <w:tcPr>
            <w:tcW w:w="2660" w:type="dxa"/>
          </w:tcPr>
          <w:p w14:paraId="0D8A1552" w14:textId="77777777" w:rsidR="008F4B14" w:rsidRDefault="000615BF">
            <w:pPr>
              <w:ind w:left="0" w:hanging="2"/>
              <w:rPr>
                <w:rFonts w:ascii="Arial" w:eastAsia="Arial" w:hAnsi="Arial" w:cs="Arial"/>
                <w:sz w:val="22"/>
                <w:szCs w:val="22"/>
              </w:rPr>
            </w:pPr>
            <w:r>
              <w:rPr>
                <w:rFonts w:ascii="Arial" w:eastAsia="Arial" w:hAnsi="Arial" w:cs="Arial"/>
                <w:b/>
                <w:sz w:val="22"/>
                <w:szCs w:val="22"/>
              </w:rPr>
              <w:t>Name</w:t>
            </w:r>
          </w:p>
          <w:p w14:paraId="0560AB28" w14:textId="77777777" w:rsidR="008F4B14" w:rsidRDefault="008F4B14">
            <w:pPr>
              <w:ind w:left="0" w:hanging="2"/>
              <w:rPr>
                <w:rFonts w:ascii="Arial" w:eastAsia="Arial" w:hAnsi="Arial" w:cs="Arial"/>
                <w:sz w:val="22"/>
                <w:szCs w:val="22"/>
              </w:rPr>
            </w:pPr>
          </w:p>
        </w:tc>
        <w:tc>
          <w:tcPr>
            <w:tcW w:w="5862" w:type="dxa"/>
          </w:tcPr>
          <w:p w14:paraId="6892D221" w14:textId="77777777" w:rsidR="008F4B14" w:rsidRDefault="008F4B14">
            <w:pPr>
              <w:ind w:left="0" w:hanging="2"/>
              <w:rPr>
                <w:rFonts w:ascii="Arial" w:eastAsia="Arial" w:hAnsi="Arial" w:cs="Arial"/>
                <w:sz w:val="22"/>
                <w:szCs w:val="22"/>
              </w:rPr>
            </w:pPr>
          </w:p>
        </w:tc>
      </w:tr>
      <w:tr w:rsidR="008F4B14" w14:paraId="4E1ED774" w14:textId="77777777" w:rsidTr="00106596">
        <w:tc>
          <w:tcPr>
            <w:tcW w:w="2660" w:type="dxa"/>
          </w:tcPr>
          <w:p w14:paraId="460755CE" w14:textId="77777777" w:rsidR="008F4B14" w:rsidRDefault="000615BF">
            <w:pPr>
              <w:ind w:left="0" w:hanging="2"/>
              <w:rPr>
                <w:rFonts w:ascii="Arial" w:eastAsia="Arial" w:hAnsi="Arial" w:cs="Arial"/>
                <w:sz w:val="22"/>
                <w:szCs w:val="22"/>
              </w:rPr>
            </w:pPr>
            <w:r>
              <w:rPr>
                <w:rFonts w:ascii="Arial" w:eastAsia="Arial" w:hAnsi="Arial" w:cs="Arial"/>
                <w:b/>
                <w:sz w:val="22"/>
                <w:szCs w:val="22"/>
              </w:rPr>
              <w:t>Position</w:t>
            </w:r>
          </w:p>
          <w:p w14:paraId="227393AF" w14:textId="77777777" w:rsidR="008F4B14" w:rsidRDefault="008F4B14">
            <w:pPr>
              <w:ind w:left="0" w:hanging="2"/>
              <w:rPr>
                <w:rFonts w:ascii="Arial" w:eastAsia="Arial" w:hAnsi="Arial" w:cs="Arial"/>
                <w:sz w:val="22"/>
                <w:szCs w:val="22"/>
              </w:rPr>
            </w:pPr>
          </w:p>
        </w:tc>
        <w:tc>
          <w:tcPr>
            <w:tcW w:w="5862" w:type="dxa"/>
          </w:tcPr>
          <w:p w14:paraId="46F55DDE"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tc>
      </w:tr>
      <w:tr w:rsidR="008F4B14" w14:paraId="325E8DC9" w14:textId="77777777" w:rsidTr="00106596">
        <w:tc>
          <w:tcPr>
            <w:tcW w:w="2660" w:type="dxa"/>
          </w:tcPr>
          <w:p w14:paraId="103C53C3" w14:textId="77777777" w:rsidR="008F4B14" w:rsidRDefault="000615BF">
            <w:pPr>
              <w:ind w:left="0" w:hanging="2"/>
              <w:rPr>
                <w:rFonts w:ascii="Arial" w:eastAsia="Arial" w:hAnsi="Arial" w:cs="Arial"/>
                <w:sz w:val="22"/>
                <w:szCs w:val="22"/>
              </w:rPr>
            </w:pPr>
            <w:r>
              <w:rPr>
                <w:rFonts w:ascii="Arial" w:eastAsia="Arial" w:hAnsi="Arial" w:cs="Arial"/>
                <w:b/>
                <w:sz w:val="22"/>
                <w:szCs w:val="22"/>
              </w:rPr>
              <w:t>Faculty/Directorate</w:t>
            </w:r>
          </w:p>
          <w:p w14:paraId="7566126A" w14:textId="77777777" w:rsidR="008F4B14" w:rsidRDefault="008F4B14">
            <w:pPr>
              <w:ind w:left="0" w:hanging="2"/>
              <w:rPr>
                <w:rFonts w:ascii="Arial" w:eastAsia="Arial" w:hAnsi="Arial" w:cs="Arial"/>
                <w:sz w:val="22"/>
                <w:szCs w:val="22"/>
              </w:rPr>
            </w:pPr>
          </w:p>
        </w:tc>
        <w:tc>
          <w:tcPr>
            <w:tcW w:w="5862" w:type="dxa"/>
          </w:tcPr>
          <w:p w14:paraId="67DD5DA6"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tc>
      </w:tr>
      <w:tr w:rsidR="008F4B14" w14:paraId="629B992C" w14:textId="77777777" w:rsidTr="00106596">
        <w:tc>
          <w:tcPr>
            <w:tcW w:w="2660" w:type="dxa"/>
          </w:tcPr>
          <w:p w14:paraId="707221BF" w14:textId="77777777" w:rsidR="008F4B14" w:rsidRDefault="000615BF">
            <w:pPr>
              <w:ind w:left="0" w:hanging="2"/>
              <w:rPr>
                <w:rFonts w:ascii="Arial" w:eastAsia="Arial" w:hAnsi="Arial" w:cs="Arial"/>
                <w:sz w:val="22"/>
                <w:szCs w:val="22"/>
              </w:rPr>
            </w:pPr>
            <w:r>
              <w:rPr>
                <w:rFonts w:ascii="Arial" w:eastAsia="Arial" w:hAnsi="Arial" w:cs="Arial"/>
                <w:b/>
                <w:sz w:val="22"/>
                <w:szCs w:val="22"/>
              </w:rPr>
              <w:t xml:space="preserve">NIL RETURN </w:t>
            </w:r>
          </w:p>
          <w:p w14:paraId="65859266" w14:textId="77777777" w:rsidR="008F4B14" w:rsidRDefault="008F4B14">
            <w:pPr>
              <w:ind w:left="0" w:hanging="2"/>
              <w:rPr>
                <w:rFonts w:ascii="Arial" w:eastAsia="Arial" w:hAnsi="Arial" w:cs="Arial"/>
                <w:sz w:val="22"/>
                <w:szCs w:val="22"/>
              </w:rPr>
            </w:pPr>
          </w:p>
        </w:tc>
        <w:tc>
          <w:tcPr>
            <w:tcW w:w="5862" w:type="dxa"/>
          </w:tcPr>
          <w:p w14:paraId="504E3031" w14:textId="77777777" w:rsidR="008F4B14" w:rsidRDefault="008F4B14">
            <w:pPr>
              <w:ind w:left="0" w:hanging="2"/>
              <w:rPr>
                <w:rFonts w:ascii="Arial" w:eastAsia="Arial" w:hAnsi="Arial" w:cs="Arial"/>
                <w:sz w:val="22"/>
                <w:szCs w:val="22"/>
              </w:rPr>
            </w:pPr>
          </w:p>
        </w:tc>
      </w:tr>
    </w:tbl>
    <w:p w14:paraId="065010DE" w14:textId="77777777" w:rsidR="008F4B14" w:rsidRDefault="008F4B14">
      <w:pPr>
        <w:ind w:left="0" w:hanging="2"/>
        <w:rPr>
          <w:rFonts w:ascii="Arial" w:eastAsia="Arial" w:hAnsi="Arial" w:cs="Arial"/>
          <w:sz w:val="22"/>
          <w:szCs w:val="22"/>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48"/>
        <w:gridCol w:w="7874"/>
      </w:tblGrid>
      <w:tr w:rsidR="008F4B14" w14:paraId="38ED30E5" w14:textId="77777777" w:rsidTr="00106596">
        <w:trPr>
          <w:tblHeader/>
        </w:trPr>
        <w:tc>
          <w:tcPr>
            <w:tcW w:w="648" w:type="dxa"/>
          </w:tcPr>
          <w:p w14:paraId="48A3CCFF" w14:textId="77777777" w:rsidR="008F4B14" w:rsidRDefault="000615BF">
            <w:pPr>
              <w:ind w:left="0" w:hanging="2"/>
              <w:rPr>
                <w:rFonts w:ascii="Arial" w:eastAsia="Arial" w:hAnsi="Arial" w:cs="Arial"/>
                <w:sz w:val="22"/>
                <w:szCs w:val="22"/>
              </w:rPr>
            </w:pPr>
            <w:r>
              <w:rPr>
                <w:rFonts w:ascii="Arial" w:eastAsia="Arial" w:hAnsi="Arial" w:cs="Arial"/>
                <w:sz w:val="22"/>
                <w:szCs w:val="22"/>
              </w:rPr>
              <w:t>1.</w:t>
            </w:r>
          </w:p>
        </w:tc>
        <w:tc>
          <w:tcPr>
            <w:tcW w:w="7874" w:type="dxa"/>
          </w:tcPr>
          <w:p w14:paraId="4EFC1CE4" w14:textId="77777777" w:rsidR="008F4B14" w:rsidRDefault="00000000">
            <w:pPr>
              <w:ind w:left="0" w:hanging="2"/>
              <w:rPr>
                <w:rFonts w:ascii="Arial" w:eastAsia="Arial" w:hAnsi="Arial" w:cs="Arial"/>
                <w:sz w:val="22"/>
                <w:szCs w:val="22"/>
              </w:rPr>
            </w:pPr>
            <w:sdt>
              <w:sdtPr>
                <w:tag w:val="goog_rdk_20"/>
                <w:id w:val="-724990663"/>
              </w:sdtPr>
              <w:sdtContent>
                <w:r w:rsidR="000615BF">
                  <w:rPr>
                    <w:rFonts w:ascii="Arial" w:eastAsia="Arial" w:hAnsi="Arial" w:cs="Arial"/>
                    <w:sz w:val="22"/>
                    <w:szCs w:val="22"/>
                  </w:rPr>
                  <w:t xml:space="preserve">Appointments, Offices and </w:t>
                </w:r>
              </w:sdtContent>
            </w:sdt>
            <w:r w:rsidR="000615BF">
              <w:rPr>
                <w:rFonts w:ascii="Arial" w:eastAsia="Arial" w:hAnsi="Arial" w:cs="Arial"/>
                <w:sz w:val="22"/>
                <w:szCs w:val="22"/>
              </w:rPr>
              <w:t>Directorships</w:t>
            </w:r>
            <w:sdt>
              <w:sdtPr>
                <w:tag w:val="goog_rdk_21"/>
                <w:id w:val="724413020"/>
              </w:sdtPr>
              <w:sdtContent>
                <w:r w:rsidR="000615BF">
                  <w:rPr>
                    <w:rFonts w:ascii="Arial" w:eastAsia="Arial" w:hAnsi="Arial" w:cs="Arial"/>
                    <w:sz w:val="22"/>
                    <w:szCs w:val="22"/>
                  </w:rPr>
                  <w:t xml:space="preserve"> </w:t>
                </w:r>
              </w:sdtContent>
            </w:sdt>
          </w:p>
        </w:tc>
      </w:tr>
      <w:tr w:rsidR="008F4B14" w14:paraId="191C6009" w14:textId="77777777" w:rsidTr="00106596">
        <w:tc>
          <w:tcPr>
            <w:tcW w:w="648" w:type="dxa"/>
          </w:tcPr>
          <w:p w14:paraId="7E798167" w14:textId="77777777" w:rsidR="008F4B14" w:rsidRDefault="008F4B14">
            <w:pPr>
              <w:ind w:left="0" w:hanging="2"/>
              <w:rPr>
                <w:rFonts w:ascii="Arial" w:eastAsia="Arial" w:hAnsi="Arial" w:cs="Arial"/>
                <w:sz w:val="22"/>
                <w:szCs w:val="22"/>
              </w:rPr>
            </w:pPr>
          </w:p>
        </w:tc>
        <w:tc>
          <w:tcPr>
            <w:tcW w:w="7874" w:type="dxa"/>
          </w:tcPr>
          <w:p w14:paraId="16663FCF"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p w14:paraId="6BAAB78C" w14:textId="77777777" w:rsidR="008F4B14" w:rsidRDefault="008F4B14">
            <w:pPr>
              <w:ind w:left="0" w:hanging="2"/>
              <w:rPr>
                <w:rFonts w:ascii="Arial" w:eastAsia="Arial" w:hAnsi="Arial" w:cs="Arial"/>
                <w:sz w:val="22"/>
                <w:szCs w:val="22"/>
              </w:rPr>
            </w:pPr>
          </w:p>
          <w:p w14:paraId="0F505D6A" w14:textId="77777777" w:rsidR="008F4B14" w:rsidRDefault="008F4B14">
            <w:pPr>
              <w:ind w:left="0" w:hanging="2"/>
              <w:rPr>
                <w:rFonts w:ascii="Arial" w:eastAsia="Arial" w:hAnsi="Arial" w:cs="Arial"/>
                <w:sz w:val="22"/>
                <w:szCs w:val="22"/>
              </w:rPr>
            </w:pPr>
          </w:p>
        </w:tc>
      </w:tr>
      <w:tr w:rsidR="008F4B14" w14:paraId="45D05970" w14:textId="77777777" w:rsidTr="00106596">
        <w:tc>
          <w:tcPr>
            <w:tcW w:w="648" w:type="dxa"/>
          </w:tcPr>
          <w:p w14:paraId="709CF968" w14:textId="77777777" w:rsidR="008F4B14" w:rsidRDefault="000615BF">
            <w:pPr>
              <w:ind w:left="0" w:hanging="2"/>
              <w:rPr>
                <w:rFonts w:ascii="Arial" w:eastAsia="Arial" w:hAnsi="Arial" w:cs="Arial"/>
                <w:sz w:val="22"/>
                <w:szCs w:val="22"/>
              </w:rPr>
            </w:pPr>
            <w:r>
              <w:rPr>
                <w:rFonts w:ascii="Arial" w:eastAsia="Arial" w:hAnsi="Arial" w:cs="Arial"/>
                <w:sz w:val="22"/>
                <w:szCs w:val="22"/>
              </w:rPr>
              <w:t>2.</w:t>
            </w:r>
          </w:p>
        </w:tc>
        <w:tc>
          <w:tcPr>
            <w:tcW w:w="7874" w:type="dxa"/>
          </w:tcPr>
          <w:p w14:paraId="5118F734" w14:textId="77777777" w:rsidR="008F4B14" w:rsidRDefault="000615BF">
            <w:pPr>
              <w:ind w:left="0" w:hanging="2"/>
              <w:rPr>
                <w:rFonts w:ascii="Arial" w:eastAsia="Arial" w:hAnsi="Arial" w:cs="Arial"/>
                <w:sz w:val="22"/>
                <w:szCs w:val="22"/>
              </w:rPr>
            </w:pPr>
            <w:r>
              <w:rPr>
                <w:rFonts w:ascii="Arial" w:eastAsia="Arial" w:hAnsi="Arial" w:cs="Arial"/>
                <w:sz w:val="22"/>
                <w:szCs w:val="22"/>
              </w:rPr>
              <w:t>Remunerated employment, office, profession, etc, other than employment by the University</w:t>
            </w:r>
          </w:p>
        </w:tc>
      </w:tr>
      <w:tr w:rsidR="008F4B14" w14:paraId="501DF4FC" w14:textId="77777777" w:rsidTr="00106596">
        <w:tc>
          <w:tcPr>
            <w:tcW w:w="648" w:type="dxa"/>
          </w:tcPr>
          <w:p w14:paraId="6503E578" w14:textId="77777777" w:rsidR="008F4B14" w:rsidRDefault="008F4B14">
            <w:pPr>
              <w:ind w:left="0" w:hanging="2"/>
              <w:rPr>
                <w:rFonts w:ascii="Arial" w:eastAsia="Arial" w:hAnsi="Arial" w:cs="Arial"/>
                <w:sz w:val="22"/>
                <w:szCs w:val="22"/>
              </w:rPr>
            </w:pPr>
          </w:p>
        </w:tc>
        <w:tc>
          <w:tcPr>
            <w:tcW w:w="7874" w:type="dxa"/>
          </w:tcPr>
          <w:p w14:paraId="618706E1" w14:textId="77777777" w:rsidR="008F4B14" w:rsidRDefault="008F4B14">
            <w:pPr>
              <w:ind w:left="0" w:hanging="2"/>
              <w:rPr>
                <w:rFonts w:ascii="Arial" w:eastAsia="Arial" w:hAnsi="Arial" w:cs="Arial"/>
                <w:sz w:val="22"/>
                <w:szCs w:val="22"/>
              </w:rPr>
            </w:pPr>
          </w:p>
          <w:p w14:paraId="141FE139"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p w14:paraId="2610085F" w14:textId="77777777" w:rsidR="008F4B14" w:rsidRDefault="008F4B14">
            <w:pPr>
              <w:ind w:left="0" w:hanging="2"/>
              <w:rPr>
                <w:rFonts w:ascii="Arial" w:eastAsia="Arial" w:hAnsi="Arial" w:cs="Arial"/>
                <w:sz w:val="22"/>
                <w:szCs w:val="22"/>
              </w:rPr>
            </w:pPr>
          </w:p>
        </w:tc>
      </w:tr>
      <w:tr w:rsidR="008F4B14" w14:paraId="15645A04" w14:textId="77777777" w:rsidTr="00106596">
        <w:tc>
          <w:tcPr>
            <w:tcW w:w="648" w:type="dxa"/>
          </w:tcPr>
          <w:p w14:paraId="284C4489" w14:textId="77777777" w:rsidR="008F4B14" w:rsidRDefault="000615BF">
            <w:pPr>
              <w:ind w:left="0" w:hanging="2"/>
              <w:rPr>
                <w:rFonts w:ascii="Arial" w:eastAsia="Arial" w:hAnsi="Arial" w:cs="Arial"/>
                <w:sz w:val="22"/>
                <w:szCs w:val="22"/>
              </w:rPr>
            </w:pPr>
            <w:r>
              <w:rPr>
                <w:rFonts w:ascii="Arial" w:eastAsia="Arial" w:hAnsi="Arial" w:cs="Arial"/>
                <w:sz w:val="22"/>
                <w:szCs w:val="22"/>
              </w:rPr>
              <w:t>3.</w:t>
            </w:r>
          </w:p>
        </w:tc>
        <w:tc>
          <w:tcPr>
            <w:tcW w:w="7874" w:type="dxa"/>
          </w:tcPr>
          <w:p w14:paraId="10EDFF35" w14:textId="77777777" w:rsidR="008F4B14" w:rsidRDefault="000615BF">
            <w:pPr>
              <w:ind w:left="0" w:hanging="2"/>
              <w:rPr>
                <w:rFonts w:ascii="Arial" w:eastAsia="Arial" w:hAnsi="Arial" w:cs="Arial"/>
                <w:sz w:val="22"/>
                <w:szCs w:val="22"/>
              </w:rPr>
            </w:pPr>
            <w:r>
              <w:rPr>
                <w:rFonts w:ascii="Arial" w:eastAsia="Arial" w:hAnsi="Arial" w:cs="Arial"/>
                <w:sz w:val="22"/>
                <w:szCs w:val="22"/>
              </w:rPr>
              <w:t>Clients</w:t>
            </w:r>
          </w:p>
        </w:tc>
      </w:tr>
      <w:tr w:rsidR="008F4B14" w14:paraId="0D71764D" w14:textId="77777777" w:rsidTr="00106596">
        <w:tc>
          <w:tcPr>
            <w:tcW w:w="648" w:type="dxa"/>
          </w:tcPr>
          <w:p w14:paraId="45DE030D" w14:textId="77777777" w:rsidR="008F4B14" w:rsidRDefault="008F4B14">
            <w:pPr>
              <w:ind w:left="0" w:hanging="2"/>
              <w:rPr>
                <w:rFonts w:ascii="Arial" w:eastAsia="Arial" w:hAnsi="Arial" w:cs="Arial"/>
                <w:sz w:val="22"/>
                <w:szCs w:val="22"/>
              </w:rPr>
            </w:pPr>
          </w:p>
        </w:tc>
        <w:tc>
          <w:tcPr>
            <w:tcW w:w="7874" w:type="dxa"/>
          </w:tcPr>
          <w:p w14:paraId="7127DB04"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p w14:paraId="210A2BBB" w14:textId="77777777" w:rsidR="008F4B14" w:rsidRDefault="008F4B14">
            <w:pPr>
              <w:ind w:left="0" w:hanging="2"/>
              <w:rPr>
                <w:rFonts w:ascii="Arial" w:eastAsia="Arial" w:hAnsi="Arial" w:cs="Arial"/>
                <w:sz w:val="22"/>
                <w:szCs w:val="22"/>
              </w:rPr>
            </w:pPr>
          </w:p>
          <w:p w14:paraId="1E3C6167" w14:textId="77777777" w:rsidR="008F4B14" w:rsidRDefault="008F4B14">
            <w:pPr>
              <w:ind w:left="0" w:hanging="2"/>
              <w:rPr>
                <w:rFonts w:ascii="Arial" w:eastAsia="Arial" w:hAnsi="Arial" w:cs="Arial"/>
                <w:sz w:val="22"/>
                <w:szCs w:val="22"/>
              </w:rPr>
            </w:pPr>
          </w:p>
        </w:tc>
      </w:tr>
      <w:tr w:rsidR="008F4B14" w14:paraId="4C2FAFB3" w14:textId="77777777" w:rsidTr="00106596">
        <w:tc>
          <w:tcPr>
            <w:tcW w:w="648" w:type="dxa"/>
          </w:tcPr>
          <w:p w14:paraId="54D41F32" w14:textId="77777777" w:rsidR="008F4B14" w:rsidRDefault="000615BF">
            <w:pPr>
              <w:ind w:left="0" w:hanging="2"/>
              <w:rPr>
                <w:rFonts w:ascii="Arial" w:eastAsia="Arial" w:hAnsi="Arial" w:cs="Arial"/>
                <w:sz w:val="22"/>
                <w:szCs w:val="22"/>
              </w:rPr>
            </w:pPr>
            <w:r>
              <w:rPr>
                <w:rFonts w:ascii="Arial" w:eastAsia="Arial" w:hAnsi="Arial" w:cs="Arial"/>
                <w:sz w:val="22"/>
                <w:szCs w:val="22"/>
              </w:rPr>
              <w:t>4.</w:t>
            </w:r>
          </w:p>
        </w:tc>
        <w:tc>
          <w:tcPr>
            <w:tcW w:w="7874" w:type="dxa"/>
          </w:tcPr>
          <w:p w14:paraId="68BD95FB" w14:textId="77777777" w:rsidR="008F4B14" w:rsidRDefault="000615BF">
            <w:pPr>
              <w:ind w:left="0" w:hanging="2"/>
              <w:rPr>
                <w:rFonts w:ascii="Arial" w:eastAsia="Arial" w:hAnsi="Arial" w:cs="Arial"/>
                <w:sz w:val="22"/>
                <w:szCs w:val="22"/>
              </w:rPr>
            </w:pPr>
            <w:r>
              <w:rPr>
                <w:rFonts w:ascii="Arial" w:eastAsia="Arial" w:hAnsi="Arial" w:cs="Arial"/>
                <w:sz w:val="22"/>
                <w:szCs w:val="22"/>
              </w:rPr>
              <w:t>Gifts, benefits and hospitality (UK)</w:t>
            </w:r>
          </w:p>
        </w:tc>
      </w:tr>
      <w:tr w:rsidR="008F4B14" w14:paraId="115EB0FF" w14:textId="77777777" w:rsidTr="00106596">
        <w:tc>
          <w:tcPr>
            <w:tcW w:w="648" w:type="dxa"/>
          </w:tcPr>
          <w:p w14:paraId="5C7446FC" w14:textId="77777777" w:rsidR="008F4B14" w:rsidRDefault="008F4B14">
            <w:pPr>
              <w:ind w:left="0" w:hanging="2"/>
              <w:rPr>
                <w:rFonts w:ascii="Arial" w:eastAsia="Arial" w:hAnsi="Arial" w:cs="Arial"/>
                <w:sz w:val="22"/>
                <w:szCs w:val="22"/>
              </w:rPr>
            </w:pPr>
          </w:p>
        </w:tc>
        <w:tc>
          <w:tcPr>
            <w:tcW w:w="7874" w:type="dxa"/>
          </w:tcPr>
          <w:p w14:paraId="73D40D08" w14:textId="77777777" w:rsidR="008F4B14" w:rsidRDefault="008F4B14">
            <w:pPr>
              <w:ind w:left="0" w:hanging="2"/>
              <w:rPr>
                <w:rFonts w:ascii="Arial" w:eastAsia="Arial" w:hAnsi="Arial" w:cs="Arial"/>
                <w:sz w:val="22"/>
                <w:szCs w:val="22"/>
              </w:rPr>
            </w:pPr>
          </w:p>
          <w:p w14:paraId="2904E3CB"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p w14:paraId="3BA3AE33" w14:textId="77777777" w:rsidR="008F4B14" w:rsidRDefault="008F4B14">
            <w:pPr>
              <w:ind w:left="0" w:hanging="2"/>
              <w:rPr>
                <w:rFonts w:ascii="Arial" w:eastAsia="Arial" w:hAnsi="Arial" w:cs="Arial"/>
                <w:sz w:val="22"/>
                <w:szCs w:val="22"/>
              </w:rPr>
            </w:pPr>
          </w:p>
        </w:tc>
      </w:tr>
      <w:tr w:rsidR="008F4B14" w14:paraId="27001850" w14:textId="77777777" w:rsidTr="00106596">
        <w:tc>
          <w:tcPr>
            <w:tcW w:w="648" w:type="dxa"/>
          </w:tcPr>
          <w:p w14:paraId="78B8F1A3" w14:textId="77777777" w:rsidR="008F4B14" w:rsidRDefault="000615BF">
            <w:pPr>
              <w:ind w:left="0" w:hanging="2"/>
              <w:rPr>
                <w:rFonts w:ascii="Arial" w:eastAsia="Arial" w:hAnsi="Arial" w:cs="Arial"/>
                <w:sz w:val="22"/>
                <w:szCs w:val="22"/>
              </w:rPr>
            </w:pPr>
            <w:r>
              <w:rPr>
                <w:rFonts w:ascii="Arial" w:eastAsia="Arial" w:hAnsi="Arial" w:cs="Arial"/>
                <w:sz w:val="22"/>
                <w:szCs w:val="22"/>
              </w:rPr>
              <w:t>5.</w:t>
            </w:r>
          </w:p>
        </w:tc>
        <w:tc>
          <w:tcPr>
            <w:tcW w:w="7874" w:type="dxa"/>
          </w:tcPr>
          <w:p w14:paraId="6A1AF399" w14:textId="77777777" w:rsidR="008F4B14" w:rsidRDefault="000615BF">
            <w:pPr>
              <w:ind w:left="0" w:hanging="2"/>
              <w:rPr>
                <w:rFonts w:ascii="Arial" w:eastAsia="Arial" w:hAnsi="Arial" w:cs="Arial"/>
                <w:sz w:val="22"/>
                <w:szCs w:val="22"/>
              </w:rPr>
            </w:pPr>
            <w:r>
              <w:rPr>
                <w:rFonts w:ascii="Arial" w:eastAsia="Arial" w:hAnsi="Arial" w:cs="Arial"/>
                <w:sz w:val="22"/>
                <w:szCs w:val="22"/>
              </w:rPr>
              <w:t>Overseas visits</w:t>
            </w:r>
          </w:p>
        </w:tc>
      </w:tr>
      <w:tr w:rsidR="008F4B14" w14:paraId="11231EA4" w14:textId="77777777" w:rsidTr="00106596">
        <w:tc>
          <w:tcPr>
            <w:tcW w:w="648" w:type="dxa"/>
          </w:tcPr>
          <w:p w14:paraId="49B185D6" w14:textId="77777777" w:rsidR="008F4B14" w:rsidRDefault="008F4B14">
            <w:pPr>
              <w:ind w:left="0" w:hanging="2"/>
              <w:rPr>
                <w:rFonts w:ascii="Arial" w:eastAsia="Arial" w:hAnsi="Arial" w:cs="Arial"/>
                <w:sz w:val="22"/>
                <w:szCs w:val="22"/>
              </w:rPr>
            </w:pPr>
          </w:p>
        </w:tc>
        <w:tc>
          <w:tcPr>
            <w:tcW w:w="7874" w:type="dxa"/>
          </w:tcPr>
          <w:p w14:paraId="3A68353D" w14:textId="77777777" w:rsidR="008F4B14" w:rsidRDefault="008F4B14">
            <w:pPr>
              <w:ind w:left="0" w:hanging="2"/>
              <w:rPr>
                <w:rFonts w:ascii="Arial" w:eastAsia="Arial" w:hAnsi="Arial" w:cs="Arial"/>
                <w:sz w:val="22"/>
                <w:szCs w:val="22"/>
              </w:rPr>
            </w:pPr>
          </w:p>
          <w:p w14:paraId="4ACF3E79" w14:textId="77777777" w:rsidR="008F4B14" w:rsidRDefault="008F4B14">
            <w:pPr>
              <w:ind w:left="0" w:hanging="2"/>
              <w:rPr>
                <w:rFonts w:ascii="Arial" w:eastAsia="Arial" w:hAnsi="Arial" w:cs="Arial"/>
                <w:sz w:val="22"/>
                <w:szCs w:val="22"/>
              </w:rPr>
            </w:pPr>
          </w:p>
          <w:p w14:paraId="0B9C9595" w14:textId="77777777" w:rsidR="008F4B14" w:rsidRDefault="008F4B14">
            <w:pPr>
              <w:ind w:left="0" w:hanging="2"/>
              <w:rPr>
                <w:rFonts w:ascii="Arial" w:eastAsia="Arial" w:hAnsi="Arial" w:cs="Arial"/>
                <w:sz w:val="22"/>
                <w:szCs w:val="22"/>
              </w:rPr>
            </w:pPr>
          </w:p>
        </w:tc>
      </w:tr>
      <w:tr w:rsidR="008F4B14" w14:paraId="28B173A9" w14:textId="77777777" w:rsidTr="00106596">
        <w:tc>
          <w:tcPr>
            <w:tcW w:w="648" w:type="dxa"/>
          </w:tcPr>
          <w:p w14:paraId="0B5B452F" w14:textId="77777777" w:rsidR="008F4B14" w:rsidRDefault="000615BF">
            <w:pPr>
              <w:ind w:left="0" w:hanging="2"/>
              <w:rPr>
                <w:rFonts w:ascii="Arial" w:eastAsia="Arial" w:hAnsi="Arial" w:cs="Arial"/>
                <w:sz w:val="22"/>
                <w:szCs w:val="22"/>
              </w:rPr>
            </w:pPr>
            <w:r>
              <w:rPr>
                <w:rFonts w:ascii="Arial" w:eastAsia="Arial" w:hAnsi="Arial" w:cs="Arial"/>
                <w:sz w:val="22"/>
                <w:szCs w:val="22"/>
              </w:rPr>
              <w:t>6.</w:t>
            </w:r>
          </w:p>
        </w:tc>
        <w:tc>
          <w:tcPr>
            <w:tcW w:w="7874" w:type="dxa"/>
          </w:tcPr>
          <w:p w14:paraId="4779DA1D" w14:textId="77777777" w:rsidR="008F4B14" w:rsidRDefault="000615BF">
            <w:pPr>
              <w:ind w:left="0" w:hanging="2"/>
              <w:rPr>
                <w:rFonts w:ascii="Arial" w:eastAsia="Arial" w:hAnsi="Arial" w:cs="Arial"/>
                <w:sz w:val="22"/>
                <w:szCs w:val="22"/>
              </w:rPr>
            </w:pPr>
            <w:r>
              <w:rPr>
                <w:rFonts w:ascii="Arial" w:eastAsia="Arial" w:hAnsi="Arial" w:cs="Arial"/>
                <w:sz w:val="22"/>
                <w:szCs w:val="22"/>
              </w:rPr>
              <w:t>Overseas benefits and gifts</w:t>
            </w:r>
          </w:p>
        </w:tc>
      </w:tr>
      <w:tr w:rsidR="008F4B14" w14:paraId="1A09B2CC" w14:textId="77777777" w:rsidTr="00106596">
        <w:tc>
          <w:tcPr>
            <w:tcW w:w="648" w:type="dxa"/>
          </w:tcPr>
          <w:p w14:paraId="3AAEEE2A" w14:textId="77777777" w:rsidR="008F4B14" w:rsidRDefault="008F4B14">
            <w:pPr>
              <w:ind w:left="0" w:hanging="2"/>
              <w:rPr>
                <w:rFonts w:ascii="Arial" w:eastAsia="Arial" w:hAnsi="Arial" w:cs="Arial"/>
                <w:sz w:val="22"/>
                <w:szCs w:val="22"/>
              </w:rPr>
            </w:pPr>
          </w:p>
        </w:tc>
        <w:tc>
          <w:tcPr>
            <w:tcW w:w="7874" w:type="dxa"/>
          </w:tcPr>
          <w:p w14:paraId="63F39DF1" w14:textId="77777777" w:rsidR="008F4B14" w:rsidRDefault="008F4B14">
            <w:pPr>
              <w:ind w:left="0" w:hanging="2"/>
              <w:rPr>
                <w:rFonts w:ascii="Arial" w:eastAsia="Arial" w:hAnsi="Arial" w:cs="Arial"/>
                <w:sz w:val="22"/>
                <w:szCs w:val="22"/>
              </w:rPr>
            </w:pPr>
          </w:p>
          <w:p w14:paraId="13FF1AD8" w14:textId="77777777" w:rsidR="008F4B14" w:rsidRDefault="008F4B14">
            <w:pPr>
              <w:ind w:left="0" w:hanging="2"/>
              <w:rPr>
                <w:rFonts w:ascii="Arial" w:eastAsia="Arial" w:hAnsi="Arial" w:cs="Arial"/>
                <w:sz w:val="22"/>
                <w:szCs w:val="22"/>
              </w:rPr>
            </w:pPr>
          </w:p>
          <w:p w14:paraId="3CB58059" w14:textId="77777777" w:rsidR="008F4B14" w:rsidRDefault="008F4B14">
            <w:pPr>
              <w:ind w:left="0" w:hanging="2"/>
              <w:rPr>
                <w:rFonts w:ascii="Arial" w:eastAsia="Arial" w:hAnsi="Arial" w:cs="Arial"/>
                <w:sz w:val="22"/>
                <w:szCs w:val="22"/>
              </w:rPr>
            </w:pPr>
          </w:p>
        </w:tc>
      </w:tr>
      <w:tr w:rsidR="008F4B14" w14:paraId="21B3038F" w14:textId="77777777" w:rsidTr="00106596">
        <w:tc>
          <w:tcPr>
            <w:tcW w:w="648" w:type="dxa"/>
          </w:tcPr>
          <w:p w14:paraId="011CF522" w14:textId="77777777" w:rsidR="008F4B14" w:rsidRDefault="000615BF">
            <w:pPr>
              <w:ind w:left="0" w:hanging="2"/>
              <w:rPr>
                <w:rFonts w:ascii="Arial" w:eastAsia="Arial" w:hAnsi="Arial" w:cs="Arial"/>
                <w:sz w:val="22"/>
                <w:szCs w:val="22"/>
              </w:rPr>
            </w:pPr>
            <w:r>
              <w:rPr>
                <w:rFonts w:ascii="Arial" w:eastAsia="Arial" w:hAnsi="Arial" w:cs="Arial"/>
                <w:sz w:val="22"/>
                <w:szCs w:val="22"/>
              </w:rPr>
              <w:t>7.</w:t>
            </w:r>
          </w:p>
        </w:tc>
        <w:tc>
          <w:tcPr>
            <w:tcW w:w="7874" w:type="dxa"/>
          </w:tcPr>
          <w:p w14:paraId="4EF4D598" w14:textId="77777777" w:rsidR="008F4B14" w:rsidRDefault="000615BF">
            <w:pPr>
              <w:ind w:left="0" w:hanging="2"/>
              <w:rPr>
                <w:rFonts w:ascii="Arial" w:eastAsia="Arial" w:hAnsi="Arial" w:cs="Arial"/>
                <w:sz w:val="22"/>
                <w:szCs w:val="22"/>
              </w:rPr>
            </w:pPr>
            <w:r>
              <w:rPr>
                <w:rFonts w:ascii="Arial" w:eastAsia="Arial" w:hAnsi="Arial" w:cs="Arial"/>
                <w:sz w:val="22"/>
                <w:szCs w:val="22"/>
              </w:rPr>
              <w:t>Registerable shareholdings</w:t>
            </w:r>
          </w:p>
        </w:tc>
      </w:tr>
      <w:tr w:rsidR="008F4B14" w14:paraId="58E7D27A" w14:textId="77777777" w:rsidTr="00106596">
        <w:tc>
          <w:tcPr>
            <w:tcW w:w="648" w:type="dxa"/>
          </w:tcPr>
          <w:p w14:paraId="6B9C53FF"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tc>
        <w:tc>
          <w:tcPr>
            <w:tcW w:w="7874" w:type="dxa"/>
          </w:tcPr>
          <w:p w14:paraId="674F4FAD" w14:textId="77777777" w:rsidR="008F4B14" w:rsidRDefault="008F4B14">
            <w:pPr>
              <w:ind w:left="0" w:hanging="2"/>
              <w:rPr>
                <w:rFonts w:ascii="Arial" w:eastAsia="Arial" w:hAnsi="Arial" w:cs="Arial"/>
                <w:sz w:val="22"/>
                <w:szCs w:val="22"/>
              </w:rPr>
            </w:pPr>
          </w:p>
          <w:p w14:paraId="68B08B38" w14:textId="77777777" w:rsidR="008F4B14" w:rsidRDefault="008F4B14">
            <w:pPr>
              <w:ind w:left="0" w:hanging="2"/>
              <w:rPr>
                <w:rFonts w:ascii="Arial" w:eastAsia="Arial" w:hAnsi="Arial" w:cs="Arial"/>
                <w:sz w:val="22"/>
                <w:szCs w:val="22"/>
              </w:rPr>
            </w:pPr>
          </w:p>
          <w:p w14:paraId="57D9C859"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tc>
      </w:tr>
      <w:tr w:rsidR="008F4B14" w14:paraId="7533050C" w14:textId="77777777" w:rsidTr="00106596">
        <w:tc>
          <w:tcPr>
            <w:tcW w:w="648" w:type="dxa"/>
          </w:tcPr>
          <w:p w14:paraId="50826B7C" w14:textId="77777777" w:rsidR="008F4B14" w:rsidRDefault="000615BF">
            <w:pPr>
              <w:ind w:left="0" w:hanging="2"/>
              <w:rPr>
                <w:rFonts w:ascii="Arial" w:eastAsia="Arial" w:hAnsi="Arial" w:cs="Arial"/>
                <w:sz w:val="22"/>
                <w:szCs w:val="22"/>
              </w:rPr>
            </w:pPr>
            <w:r>
              <w:rPr>
                <w:rFonts w:ascii="Arial" w:eastAsia="Arial" w:hAnsi="Arial" w:cs="Arial"/>
                <w:sz w:val="22"/>
                <w:szCs w:val="22"/>
              </w:rPr>
              <w:t>8.</w:t>
            </w:r>
          </w:p>
        </w:tc>
        <w:tc>
          <w:tcPr>
            <w:tcW w:w="7874" w:type="dxa"/>
          </w:tcPr>
          <w:p w14:paraId="366253BB" w14:textId="77777777" w:rsidR="008F4B14" w:rsidRDefault="000615BF">
            <w:pPr>
              <w:ind w:left="0" w:hanging="2"/>
              <w:rPr>
                <w:rFonts w:ascii="Arial" w:eastAsia="Arial" w:hAnsi="Arial" w:cs="Arial"/>
                <w:sz w:val="22"/>
                <w:szCs w:val="22"/>
              </w:rPr>
            </w:pPr>
            <w:r>
              <w:rPr>
                <w:rFonts w:ascii="Arial" w:eastAsia="Arial" w:hAnsi="Arial" w:cs="Arial"/>
                <w:sz w:val="22"/>
                <w:szCs w:val="22"/>
              </w:rPr>
              <w:t>Miscellaneous</w:t>
            </w:r>
          </w:p>
        </w:tc>
      </w:tr>
      <w:tr w:rsidR="008F4B14" w14:paraId="3942EFAA" w14:textId="77777777" w:rsidTr="00106596">
        <w:tc>
          <w:tcPr>
            <w:tcW w:w="648" w:type="dxa"/>
          </w:tcPr>
          <w:p w14:paraId="41558E94" w14:textId="77777777" w:rsidR="008F4B14" w:rsidRDefault="008F4B14">
            <w:pPr>
              <w:ind w:left="0" w:hanging="2"/>
              <w:rPr>
                <w:rFonts w:ascii="Arial" w:eastAsia="Arial" w:hAnsi="Arial" w:cs="Arial"/>
                <w:sz w:val="22"/>
                <w:szCs w:val="22"/>
              </w:rPr>
            </w:pPr>
          </w:p>
        </w:tc>
        <w:tc>
          <w:tcPr>
            <w:tcW w:w="7874" w:type="dxa"/>
          </w:tcPr>
          <w:p w14:paraId="0A4B88EE" w14:textId="77777777" w:rsidR="008F4B14" w:rsidRDefault="008F4B14">
            <w:pPr>
              <w:ind w:left="0" w:hanging="2"/>
              <w:rPr>
                <w:rFonts w:ascii="Arial" w:eastAsia="Arial" w:hAnsi="Arial" w:cs="Arial"/>
                <w:sz w:val="22"/>
                <w:szCs w:val="22"/>
              </w:rPr>
            </w:pPr>
          </w:p>
          <w:p w14:paraId="0ED0B8AD" w14:textId="77777777" w:rsidR="008F4B14" w:rsidRDefault="008F4B14">
            <w:pPr>
              <w:ind w:left="0" w:hanging="2"/>
              <w:rPr>
                <w:rFonts w:ascii="Arial" w:eastAsia="Arial" w:hAnsi="Arial" w:cs="Arial"/>
                <w:sz w:val="22"/>
                <w:szCs w:val="22"/>
              </w:rPr>
            </w:pPr>
          </w:p>
          <w:p w14:paraId="784990BF" w14:textId="77777777" w:rsidR="008F4B14" w:rsidRDefault="008F4B14">
            <w:pPr>
              <w:ind w:left="0" w:hanging="2"/>
              <w:rPr>
                <w:rFonts w:ascii="Arial" w:eastAsia="Arial" w:hAnsi="Arial" w:cs="Arial"/>
                <w:sz w:val="22"/>
                <w:szCs w:val="22"/>
              </w:rPr>
            </w:pPr>
          </w:p>
        </w:tc>
      </w:tr>
      <w:tr w:rsidR="008F4B14" w14:paraId="506B31C0" w14:textId="77777777" w:rsidTr="00106596">
        <w:tc>
          <w:tcPr>
            <w:tcW w:w="648" w:type="dxa"/>
          </w:tcPr>
          <w:p w14:paraId="57F12566" w14:textId="77777777" w:rsidR="008F4B14" w:rsidRDefault="000615BF">
            <w:pPr>
              <w:ind w:left="0" w:hanging="2"/>
              <w:rPr>
                <w:rFonts w:ascii="Arial" w:eastAsia="Arial" w:hAnsi="Arial" w:cs="Arial"/>
                <w:sz w:val="22"/>
                <w:szCs w:val="22"/>
              </w:rPr>
            </w:pPr>
            <w:r>
              <w:rPr>
                <w:rFonts w:ascii="Arial" w:eastAsia="Arial" w:hAnsi="Arial" w:cs="Arial"/>
                <w:sz w:val="22"/>
                <w:szCs w:val="22"/>
              </w:rPr>
              <w:t>9.</w:t>
            </w:r>
          </w:p>
        </w:tc>
        <w:tc>
          <w:tcPr>
            <w:tcW w:w="7874" w:type="dxa"/>
          </w:tcPr>
          <w:p w14:paraId="59348F52" w14:textId="77777777" w:rsidR="008F4B14" w:rsidRDefault="000615BF">
            <w:pPr>
              <w:ind w:left="0" w:hanging="2"/>
              <w:rPr>
                <w:rFonts w:ascii="Arial" w:eastAsia="Arial" w:hAnsi="Arial" w:cs="Arial"/>
                <w:sz w:val="22"/>
                <w:szCs w:val="22"/>
              </w:rPr>
            </w:pPr>
            <w:r>
              <w:rPr>
                <w:rFonts w:ascii="Arial" w:eastAsia="Arial" w:hAnsi="Arial" w:cs="Arial"/>
                <w:sz w:val="22"/>
                <w:szCs w:val="22"/>
              </w:rPr>
              <w:t>Unremunerated interests</w:t>
            </w:r>
          </w:p>
        </w:tc>
      </w:tr>
      <w:tr w:rsidR="008F4B14" w14:paraId="79ED1AB7" w14:textId="77777777" w:rsidTr="00106596">
        <w:tc>
          <w:tcPr>
            <w:tcW w:w="648" w:type="dxa"/>
          </w:tcPr>
          <w:p w14:paraId="3B608158" w14:textId="77777777" w:rsidR="008F4B14" w:rsidRDefault="008F4B14">
            <w:pPr>
              <w:ind w:left="0" w:hanging="2"/>
              <w:rPr>
                <w:rFonts w:ascii="Arial" w:eastAsia="Arial" w:hAnsi="Arial" w:cs="Arial"/>
                <w:sz w:val="22"/>
                <w:szCs w:val="22"/>
              </w:rPr>
            </w:pPr>
          </w:p>
        </w:tc>
        <w:tc>
          <w:tcPr>
            <w:tcW w:w="7874" w:type="dxa"/>
          </w:tcPr>
          <w:p w14:paraId="004EEAB5" w14:textId="77777777" w:rsidR="008F4B14" w:rsidRDefault="008F4B14">
            <w:pPr>
              <w:ind w:left="0" w:hanging="2"/>
              <w:rPr>
                <w:rFonts w:ascii="Arial" w:eastAsia="Arial" w:hAnsi="Arial" w:cs="Arial"/>
                <w:sz w:val="22"/>
                <w:szCs w:val="22"/>
              </w:rPr>
            </w:pPr>
          </w:p>
          <w:p w14:paraId="6E8EDE25" w14:textId="77777777" w:rsidR="008F4B14" w:rsidRDefault="000615BF">
            <w:pPr>
              <w:ind w:left="0" w:hanging="2"/>
              <w:rPr>
                <w:rFonts w:ascii="Arial" w:eastAsia="Arial" w:hAnsi="Arial" w:cs="Arial"/>
                <w:sz w:val="22"/>
                <w:szCs w:val="22"/>
              </w:rPr>
            </w:pPr>
            <w:r>
              <w:rPr>
                <w:rFonts w:ascii="Arial" w:eastAsia="Arial" w:hAnsi="Arial" w:cs="Arial"/>
                <w:sz w:val="22"/>
                <w:szCs w:val="22"/>
              </w:rPr>
              <w:t xml:space="preserve"> </w:t>
            </w:r>
          </w:p>
        </w:tc>
      </w:tr>
      <w:tr w:rsidR="008F4B14" w14:paraId="02EB1EC5" w14:textId="77777777" w:rsidTr="00106596">
        <w:tc>
          <w:tcPr>
            <w:tcW w:w="648" w:type="dxa"/>
          </w:tcPr>
          <w:p w14:paraId="1826CE80" w14:textId="77777777" w:rsidR="008F4B14" w:rsidRDefault="000615BF">
            <w:pPr>
              <w:ind w:left="0" w:hanging="2"/>
              <w:rPr>
                <w:rFonts w:ascii="Arial" w:eastAsia="Arial" w:hAnsi="Arial" w:cs="Arial"/>
                <w:sz w:val="22"/>
                <w:szCs w:val="22"/>
              </w:rPr>
            </w:pPr>
            <w:r>
              <w:rPr>
                <w:rFonts w:ascii="Arial" w:eastAsia="Arial" w:hAnsi="Arial" w:cs="Arial"/>
                <w:sz w:val="22"/>
                <w:szCs w:val="22"/>
              </w:rPr>
              <w:t>10.</w:t>
            </w:r>
          </w:p>
        </w:tc>
        <w:tc>
          <w:tcPr>
            <w:tcW w:w="7874" w:type="dxa"/>
          </w:tcPr>
          <w:p w14:paraId="23CCCD42" w14:textId="77777777" w:rsidR="008F4B14" w:rsidRDefault="000615BF">
            <w:pPr>
              <w:ind w:left="0" w:hanging="2"/>
              <w:rPr>
                <w:rFonts w:ascii="Arial" w:eastAsia="Arial" w:hAnsi="Arial" w:cs="Arial"/>
                <w:sz w:val="22"/>
                <w:szCs w:val="22"/>
              </w:rPr>
            </w:pPr>
            <w:r>
              <w:rPr>
                <w:rFonts w:ascii="Arial" w:eastAsia="Arial" w:hAnsi="Arial" w:cs="Arial"/>
                <w:sz w:val="22"/>
                <w:szCs w:val="22"/>
              </w:rPr>
              <w:t>Interests of partner or close family member</w:t>
            </w:r>
          </w:p>
        </w:tc>
      </w:tr>
      <w:tr w:rsidR="008F4B14" w14:paraId="7F2B1B98" w14:textId="77777777" w:rsidTr="00106596">
        <w:tc>
          <w:tcPr>
            <w:tcW w:w="648" w:type="dxa"/>
          </w:tcPr>
          <w:p w14:paraId="11080B1D" w14:textId="77777777" w:rsidR="008F4B14" w:rsidRDefault="008F4B14">
            <w:pPr>
              <w:ind w:left="0" w:hanging="2"/>
              <w:rPr>
                <w:rFonts w:ascii="Arial" w:eastAsia="Arial" w:hAnsi="Arial" w:cs="Arial"/>
                <w:sz w:val="22"/>
                <w:szCs w:val="22"/>
              </w:rPr>
            </w:pPr>
          </w:p>
        </w:tc>
        <w:tc>
          <w:tcPr>
            <w:tcW w:w="7874" w:type="dxa"/>
          </w:tcPr>
          <w:p w14:paraId="7C9F1D11" w14:textId="77777777" w:rsidR="008F4B14" w:rsidRDefault="008F4B14">
            <w:pPr>
              <w:ind w:left="0" w:hanging="2"/>
              <w:rPr>
                <w:rFonts w:ascii="Arial" w:eastAsia="Arial" w:hAnsi="Arial" w:cs="Arial"/>
                <w:sz w:val="22"/>
                <w:szCs w:val="22"/>
              </w:rPr>
            </w:pPr>
          </w:p>
        </w:tc>
      </w:tr>
    </w:tbl>
    <w:p w14:paraId="33CE912D" w14:textId="77777777" w:rsidR="008F4B14" w:rsidRDefault="008F4B14">
      <w:pPr>
        <w:ind w:left="0" w:hanging="2"/>
        <w:rPr>
          <w:rFonts w:ascii="Arial" w:eastAsia="Arial" w:hAnsi="Arial" w:cs="Arial"/>
          <w:sz w:val="22"/>
          <w:szCs w:val="22"/>
        </w:rPr>
      </w:pPr>
    </w:p>
    <w:p w14:paraId="16A44809" w14:textId="77777777" w:rsidR="008F4B14" w:rsidRDefault="008F4B14">
      <w:pPr>
        <w:ind w:left="0" w:hanging="2"/>
        <w:rPr>
          <w:rFonts w:ascii="Arial" w:eastAsia="Arial" w:hAnsi="Arial" w:cs="Arial"/>
          <w:sz w:val="22"/>
          <w:szCs w:val="22"/>
        </w:rPr>
      </w:pPr>
    </w:p>
    <w:p w14:paraId="376C4F32" w14:textId="77777777" w:rsidR="008F4B14" w:rsidRDefault="008F4B14">
      <w:pPr>
        <w:ind w:left="0" w:hanging="2"/>
        <w:rPr>
          <w:rFonts w:ascii="Arial" w:eastAsia="Arial" w:hAnsi="Arial" w:cs="Arial"/>
          <w:sz w:val="22"/>
          <w:szCs w:val="22"/>
        </w:rPr>
      </w:pPr>
    </w:p>
    <w:tbl>
      <w:tblPr>
        <w:tblStyle w:val="a1"/>
        <w:tblW w:w="8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09"/>
        <w:gridCol w:w="6719"/>
      </w:tblGrid>
      <w:tr w:rsidR="008F4B14" w14:paraId="6E2712E8" w14:textId="77777777" w:rsidTr="00106596">
        <w:trPr>
          <w:tblHeader/>
        </w:trPr>
        <w:tc>
          <w:tcPr>
            <w:tcW w:w="8528" w:type="dxa"/>
            <w:gridSpan w:val="2"/>
            <w:shd w:val="clear" w:color="auto" w:fill="BFBFBF"/>
          </w:tcPr>
          <w:p w14:paraId="51270768" w14:textId="77777777" w:rsidR="008F4B14" w:rsidRDefault="000615BF">
            <w:pPr>
              <w:ind w:left="0" w:hanging="2"/>
              <w:rPr>
                <w:rFonts w:ascii="Arial" w:eastAsia="Arial" w:hAnsi="Arial" w:cs="Arial"/>
                <w:sz w:val="22"/>
                <w:szCs w:val="22"/>
              </w:rPr>
            </w:pPr>
            <w:r>
              <w:rPr>
                <w:rFonts w:ascii="Arial" w:eastAsia="Arial" w:hAnsi="Arial" w:cs="Arial"/>
                <w:b/>
                <w:sz w:val="22"/>
                <w:szCs w:val="22"/>
              </w:rPr>
              <w:t>DECLARATION</w:t>
            </w:r>
          </w:p>
          <w:p w14:paraId="6153FD3E" w14:textId="77777777" w:rsidR="008F4B14" w:rsidRDefault="008F4B14">
            <w:pPr>
              <w:ind w:left="0" w:hanging="2"/>
              <w:rPr>
                <w:rFonts w:ascii="Arial" w:eastAsia="Arial" w:hAnsi="Arial" w:cs="Arial"/>
                <w:sz w:val="22"/>
                <w:szCs w:val="22"/>
              </w:rPr>
            </w:pPr>
          </w:p>
        </w:tc>
      </w:tr>
      <w:tr w:rsidR="008F4B14" w14:paraId="637653DB" w14:textId="77777777" w:rsidTr="00106596">
        <w:tc>
          <w:tcPr>
            <w:tcW w:w="8528" w:type="dxa"/>
            <w:gridSpan w:val="2"/>
            <w:shd w:val="clear" w:color="auto" w:fill="FFFFFF"/>
          </w:tcPr>
          <w:p w14:paraId="6C0D30E2" w14:textId="77777777" w:rsidR="008F4B14" w:rsidRDefault="008F4B14">
            <w:pPr>
              <w:ind w:left="0" w:hanging="2"/>
              <w:rPr>
                <w:rFonts w:ascii="Arial" w:eastAsia="Arial" w:hAnsi="Arial" w:cs="Arial"/>
                <w:sz w:val="22"/>
                <w:szCs w:val="22"/>
              </w:rPr>
            </w:pPr>
          </w:p>
          <w:p w14:paraId="51194FCD" w14:textId="77777777" w:rsidR="008F4B14" w:rsidRDefault="000615BF">
            <w:pPr>
              <w:numPr>
                <w:ilvl w:val="0"/>
                <w:numId w:val="1"/>
              </w:numPr>
              <w:ind w:left="0" w:hanging="2"/>
              <w:rPr>
                <w:rFonts w:ascii="Arial" w:eastAsia="Arial" w:hAnsi="Arial" w:cs="Arial"/>
                <w:sz w:val="22"/>
                <w:szCs w:val="22"/>
              </w:rPr>
            </w:pPr>
            <w:r>
              <w:rPr>
                <w:rFonts w:ascii="Arial" w:eastAsia="Arial" w:hAnsi="Arial" w:cs="Arial"/>
                <w:sz w:val="22"/>
                <w:szCs w:val="22"/>
              </w:rPr>
              <w:t>To the best of my knowledge this is a full statement of my relevant interests at the date given below</w:t>
            </w:r>
          </w:p>
          <w:p w14:paraId="5317557F" w14:textId="77777777" w:rsidR="008F4B14" w:rsidRDefault="008F4B14">
            <w:pPr>
              <w:ind w:left="0" w:hanging="2"/>
              <w:rPr>
                <w:rFonts w:ascii="Arial" w:eastAsia="Arial" w:hAnsi="Arial" w:cs="Arial"/>
                <w:sz w:val="22"/>
                <w:szCs w:val="22"/>
              </w:rPr>
            </w:pPr>
          </w:p>
          <w:p w14:paraId="4137C3CD" w14:textId="77777777" w:rsidR="008F4B14" w:rsidRDefault="000615BF">
            <w:pPr>
              <w:numPr>
                <w:ilvl w:val="0"/>
                <w:numId w:val="1"/>
              </w:numPr>
              <w:ind w:left="0" w:hanging="2"/>
              <w:rPr>
                <w:rFonts w:ascii="Arial" w:eastAsia="Arial" w:hAnsi="Arial" w:cs="Arial"/>
                <w:sz w:val="22"/>
                <w:szCs w:val="22"/>
              </w:rPr>
            </w:pPr>
            <w:r>
              <w:rPr>
                <w:rFonts w:ascii="Arial" w:eastAsia="Arial" w:hAnsi="Arial" w:cs="Arial"/>
                <w:sz w:val="22"/>
                <w:szCs w:val="22"/>
              </w:rPr>
              <w:t>I undertake immediately to inform the Head of Secretariat of any necessary additions or alterations to the statement</w:t>
            </w:r>
          </w:p>
          <w:p w14:paraId="135F6113" w14:textId="77777777" w:rsidR="008F4B14" w:rsidRDefault="008F4B14">
            <w:pPr>
              <w:pBdr>
                <w:top w:val="nil"/>
                <w:left w:val="nil"/>
                <w:bottom w:val="nil"/>
                <w:right w:val="nil"/>
                <w:between w:val="nil"/>
              </w:pBdr>
              <w:spacing w:line="240" w:lineRule="auto"/>
              <w:ind w:left="0" w:hanging="2"/>
              <w:rPr>
                <w:rFonts w:ascii="Arial" w:eastAsia="Arial" w:hAnsi="Arial" w:cs="Arial"/>
                <w:color w:val="000000"/>
                <w:sz w:val="22"/>
                <w:szCs w:val="22"/>
              </w:rPr>
            </w:pPr>
          </w:p>
          <w:p w14:paraId="4D1BC1F6" w14:textId="77777777" w:rsidR="008F4B14" w:rsidRDefault="000615BF">
            <w:pPr>
              <w:numPr>
                <w:ilvl w:val="0"/>
                <w:numId w:val="1"/>
              </w:numPr>
              <w:ind w:left="0" w:hanging="2"/>
              <w:rPr>
                <w:rFonts w:ascii="Arial" w:eastAsia="Arial" w:hAnsi="Arial" w:cs="Arial"/>
                <w:sz w:val="22"/>
                <w:szCs w:val="22"/>
              </w:rPr>
            </w:pPr>
            <w:r>
              <w:rPr>
                <w:rFonts w:ascii="Arial" w:eastAsia="Arial" w:hAnsi="Arial" w:cs="Arial"/>
                <w:sz w:val="22"/>
                <w:szCs w:val="22"/>
              </w:rPr>
              <w:t>I understand that the information will be processed in accordance with the Data Protection Act 2018.</w:t>
            </w:r>
          </w:p>
          <w:p w14:paraId="3CECCCB7" w14:textId="77777777" w:rsidR="008F4B14" w:rsidRDefault="008F4B14">
            <w:pPr>
              <w:ind w:left="0" w:hanging="2"/>
              <w:rPr>
                <w:rFonts w:ascii="Arial" w:eastAsia="Arial" w:hAnsi="Arial" w:cs="Arial"/>
                <w:sz w:val="22"/>
                <w:szCs w:val="22"/>
              </w:rPr>
            </w:pPr>
          </w:p>
        </w:tc>
      </w:tr>
      <w:tr w:rsidR="008F4B14" w14:paraId="1987336E" w14:textId="77777777" w:rsidTr="00106596">
        <w:tc>
          <w:tcPr>
            <w:tcW w:w="1809" w:type="dxa"/>
            <w:shd w:val="clear" w:color="auto" w:fill="FFFFFF"/>
          </w:tcPr>
          <w:p w14:paraId="4D7BEE6C" w14:textId="77777777" w:rsidR="008F4B14" w:rsidRDefault="000615BF">
            <w:pPr>
              <w:ind w:left="0" w:hanging="2"/>
              <w:rPr>
                <w:rFonts w:ascii="Arial" w:eastAsia="Arial" w:hAnsi="Arial" w:cs="Arial"/>
                <w:sz w:val="22"/>
                <w:szCs w:val="22"/>
              </w:rPr>
            </w:pPr>
            <w:r>
              <w:rPr>
                <w:rFonts w:ascii="Arial" w:eastAsia="Arial" w:hAnsi="Arial" w:cs="Arial"/>
                <w:b/>
                <w:sz w:val="22"/>
                <w:szCs w:val="22"/>
              </w:rPr>
              <w:t>Signature</w:t>
            </w:r>
          </w:p>
        </w:tc>
        <w:tc>
          <w:tcPr>
            <w:tcW w:w="6719" w:type="dxa"/>
            <w:shd w:val="clear" w:color="auto" w:fill="FFFFFF"/>
          </w:tcPr>
          <w:p w14:paraId="2676745C" w14:textId="77777777" w:rsidR="008F4B14" w:rsidRDefault="008F4B14">
            <w:pPr>
              <w:ind w:left="0" w:hanging="2"/>
              <w:rPr>
                <w:rFonts w:ascii="Arial" w:eastAsia="Arial" w:hAnsi="Arial" w:cs="Arial"/>
                <w:sz w:val="22"/>
                <w:szCs w:val="22"/>
              </w:rPr>
            </w:pPr>
          </w:p>
          <w:p w14:paraId="295AC012" w14:textId="77777777" w:rsidR="008F4B14" w:rsidRDefault="008F4B14">
            <w:pPr>
              <w:ind w:left="0" w:hanging="2"/>
              <w:rPr>
                <w:rFonts w:ascii="Arial" w:eastAsia="Arial" w:hAnsi="Arial" w:cs="Arial"/>
                <w:sz w:val="22"/>
                <w:szCs w:val="22"/>
              </w:rPr>
            </w:pPr>
          </w:p>
        </w:tc>
      </w:tr>
      <w:tr w:rsidR="008F4B14" w14:paraId="1CEC8B04" w14:textId="77777777" w:rsidTr="00106596">
        <w:tc>
          <w:tcPr>
            <w:tcW w:w="1809" w:type="dxa"/>
            <w:shd w:val="clear" w:color="auto" w:fill="FFFFFF"/>
          </w:tcPr>
          <w:p w14:paraId="72CCC1F9" w14:textId="77777777" w:rsidR="008F4B14" w:rsidRDefault="000615BF">
            <w:pPr>
              <w:ind w:left="0" w:hanging="2"/>
              <w:rPr>
                <w:rFonts w:ascii="Arial" w:eastAsia="Arial" w:hAnsi="Arial" w:cs="Arial"/>
                <w:sz w:val="22"/>
                <w:szCs w:val="22"/>
              </w:rPr>
            </w:pPr>
            <w:r>
              <w:rPr>
                <w:rFonts w:ascii="Arial" w:eastAsia="Arial" w:hAnsi="Arial" w:cs="Arial"/>
                <w:b/>
                <w:sz w:val="22"/>
                <w:szCs w:val="22"/>
              </w:rPr>
              <w:t>Date</w:t>
            </w:r>
          </w:p>
        </w:tc>
        <w:tc>
          <w:tcPr>
            <w:tcW w:w="6719" w:type="dxa"/>
            <w:shd w:val="clear" w:color="auto" w:fill="FFFFFF"/>
          </w:tcPr>
          <w:p w14:paraId="343A6472" w14:textId="77777777" w:rsidR="008F4B14" w:rsidRDefault="008F4B14">
            <w:pPr>
              <w:ind w:left="0" w:hanging="2"/>
              <w:rPr>
                <w:rFonts w:ascii="Arial" w:eastAsia="Arial" w:hAnsi="Arial" w:cs="Arial"/>
                <w:sz w:val="22"/>
                <w:szCs w:val="22"/>
              </w:rPr>
            </w:pPr>
          </w:p>
          <w:p w14:paraId="3F2C2DF9" w14:textId="77777777" w:rsidR="008F4B14" w:rsidRDefault="008F4B14">
            <w:pPr>
              <w:ind w:left="0" w:hanging="2"/>
              <w:rPr>
                <w:rFonts w:ascii="Arial" w:eastAsia="Arial" w:hAnsi="Arial" w:cs="Arial"/>
                <w:sz w:val="22"/>
                <w:szCs w:val="22"/>
              </w:rPr>
            </w:pPr>
          </w:p>
        </w:tc>
      </w:tr>
    </w:tbl>
    <w:p w14:paraId="399DDEF6" w14:textId="77777777" w:rsidR="008F4B14" w:rsidRDefault="008F4B14">
      <w:pPr>
        <w:ind w:left="0" w:hanging="2"/>
        <w:rPr>
          <w:rFonts w:ascii="Arial" w:eastAsia="Arial" w:hAnsi="Arial" w:cs="Arial"/>
          <w:sz w:val="22"/>
          <w:szCs w:val="22"/>
        </w:rPr>
      </w:pPr>
    </w:p>
    <w:p w14:paraId="787F5A48" w14:textId="77777777" w:rsidR="008F4B14" w:rsidRDefault="000615BF">
      <w:pPr>
        <w:ind w:left="0" w:hanging="2"/>
        <w:rPr>
          <w:rFonts w:ascii="Arial" w:eastAsia="Arial" w:hAnsi="Arial" w:cs="Arial"/>
          <w:sz w:val="22"/>
          <w:szCs w:val="22"/>
        </w:rPr>
      </w:pPr>
      <w:r>
        <w:rPr>
          <w:rFonts w:ascii="Arial" w:eastAsia="Arial" w:hAnsi="Arial" w:cs="Arial"/>
          <w:sz w:val="22"/>
          <w:szCs w:val="22"/>
        </w:rPr>
        <w:br/>
      </w:r>
    </w:p>
    <w:p w14:paraId="48B770F8" w14:textId="77777777" w:rsidR="008F4B14" w:rsidRDefault="000615BF">
      <w:pPr>
        <w:ind w:left="0" w:hanging="2"/>
        <w:rPr>
          <w:rFonts w:ascii="Arial" w:eastAsia="Arial" w:hAnsi="Arial" w:cs="Arial"/>
          <w:sz w:val="22"/>
          <w:szCs w:val="22"/>
        </w:rPr>
      </w:pPr>
      <w:r>
        <w:rPr>
          <w:rFonts w:ascii="Arial" w:eastAsia="Arial" w:hAnsi="Arial" w:cs="Arial"/>
          <w:sz w:val="22"/>
          <w:szCs w:val="22"/>
        </w:rPr>
        <w:br/>
        <w:t>Please complete and return this form electronically as soon as possible to the Head of Secretariat (</w:t>
      </w:r>
      <w:hyperlink r:id="rId8">
        <w:r>
          <w:rPr>
            <w:rFonts w:ascii="Arial" w:eastAsia="Arial" w:hAnsi="Arial" w:cs="Arial"/>
            <w:color w:val="0000FF"/>
            <w:sz w:val="22"/>
            <w:szCs w:val="22"/>
            <w:u w:val="single"/>
          </w:rPr>
          <w:t>vco-secretariat@brookes.ac.uk</w:t>
        </w:r>
      </w:hyperlink>
      <w:r>
        <w:rPr>
          <w:rFonts w:ascii="Arial" w:eastAsia="Arial" w:hAnsi="Arial" w:cs="Arial"/>
          <w:sz w:val="22"/>
          <w:szCs w:val="22"/>
        </w:rPr>
        <w:t>).</w:t>
      </w:r>
    </w:p>
    <w:p w14:paraId="4075BAD4" w14:textId="77777777" w:rsidR="008F4B14" w:rsidRDefault="000615BF">
      <w:pPr>
        <w:ind w:left="0" w:hanging="2"/>
        <w:rPr>
          <w:rFonts w:ascii="Arial" w:eastAsia="Arial" w:hAnsi="Arial" w:cs="Arial"/>
          <w:sz w:val="20"/>
          <w:szCs w:val="20"/>
        </w:rPr>
      </w:pPr>
      <w:r>
        <w:rPr>
          <w:rFonts w:ascii="Arial" w:eastAsia="Arial" w:hAnsi="Arial" w:cs="Arial"/>
          <w:sz w:val="20"/>
          <w:szCs w:val="20"/>
        </w:rPr>
        <w:t xml:space="preserve">  </w:t>
      </w:r>
    </w:p>
    <w:sectPr w:rsidR="008F4B14">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134"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2900" w14:textId="77777777" w:rsidR="005F0C30" w:rsidRDefault="005F0C30">
      <w:pPr>
        <w:spacing w:line="240" w:lineRule="auto"/>
        <w:ind w:left="0" w:hanging="2"/>
      </w:pPr>
      <w:r>
        <w:separator/>
      </w:r>
    </w:p>
  </w:endnote>
  <w:endnote w:type="continuationSeparator" w:id="0">
    <w:p w14:paraId="50C26E0A" w14:textId="77777777" w:rsidR="005F0C30" w:rsidRDefault="005F0C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1E0A" w14:textId="77777777" w:rsidR="00910509" w:rsidRDefault="0091050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4468" w14:textId="77777777" w:rsidR="008F4B14" w:rsidRDefault="008F4B14">
    <w:pPr>
      <w:pBdr>
        <w:top w:val="nil"/>
        <w:left w:val="nil"/>
        <w:bottom w:val="nil"/>
        <w:right w:val="nil"/>
        <w:between w:val="nil"/>
      </w:pBdr>
      <w:tabs>
        <w:tab w:val="center" w:pos="4513"/>
        <w:tab w:val="right" w:pos="902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847F" w14:textId="77777777" w:rsidR="00910509" w:rsidRDefault="0091050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5477" w14:textId="77777777" w:rsidR="005F0C30" w:rsidRDefault="005F0C30">
      <w:pPr>
        <w:spacing w:line="240" w:lineRule="auto"/>
        <w:ind w:left="0" w:hanging="2"/>
      </w:pPr>
      <w:r>
        <w:separator/>
      </w:r>
    </w:p>
  </w:footnote>
  <w:footnote w:type="continuationSeparator" w:id="0">
    <w:p w14:paraId="5B01A3A3" w14:textId="77777777" w:rsidR="005F0C30" w:rsidRDefault="005F0C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9E5B" w14:textId="77777777" w:rsidR="00910509" w:rsidRDefault="0091050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5DF1" w14:textId="77777777" w:rsidR="00910509" w:rsidRDefault="0091050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1942" w14:textId="77777777" w:rsidR="00910509" w:rsidRDefault="0091050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C0DA3"/>
    <w:multiLevelType w:val="hybridMultilevel"/>
    <w:tmpl w:val="9A98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B87828"/>
    <w:multiLevelType w:val="multilevel"/>
    <w:tmpl w:val="C86C66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A486BCB"/>
    <w:multiLevelType w:val="multilevel"/>
    <w:tmpl w:val="0FD0DC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72502470">
    <w:abstractNumId w:val="2"/>
  </w:num>
  <w:num w:numId="2" w16cid:durableId="823008990">
    <w:abstractNumId w:val="1"/>
  </w:num>
  <w:num w:numId="3" w16cid:durableId="188802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14"/>
    <w:rsid w:val="000615BF"/>
    <w:rsid w:val="00106596"/>
    <w:rsid w:val="005A63F5"/>
    <w:rsid w:val="005F0C30"/>
    <w:rsid w:val="00643BF9"/>
    <w:rsid w:val="008F4B14"/>
    <w:rsid w:val="00910509"/>
    <w:rsid w:val="00CC7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4BF7"/>
  <w15:docId w15:val="{F2BEC160-C33B-41CE-B558-03F3280D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co-secretariat@brookes.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ob7Ug5U8Na0R1Kz2RIVDMJWlg==">CgMxLjAaGgoBMBIVChMIBCoPCgtBQUFBbl9OelE4SRABGhoKATESFQoTCAQqDwoLQUFBQW5fTnpROEkQAhoaCgEyEhUKEwgEKg8KC0FBQUFuX056UTcwEAEaGgoBMxIVChMIBCoPCgtBQUFBbl9OelE4YxACGhoKATQSFQoTCAQqDwoLQUFBQW5fTnpRNzQQARoaCgE1EhUKEwgEKg8KC0FBQUFuX056UTc0EAIaGgoBNhIVChMIBCoPCgtBQUFBbl9OelE3cxABGhoKATcSFQoTCAQqDwoLQUFBQW5fTnpRN3MQAhoaCgE4EhUKEwgEKg8KC0FBQUFuX056UThBEAEaGgoBORIVChMIBCoPCgtBQUFBbl9OelE4QRACGjYKAjEwEjAKBDoCCAIKEwgEKg8KC0FBQUFuX056UThVEAQKEwgEKg8KC0FBQUFuX056UThVEAMaGwoCMTESFQoTCAQqDwoLQUFBQW5fTnpROEUQARobCgIxMhIVChMIBCoPCgtBQUFBbl9OelE4RRABGjYKAjEzEjAKBDoCCAIKEwgEKg8KC0FBQUFuX056UThnEAQKEwgEKg8KC0FBQUFuX056UThnEAMaGwoCMTQSFQoTCAQqDwoLQUFBQW5fTnpROFkQARobCgIxNRIVChMIBCoPCgtBQUFBbl9OelE3OBACGhsKAjE2EhUKEwgEKg8KC0FBQUFuX056UTc4EAIaGwoCMTcSFQoTCAQqDwoLQUFBQW5fTnpROE0QARobCgIxOBIVChMIBCoPCgtBQUFBbl9OelE4TRABGhsKAjE5EhUKEwgEKg8KC0FBQUFuX056UTd3EAEaGwoCMjASFQoTCAQqDwoLQUFBQW5fTnpRN3cQARobCgIyMRIVChMIBCoPCgtBQUFBbl9OelE4URABIr4DCgtBQUFBbl9OelE4VRLmAgoLQUFBQW5fTnpROFUSC0FBQUFuX056UThVGg0KCXRleHQvaHRtbBIAIg4KCnRleHQvcGxhaW4SACpHCg5NYXJpYSBDcmF3Zm9yZBo1Ly9zc2wuZ3N0YXRpYy5jb20vZG9jcy9jb21tb24vYmx1ZV9zaWxob3VldHRlOTYtMC5wbmcw5KXzsNkwOOSl87DZMEo8CiRhcHBsaWNhdGlvbi92bmQuZ29vZ2xlLWFwcHMuZG9jcy5tZHMaFMLX2uQBDiIECFIQASIGCAwIDRABckkKDk1hcmlhIENyYXdmb3JkGjcKNS8vc3NsLmdzdGF0aWMuY29tL2RvY3MvY29tbW9uL2JsdWVfc2lsaG91ZXR0ZTk2LTAucG5neACCATZzdWdnZXN0SWRJbXBvcnQwZTY0MzI3Zi0yY2I0LTRlZTctYmRjOS1jNDQyYjNlN2UzNjBfMTSIAQGaAQYIABAAGACwAQC4AQEY5KXzsNkwIOSl87DZMDAAQjZzdWdnZXN0SWRJbXBvcnQwZTY0MzI3Zi0yY2I0LTRlZTctYmRjOS1jNDQyYjNlN2UzNjBfMTQixAMKC0FBQUFuX056UTc0Eu0CCgtBQUFBbl9OelE3NBILQUFBQW5fTnpRNzQaDQoJdGV4dC9odG1sEgAiDgoKdGV4dC9wbGFpbhIAKkcKDk1hcmlhIENyYXdmb3JkGjUvL3NzbC5nc3RhdGljLmNvbS9kb2NzL2NvbW1vbi9ibHVlX3NpbGhvdWV0dGU5Ni0wLnBuZzDkpfOw2TA45KXzsNkwSkQKJGFwcGxpY2F0aW9uL3ZuZC5nb29nbGUtYXBwcy5kb2NzLm1kcxocwtfa5AEWChQKBwoBRhABGAASBwoBZhABGAAYAXJJCg5NYXJpYSBDcmF3Zm9yZBo3CjUvL3NzbC5nc3RhdGljLmNvbS9kb2NzL2NvbW1vbi9ibHVlX3NpbGhvdWV0dGU5Ni0wLnBuZ3gAggE1c3VnZ2VzdElkSW1wb3J0MGU2NDMyN2YtMmNiNC00ZWU3LWJkYzktYzQ0MmIzZTdlMzYwXzeIAQGaAQYIABAAGACwAQC4AQEY5KXzsNkwIOSl87DZMDAAQjVzdWdnZXN0SWRJbXBvcnQwZTY0MzI3Zi0yY2I0LTRlZTctYmRjOS1jNDQyYjNlN2UzNjBfNyLMAwoLQUFBQW5fTnpRN3MS9QIKC0FBQUFuX056UTdzEgtBQUFBbl9OelE3cxoNCgl0ZXh0L2h0bWwSACIOCgp0ZXh0L3BsYWluEgAqRwoOTWFyaWEgQ3Jhd2ZvcmQaNS8vc3NsLmdzdGF0aWMuY29tL2RvY3MvY29tbW9uL2JsdWVfc2lsaG91ZXR0ZTk2LTAucG5nMOSl87DZMDjkpfOw2TBKTAokYXBwbGljYXRpb24vdm5kLmdvb2dsZS1hcHBzLmRvY3MubWRzGiTC19rkAR4KHAoNCgdTdXBwb3J0EAEYABIJCgNhaWQQARgAGAFySQoOTWFyaWEgQ3Jhd2ZvcmQaNwo1Ly9zc2wuZ3N0YXRpYy5jb20vZG9jcy9jb21tb24vYmx1ZV9zaWxob3VldHRlOTYtMC5wbmd4AIIBNXN1Z2dlc3RJZEltcG9ydDBlNjQzMjdmLTJjYjQtNGVlNy1iZGM5LWM0NDJiM2U3ZTM2MF85iAEBmgEGCAAQABgAsAEAuAEBGOSl87DZMCDkpfOw2TAwAEI1c3VnZ2VzdElkSW1wb3J0MGU2NDMyN2YtMmNiNC00ZWU3LWJkYzktYzQ0MmIzZTdlMzYwXzki1gMKC0FBQUFuX056UThZEv4CCgtBQUFBbl9OelE4WRILQUFBQW5fTnpROFkaDQoJdGV4dC9odG1sEgAiDgoKdGV4dC9wbGFpbhIAKkcKDk1hcmlhIENyYXdmb3JkGjUvL3NzbC5nc3RhdGljLmNvbS9kb2NzL2NvbW1vbi9ibHVlX3NpbGhvdWV0dGU5Ni0wLnBuZzDkpfOw2TA45KXzsNkwSlQKJGFwcGxpY2F0aW9uL3ZuZC5nb29nbGUtYXBwcy5kb2NzLm1kcxoswtfa5AEmGiQKIAoaSU5URVJFU1RTIERFQ0xBUkFUSU9OIEZPUk0QARgAEAFySQoOTWFyaWEgQ3Jhd2ZvcmQaNwo1Ly9zc2wuZ3N0YXRpYy5jb20vZG9jcy9jb21tb24vYmx1ZV9zaWxob3VldHRlOTYtMC5wbmd4AIIBNnN1Z2dlc3RJZEltcG9ydDBlNjQzMjdmLTJjYjQtNGVlNy1iZGM5LWM0NDJiM2U3ZTM2MF8yMIgBAZoBBggAEAAYALABALgBARjkpfOw2TAg5KXzsNkwMABCNnN1Z2dlc3RJZEltcG9ydDBlNjQzMjdmLTJjYjQtNGVlNy1iZGM5LWM0NDJiM2U3ZTM2MF8yMCLcAwoLQUFBQW5fTnpRNzgShAMKC0FBQUFuX056UTc4EgtBQUFBbl9OelE3OBoNCgl0ZXh0L2h0bWwSACIOCgp0ZXh0L3BsYWluEgAqRwoOTWFyaWEgQ3Jhd2ZvcmQaNS8vc3NsLmdzdGF0aWMuY29tL2RvY3MvY29tbW9uL2JsdWVfc2lsaG91ZXR0ZTk2LTAucG5nMOSl87DZMDjkpfOw2TBKWgokYXBwbGljYXRpb24vdm5kLmdvb2dsZS1hcHBzLmRvY3MubWRzGjLC19rkASwSKgomCiBTRU5JT1IgU1RBRkYgL0dPVkVSTk9SIElOVEVSRVNUUxABGAAQAXJJCg5NYXJpYSBDcmF3Zm9yZBo3CjUvL3NzbC5nc3RhdGljLmNvbS9kb2NzL2NvbW1vbi9ibHVlX3NpbGhvdWV0dGU5Ni0wLnBuZ3gAggE2c3VnZ2VzdElkSW1wb3J0MGU2NDMyN2YtMmNiNC00ZWU3LWJkYzktYzQ0MmIzZTdlMzYwXzIziAEBmgEGCAAQABgAsAEAuAEBGOSl87DZMCDkpfOw2TAwAEI2c3VnZ2VzdElkSW1wb3J0MGU2NDMyN2YtMmNiNC00ZWU3LWJkYzktYzQ0MmIzZTdlMzYwXzIzItUDCgtBQUFBbl9OelE3dxL9AgoLQUFBQW5fTnpRN3cSC0FBQUFuX056UTd3Gg0KCXRleHQvaHRtbBIAIg4KCnRleHQvcGxhaW4SACpHCg5NYXJpYSBDcmF3Zm9yZBo1Ly9zc2wuZ3N0YXRpYy5jb20vZG9jcy9jb21tb24vYmx1ZV9zaWxob3VldHRlOTYtMC5wbmcwwMXQvpMvOMDF0L6TL0pTCiRhcHBsaWNhdGlvbi92bmQuZ29vZ2xlLWFwcHMuZG9jcy5tZHMaK8LX2uQBJRojCh8KGUFwcG9pbnRtZW50cywgT2ZmaWNlcyBhbmQQARgAEAFySQoOTWFyaWEgQ3Jhd2ZvcmQaNwo1Ly9zc2wuZ3N0YXRpYy5jb20vZG9jcy9jb21tb24vYmx1ZV9zaWxob3VldHRlOTYtMC5wbmd4AIIBNnN1Z2dlc3RJZEltcG9ydDBlNjQzMjdmLTJjYjQtNGVlNy1iZGM5LWM0NDJiM2U3ZTM2MF8yOIgBAZoBBggAEAAYALABALgBARjAxdC+ky8gwMXQvpMvMABCNnN1Z2dlc3RJZEltcG9ydDBlNjQzMjdmLTJjYjQtNGVlNy1iZGM5LWM0NDJiM2U3ZTM2MF8yOCLGAwoLQUFBQW5fTnpROEES7gIKC0FBQUFuX056UThBEgtBQUFBbl9OelE4QRoNCgl0ZXh0L2h0bWwSACIOCgp0ZXh0L3BsYWluEgAqRwoOTWFyaWEgQ3Jhd2ZvcmQaNS8vc3NsLmdzdGF0aWMuY29tL2RvY3MvY29tbW9uL2JsdWVfc2lsaG91ZXR0ZTk2LTAucG5nMOSl87DZMDjkpfOw2TBKRAokYXBwbGljYXRpb24vdm5kLmdvb2dsZS1hcHBzLmRvY3MubWRzGhzC19rkARYKFAoHCgFDEAEYABIHCgFjEAEYABgBckkKDk1hcmlhIENyYXdmb3JkGjcKNS8vc3NsLmdzdGF0aWMuY29tL2RvY3MvY29tbW9uL2JsdWVfc2lsaG91ZXR0ZTk2LTAucG5neACCATZzdWdnZXN0SWRJbXBvcnQwZTY0MzI3Zi0yY2I0LTRlZTctYmRjOS1jNDQyYjNlN2UzNjBfMTGIAQGaAQYIABAAGACwAQC4AQEY5KXzsNkwIOSl87DZMDAAQjZzdWdnZXN0SWRJbXBvcnQwZTY0MzI3Zi0yY2I0LTRlZTctYmRjOS1jNDQyYjNlN2UzNjBfMTEi5wMKC0FBQUFuX056UThjEpADCgtBQUFBbl9OelE4YxILQUFBQW5fTnpROGMaDQoJdGV4dC9odG1sEgAiDgoKdGV4dC9wbGFpbhIAKkcKDk1hcmlhIENyYXdmb3JkGjUvL3NzbC5nc3RhdGljLmNvbS9kb2NzL2NvbW1vbi9ibHVlX3NpbGhvdWV0dGU5Ni0wLnBuZzDkpfOw2TA45KXzsNkwSmcKJGFwcGxpY2F0aW9uL3ZuZC5nb29nbGUtYXBwcy5kb2NzLm1kcxo/wtfa5AE5EjcKMwotRGlyZWN0b3Igb2YgSW50ZXJuYXRpb25hbCBTdHVkZW50IFJlY3J1aXRtZW50EAEYABABckkKDk1hcmlhIENyYXdmb3JkGjcKNS8vc3NsLmdzdGF0aWMuY29tL2RvY3MvY29tbW9uL2JsdWVfc2lsaG91ZXR0ZTk2LTAucG5neACCATVzdWdnZXN0SWRJbXBvcnQwZTY0MzI3Zi0yY2I0LTRlZTctYmRjOS1jNDQyYjNlN2UzNjBfNYgBAZoBBggAEAAYALABALgBARjkpfOw2TAg5KXzsNkwMABCNXN1Z2dlc3RJZEltcG9ydDBlNjQzMjdmLTJjYjQtNGVlNy1iZGM5LWM0NDJiM2U3ZTM2MF81IokECgtBQUFBbl9OelE4RRKxAwoLQUFBQW5fTnpROEUSC0FBQUFuX056UThFGg0KCXRleHQvaHRtbBIAIg4KCnRleHQvcGxhaW4SACpHCg5NYXJpYSBDcmF3Zm9yZBo1Ly9zc2wuZ3N0YXRpYy5jb20vZG9jcy9jb21tb24vYmx1ZV9zaWxob3VldHRlOTYtMC5wbmcw5KXzsNkwOOSl87DZMEqGAQokYXBwbGljYXRpb24vdm5kLmdvb2dsZS1hcHBzLmRvY3MubWRzGl7C19rkAVgaVgpSCkxHb3Zlcm5vcnMgYXJlIGFsc28gcmVxdWlyZWQgdG8gbWFrZSBhbiBhbm51YWwgcmV0dXJuIGFuZCBjb21wbGV0ZSB0aGlzIGZvcm0uEAEYABABckkKDk1hcmlhIENyYXdmb3JkGjcKNS8vc3NsLmdzdGF0aWMuY29tL2RvY3MvY29tbW9uL2JsdWVfc2lsaG91ZXR0ZTk2LTAucG5neACCATZzdWdnZXN0SWRJbXBvcnQwZTY0MzI3Zi0yY2I0LTRlZTctYmRjOS1jNDQyYjNlN2UzNjBfMTeIAQGaAQYIABAAGACwAQC4AQEY5KXzsNkwIOSl87DZMDAAQjZzdWdnZXN0SWRJbXBvcnQwZTY0MzI3Zi0yY2I0LTRlZTctYmRjOS1jNDQyYjNlN2UzNjBfMTcivgMKC0FBQUFuX056UThnEuYCCgtBQUFBbl9OelE4ZxILQUFBQW5fTnpROGcaDQoJdGV4dC9odG1sEgAiDgoKdGV4dC9wbGFpbhIAKkcKDk1hcmlhIENyYXdmb3JkGjUvL3NzbC5nc3RhdGljLmNvbS9kb2NzL2NvbW1vbi9ibHVlX3NpbGhvdWV0dGU5Ni0wLnBuZzDlpfOw2TA45aXzsNkwSjwKJGFwcGxpY2F0aW9uL3ZuZC5nb29nbGUtYXBwcy5kb2NzLm1kcxoUwtfa5AEOIgQIUhABIgYIDAgNEAFySQoOTWFyaWEgQ3Jhd2ZvcmQaNwo1Ly9zc2wuZ3N0YXRpYy5jb20vZG9jcy9jb21tb24vYmx1ZV9zaWxob3VldHRlOTYtMC5wbmd4AIIBNnN1Z2dlc3RJZEltcG9ydDBlNjQzMjdmLTJjYjQtNGVlNy1iZGM5LWM0NDJiM2U3ZTM2MF8xNogBAZoBBggAEAAYALABALgBARjlpfOw2TAg5aXzsNkwMABCNnN1Z2dlc3RJZEltcG9ydDBlNjQzMjdmLTJjYjQtNGVlNy1iZGM5LWM0NDJiM2U3ZTM2MF8xNiLiAwoLQUFBQW5fTnpROEkSiwMKC0FBQUFuX056UThJEgtBQUFBbl9OelE4SRoNCgl0ZXh0L2h0bWwSACIOCgp0ZXh0L3BsYWluEgAqRwoOTWFyaWEgQ3Jhd2ZvcmQaNS8vc3NsLmdzdGF0aWMuY29tL2RvY3MvY29tbW9uL2JsdWVfc2lsaG91ZXR0ZTk2LTAucG5nMOSl87DZMDjkpfOw2TBKYgokYXBwbGljYXRpb24vdm5kLmdvb2dsZS1hcHBzLmRvY3MubWRzGjrC19rkATQKMgoHCgEsEAEYABIlCh8sIFN0cmF0ZWdpYyBDaGFuZ2UgYW5kIFBsYW5uaW5nEAEYABgBckkKDk1hcmlhIENyYXdmb3JkGjcKNS8vc3NsLmdzdGF0aWMuY29tL2RvY3MvY29tbW9uL2JsdWVfc2lsaG91ZXR0ZTk2LTAucG5neACCATVzdWdnZXN0SWRJbXBvcnQwZTY0MzI3Zi0yY2I0LTRlZTctYmRjOS1jNDQyYjNlN2UzNjBfMYgBAZoBBggAEAAYALABALgBARjkpfOw2TAg5KXzsNkwMABCNXN1Z2dlc3RJZEltcG9ydDBlNjQzMjdmLTJjYjQtNGVlNy1iZGM5LWM0NDJiM2U3ZTM2MF8xIsEDCgtBQUFBbl9OelE4TRLpAgoLQUFBQW5fTnpROE0SC0FBQUFuX056UThNGg0KCXRleHQvaHRtbBIAIg4KCnRleHQvcGxhaW4SACpHCg5NYXJpYSBDcmF3Zm9yZBo1Ly9zc2wuZ3N0YXRpYy5jb20vZG9jcy9jb21tb24vYmx1ZV9zaWxob3VldHRlOTYtMC5wbmcw5KXzsNkwOOSl87DZMEo/CiRhcHBsaWNhdGlvbi92bmQuZ29vZ2xlLWFwcHMuZG9jcy5tZHMaF8LX2uQBERoPCgsKBVRpdGxlEAEYABABckkKDk1hcmlhIENyYXdmb3JkGjcKNS8vc3NsLmdzdGF0aWMuY29tL2RvY3MvY29tbW9uL2JsdWVfc2lsaG91ZXR0ZTk2LTAucG5neACCATZzdWdnZXN0SWRJbXBvcnQwZTY0MzI3Zi0yY2I0LTRlZTctYmRjOS1jNDQyYjNlN2UzNjBfMjWIAQGaAQYIABAAGACwAQC4AQEY5KXzsNkwIOSl87DZMDAAQjZzdWdnZXN0SWRJbXBvcnQwZTY0MzI3Zi0yY2I0LTRlZTctYmRjOS1jNDQyYjNlN2UzNjBfMjUiuAMKC0FBQUFuX056UThREuACCgtBQUFBbl9OelE4URILQUFBQW5fTnpROFEaDQoJdGV4dC9odG1sEgAiDgoKdGV4dC9wbGFpbhIAKkcKDk1hcmlhIENyYXdmb3JkGjUvL3NzbC5nc3RhdGljLmNvbS9kb2NzL2NvbW1vbi9ibHVlX3NpbGhvdWV0dGU5Ni0wLnBuZzDAxdC+ky84wMXQvpMvSjYKJGFwcGxpY2F0aW9uL3ZuZC5nb29nbGUtYXBwcy5kb2NzLm1kcxoOwtfa5AEIGgYKAhAUEAFySQoOTWFyaWEgQ3Jhd2ZvcmQaNwo1Ly9zc2wuZ3N0YXRpYy5jb20vZG9jcy9jb21tb24vYmx1ZV9zaWxob3VldHRlOTYtMC5wbmd4AIIBNnN1Z2dlc3RJZEltcG9ydDBlNjQzMjdmLTJjYjQtNGVlNy1iZGM5LWM0NDJiM2U3ZTM2MF8yOYgBAZoBBggAEAAYALABALgBARjAxdC+ky8gwMXQvpMvMABCNnN1Z2dlc3RJZEltcG9ydDBlNjQzMjdmLTJjYjQtNGVlNy1iZGM5LWM0NDJiM2U3ZTM2MF8yOSLjAwoLQUFBQW5fTnpRNzASjAMKC0FBQUFuX056UTcwEgtBQUFBbl9OelE3MBoNCgl0ZXh0L2h0bWwSACIOCgp0ZXh0L3BsYWluEgAqRwoOTWFyaWEgQ3Jhd2ZvcmQaNS8vc3NsLmdzdGF0aWMuY29tL2RvY3MvY29tbW9uL2JsdWVfc2lsaG91ZXR0ZTk2LTAucG5nMOSl87DZMDjkpfOw2TBKYwokYXBwbGljYXRpb24vdm5kLmdvb2dsZS1hcHBzLmRvY3MubWRzGjvC19rkATUaMwovCilIZWFkcyBvZiBJbnRlcm5hdGlvbmFsIHRlYW1zIGluIE1hcmtldGluZxABGAAQAXJJCg5NYXJpYSBDcmF3Zm9yZBo3CjUvL3NzbC5nc3RhdGljLmNvbS9kb2NzL2NvbW1vbi9ibHVlX3NpbGhvdWV0dGU5Ni0wLnBuZ3gAggE1c3VnZ2VzdElkSW1wb3J0MGU2NDMyN2YtMmNiNC00ZWU3LWJkYzktYzQ0MmIzZTdlMzYwXzSIAQGaAQYIABAAGACwAQC4AQEY5KXzsNkwIOSl87DZMDAAQjVzdWdnZXN0SWRJbXBvcnQwZTY0MzI3Zi0yY2I0LTRlZTctYmRjOS1jNDQyYjNlN2UzNjBfNDgAakgKNnN1Z2dlc3RJZEltcG9ydDBlNjQzMjdmLTJjYjQtNGVlNy1iZGM5LWM0NDJiM2U3ZTM2MF8xNBIOTWFyaWEgQ3Jhd2ZvcmRqRwo1c3VnZ2VzdElkSW1wb3J0MGU2NDMyN2YtMmNiNC00ZWU3LWJkYzktYzQ0MmIzZTdlMzYwXzcSDk1hcmlhIENyYXdmb3JkakcKNXN1Z2dlc3RJZEltcG9ydDBlNjQzMjdmLTJjYjQtNGVlNy1iZGM5LWM0NDJiM2U3ZTM2MF85Eg5NYXJpYSBDcmF3Zm9yZGpICjZzdWdnZXN0SWRJbXBvcnQwZTY0MzI3Zi0yY2I0LTRlZTctYmRjOS1jNDQyYjNlN2UzNjBfMjASDk1hcmlhIENyYXdmb3JkakgKNnN1Z2dlc3RJZEltcG9ydDBlNjQzMjdmLTJjYjQtNGVlNy1iZGM5LWM0NDJiM2U3ZTM2MF8yMxIOTWFyaWEgQ3Jhd2ZvcmRqSAo2c3VnZ2VzdElkSW1wb3J0MGU2NDMyN2YtMmNiNC00ZWU3LWJkYzktYzQ0MmIzZTdlMzYwXzI4Eg5NYXJpYSBDcmF3Zm9yZGpICjZzdWdnZXN0SWRJbXBvcnQwZTY0MzI3Zi0yY2I0LTRlZTctYmRjOS1jNDQyYjNlN2UzNjBfMTESDk1hcmlhIENyYXdmb3JkakcKNXN1Z2dlc3RJZEltcG9ydDBlNjQzMjdmLTJjYjQtNGVlNy1iZGM5LWM0NDJiM2U3ZTM2MF81Eg5NYXJpYSBDcmF3Zm9yZGpICjZzdWdnZXN0SWRJbXBvcnQwZTY0MzI3Zi0yY2I0LTRlZTctYmRjOS1jNDQyYjNlN2UzNjBfMTcSDk1hcmlhIENyYXdmb3JkakgKNnN1Z2dlc3RJZEltcG9ydDBlNjQzMjdmLTJjYjQtNGVlNy1iZGM5LWM0NDJiM2U3ZTM2MF8xNhIOTWFyaWEgQ3Jhd2ZvcmRqRwo1c3VnZ2VzdElkSW1wb3J0MGU2NDMyN2YtMmNiNC00ZWU3LWJkYzktYzQ0MmIzZTdlMzYwXzESDk1hcmlhIENyYXdmb3JkakgKNnN1Z2dlc3RJZEltcG9ydDBlNjQzMjdmLTJjYjQtNGVlNy1iZGM5LWM0NDJiM2U3ZTM2MF8yNRIOTWFyaWEgQ3Jhd2ZvcmRqSAo2c3VnZ2VzdElkSW1wb3J0MGU2NDMyN2YtMmNiNC00ZWU3LWJkYzktYzQ0MmIzZTdlMzYwXzI5Eg5NYXJpYSBDcmF3Zm9yZGpHCjVzdWdnZXN0SWRJbXBvcnQwZTY0MzI3Zi0yY2I0LTRlZTctYmRjOS1jNDQyYjNlN2UzNjBfNBIOTWFyaWEgQ3Jhd2ZvcmRyITFSLURoTlRHcmRFa1Ftd0pSMzZyRVhNRXF6YWNSc1Yx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973</Words>
  <Characters>5498</Characters>
  <Application>Microsoft Office Word</Application>
  <DocSecurity>0</DocSecurity>
  <Lines>152</Lines>
  <Paragraphs>64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St. Ledger</dc:creator>
  <cp:lastModifiedBy>Liz Drewett</cp:lastModifiedBy>
  <cp:revision>2</cp:revision>
  <dcterms:created xsi:type="dcterms:W3CDTF">2024-03-06T10:02:00Z</dcterms:created>
  <dcterms:modified xsi:type="dcterms:W3CDTF">2024-03-06T10:02:00Z</dcterms:modified>
</cp:coreProperties>
</file>