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1762" w14:textId="77777777" w:rsidR="002E1512" w:rsidRDefault="002E1512">
      <w:pPr>
        <w:pStyle w:val="BodyText"/>
        <w:rPr>
          <w:rFonts w:ascii="Times New Roman"/>
          <w:sz w:val="36"/>
        </w:rPr>
      </w:pPr>
    </w:p>
    <w:p w14:paraId="02EDF7DA" w14:textId="77777777" w:rsidR="002E1512" w:rsidRDefault="002E1512">
      <w:pPr>
        <w:pStyle w:val="BodyText"/>
        <w:rPr>
          <w:rFonts w:ascii="Times New Roman"/>
          <w:sz w:val="36"/>
        </w:rPr>
      </w:pPr>
    </w:p>
    <w:p w14:paraId="7E4A1339" w14:textId="77777777" w:rsidR="002E1512" w:rsidRDefault="002E1512">
      <w:pPr>
        <w:pStyle w:val="BodyText"/>
        <w:rPr>
          <w:rFonts w:ascii="Times New Roman"/>
          <w:sz w:val="36"/>
        </w:rPr>
      </w:pPr>
    </w:p>
    <w:p w14:paraId="7AD07847" w14:textId="77777777" w:rsidR="002E1512" w:rsidRDefault="002E1512">
      <w:pPr>
        <w:pStyle w:val="BodyText"/>
        <w:spacing w:before="94"/>
        <w:rPr>
          <w:rFonts w:ascii="Times New Roman"/>
          <w:sz w:val="36"/>
        </w:rPr>
      </w:pPr>
    </w:p>
    <w:p w14:paraId="2AA33541" w14:textId="77777777" w:rsidR="002E1512" w:rsidRDefault="00000000">
      <w:pPr>
        <w:pStyle w:val="Heading1"/>
      </w:pPr>
      <w:r>
        <w:t>Technician</w:t>
      </w:r>
      <w:r>
        <w:rPr>
          <w:spacing w:val="-1"/>
        </w:rPr>
        <w:t xml:space="preserve"> </w:t>
      </w:r>
      <w:r>
        <w:rPr>
          <w:spacing w:val="-2"/>
        </w:rPr>
        <w:t>Commitment</w:t>
      </w:r>
    </w:p>
    <w:p w14:paraId="523EC306" w14:textId="77777777" w:rsidR="002E1512" w:rsidRDefault="00000000">
      <w:pPr>
        <w:spacing w:before="196" w:line="256" w:lineRule="auto"/>
        <w:ind w:left="23" w:right="4164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15728640" behindDoc="0" locked="0" layoutInCell="1" allowOverlap="1" wp14:anchorId="25887E87" wp14:editId="072C19D4">
            <wp:simplePos x="0" y="0"/>
            <wp:positionH relativeFrom="page">
              <wp:posOffset>4251959</wp:posOffset>
            </wp:positionH>
            <wp:positionV relativeFrom="paragraph">
              <wp:posOffset>331778</wp:posOffset>
            </wp:positionV>
            <wp:extent cx="2560319" cy="487679"/>
            <wp:effectExtent l="0" t="0" r="0" b="0"/>
            <wp:wrapNone/>
            <wp:docPr id="1" name="Image 1" descr="Technician Commitme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chnician Commitment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9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Evaluating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Impact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through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Self-Assessment &amp; Future Action Planning</w:t>
      </w:r>
    </w:p>
    <w:p w14:paraId="4CCC90CD" w14:textId="77777777" w:rsidR="002E1512" w:rsidRDefault="00000000">
      <w:pPr>
        <w:spacing w:before="160"/>
        <w:ind w:left="23"/>
      </w:pPr>
      <w:proofErr w:type="spellStart"/>
      <w:r>
        <w:rPr>
          <w:b/>
        </w:rPr>
        <w:t>Organisation</w:t>
      </w:r>
      <w:proofErr w:type="spellEnd"/>
      <w:r>
        <w:rPr>
          <w:b/>
        </w:rPr>
        <w:t>:</w:t>
      </w:r>
      <w:r>
        <w:rPr>
          <w:b/>
          <w:spacing w:val="42"/>
        </w:rPr>
        <w:t xml:space="preserve"> </w:t>
      </w:r>
      <w:r>
        <w:t>Oxford</w:t>
      </w:r>
      <w:r>
        <w:rPr>
          <w:spacing w:val="-4"/>
        </w:rPr>
        <w:t xml:space="preserve"> </w:t>
      </w:r>
      <w:r>
        <w:t>Brookes</w:t>
      </w:r>
      <w:r>
        <w:rPr>
          <w:spacing w:val="-4"/>
        </w:rPr>
        <w:t xml:space="preserve"> </w:t>
      </w:r>
      <w:r>
        <w:rPr>
          <w:spacing w:val="-2"/>
        </w:rPr>
        <w:t>University</w:t>
      </w:r>
    </w:p>
    <w:p w14:paraId="5EDBD739" w14:textId="77777777" w:rsidR="002E1512" w:rsidRDefault="00000000">
      <w:pPr>
        <w:spacing w:before="183"/>
        <w:ind w:left="23"/>
      </w:pPr>
      <w:r>
        <w:rPr>
          <w:b/>
        </w:rPr>
        <w:t>Name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Institutional</w:t>
      </w:r>
      <w:r>
        <w:rPr>
          <w:b/>
          <w:spacing w:val="-1"/>
        </w:rPr>
        <w:t xml:space="preserve"> </w:t>
      </w:r>
      <w:r>
        <w:rPr>
          <w:b/>
        </w:rPr>
        <w:t>Lead:</w:t>
      </w:r>
      <w:r>
        <w:rPr>
          <w:b/>
          <w:spacing w:val="70"/>
          <w:w w:val="150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Evans</w:t>
      </w:r>
    </w:p>
    <w:p w14:paraId="32DC7BE0" w14:textId="77777777" w:rsidR="002E1512" w:rsidRDefault="00000000">
      <w:pPr>
        <w:pStyle w:val="Heading2"/>
      </w:pPr>
      <w:r>
        <w:t>E-mail</w:t>
      </w:r>
      <w:r>
        <w:rPr>
          <w:spacing w:val="-1"/>
        </w:rPr>
        <w:t xml:space="preserve"> </w:t>
      </w:r>
      <w:hyperlink r:id="rId5">
        <w:r>
          <w:rPr>
            <w:color w:val="0562C1"/>
            <w:spacing w:val="-2"/>
            <w:u w:val="single" w:color="0562C1"/>
          </w:rPr>
          <w:t>deevans@brookes.ac.uk</w:t>
        </w:r>
      </w:hyperlink>
    </w:p>
    <w:p w14:paraId="4F8915DE" w14:textId="77777777" w:rsidR="002E1512" w:rsidRDefault="00000000">
      <w:pPr>
        <w:spacing w:before="183"/>
        <w:ind w:left="23"/>
      </w:pPr>
      <w:r>
        <w:rPr>
          <w:b/>
        </w:rPr>
        <w:t>Contact</w:t>
      </w:r>
      <w:r>
        <w:rPr>
          <w:b/>
          <w:spacing w:val="-5"/>
        </w:rPr>
        <w:t xml:space="preserve"> </w:t>
      </w:r>
      <w:r>
        <w:rPr>
          <w:b/>
        </w:rPr>
        <w:t>Number:</w:t>
      </w:r>
      <w:r>
        <w:rPr>
          <w:b/>
          <w:spacing w:val="-4"/>
        </w:rPr>
        <w:t xml:space="preserve"> </w:t>
      </w:r>
      <w:r>
        <w:t>07933</w:t>
      </w:r>
      <w:r>
        <w:rPr>
          <w:spacing w:val="-2"/>
        </w:rPr>
        <w:t xml:space="preserve"> 747895</w:t>
      </w:r>
    </w:p>
    <w:p w14:paraId="5918C927" w14:textId="77777777" w:rsidR="002E1512" w:rsidRDefault="00000000">
      <w:pPr>
        <w:pStyle w:val="Heading2"/>
      </w:pP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context,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profile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 organization</w:t>
      </w:r>
      <w:r>
        <w:rPr>
          <w:spacing w:val="-3"/>
        </w:rPr>
        <w:t xml:space="preserve"> </w:t>
      </w:r>
      <w:r>
        <w:t>(up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rPr>
          <w:spacing w:val="-2"/>
        </w:rPr>
        <w:t>words)</w:t>
      </w:r>
    </w:p>
    <w:p w14:paraId="26E9BF67" w14:textId="77777777" w:rsidR="002E1512" w:rsidRDefault="00000000">
      <w:pPr>
        <w:pStyle w:val="BodyText"/>
        <w:spacing w:before="185" w:line="259" w:lineRule="auto"/>
        <w:ind w:left="23" w:right="296"/>
      </w:pPr>
      <w:r>
        <w:rPr>
          <w:color w:val="1F2121"/>
        </w:rPr>
        <w:t xml:space="preserve">Oxford Brookes University is a post-1992 member of the University Alliance mission group, with 18,000 students and 2,800 staff currently on four campuses. The University has four </w:t>
      </w:r>
      <w:proofErr w:type="gramStart"/>
      <w:r>
        <w:rPr>
          <w:color w:val="1F2121"/>
        </w:rPr>
        <w:t>Faculties;</w:t>
      </w:r>
      <w:proofErr w:type="gramEnd"/>
      <w:r>
        <w:rPr>
          <w:color w:val="1F2121"/>
        </w:rPr>
        <w:t xml:space="preserve"> Technology Design and Environment, Health and Life Sciences, Humanities and Social Sciences and the Oxford Brookes Business School. In the most recent Teaching Excellence Framework, the p</w:t>
      </w:r>
      <w:r>
        <w:rPr>
          <w:color w:val="444444"/>
        </w:rPr>
        <w:t>anel highlighted the University’s ‘strategic focus on excellent teaching quality including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research-informed teaching’.</w:t>
      </w:r>
      <w:r>
        <w:rPr>
          <w:color w:val="444444"/>
          <w:spacing w:val="40"/>
        </w:rPr>
        <w:t xml:space="preserve"> </w:t>
      </w:r>
      <w:r>
        <w:rPr>
          <w:color w:val="1F2121"/>
        </w:rPr>
        <w:t xml:space="preserve">Oxford Brookes is medium research intensive, with 94% of our research internationally </w:t>
      </w:r>
      <w:proofErr w:type="spellStart"/>
      <w:r>
        <w:rPr>
          <w:color w:val="1F2121"/>
        </w:rPr>
        <w:t>recognised</w:t>
      </w:r>
      <w:proofErr w:type="spellEnd"/>
      <w:r>
        <w:rPr>
          <w:color w:val="1F2121"/>
        </w:rPr>
        <w:t xml:space="preserve"> (REF 2014) and with considerably increased research activity in the most recent REF 2021 submission. We have already secured more than £10 million external grant income in the current year. We have a commitment to knowledge exchange; in the 2021 Knowledge Exchange Framework for English universities, Oxford Brookes was ranked in the top 10% for </w:t>
      </w:r>
      <w:proofErr w:type="spellStart"/>
      <w:r>
        <w:rPr>
          <w:color w:val="1F2121"/>
        </w:rPr>
        <w:t>commercialising</w:t>
      </w:r>
      <w:proofErr w:type="spellEnd"/>
      <w:r>
        <w:rPr>
          <w:color w:val="1F2121"/>
        </w:rPr>
        <w:t xml:space="preserve"> intellectual property (IP) - through licensing and spinouts; in the top 40% for its research</w:t>
      </w:r>
      <w:r>
        <w:rPr>
          <w:color w:val="1F2121"/>
          <w:spacing w:val="-2"/>
        </w:rPr>
        <w:t xml:space="preserve"> </w:t>
      </w:r>
      <w:r>
        <w:rPr>
          <w:color w:val="1F2121"/>
        </w:rPr>
        <w:t>partnerships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and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work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with</w:t>
      </w:r>
      <w:r>
        <w:rPr>
          <w:color w:val="1F2121"/>
          <w:spacing w:val="-5"/>
        </w:rPr>
        <w:t xml:space="preserve"> </w:t>
      </w:r>
      <w:r>
        <w:rPr>
          <w:color w:val="1F2121"/>
        </w:rPr>
        <w:t>the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public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and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third</w:t>
      </w:r>
      <w:r>
        <w:rPr>
          <w:color w:val="1F2121"/>
          <w:spacing w:val="-2"/>
        </w:rPr>
        <w:t xml:space="preserve"> </w:t>
      </w:r>
      <w:r>
        <w:rPr>
          <w:color w:val="1F2121"/>
        </w:rPr>
        <w:t>sector,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and</w:t>
      </w:r>
      <w:r>
        <w:rPr>
          <w:color w:val="1F2121"/>
          <w:spacing w:val="-2"/>
        </w:rPr>
        <w:t xml:space="preserve"> </w:t>
      </w:r>
      <w:r>
        <w:rPr>
          <w:color w:val="1F2121"/>
        </w:rPr>
        <w:t>in</w:t>
      </w:r>
      <w:r>
        <w:rPr>
          <w:color w:val="1F2121"/>
          <w:spacing w:val="-4"/>
        </w:rPr>
        <w:t xml:space="preserve"> </w:t>
      </w:r>
      <w:r>
        <w:rPr>
          <w:color w:val="1F2121"/>
        </w:rPr>
        <w:t>the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top</w:t>
      </w:r>
      <w:r>
        <w:rPr>
          <w:color w:val="1F2121"/>
          <w:spacing w:val="-4"/>
        </w:rPr>
        <w:t xml:space="preserve"> </w:t>
      </w:r>
      <w:r>
        <w:rPr>
          <w:color w:val="1F2121"/>
        </w:rPr>
        <w:t>50% for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working</w:t>
      </w:r>
      <w:r>
        <w:rPr>
          <w:color w:val="1F2121"/>
          <w:spacing w:val="-5"/>
        </w:rPr>
        <w:t xml:space="preserve"> </w:t>
      </w:r>
      <w:r>
        <w:rPr>
          <w:color w:val="1F2121"/>
        </w:rPr>
        <w:t>with business,</w:t>
      </w:r>
      <w:r>
        <w:rPr>
          <w:color w:val="1F2121"/>
          <w:spacing w:val="-2"/>
        </w:rPr>
        <w:t xml:space="preserve"> </w:t>
      </w:r>
      <w:proofErr w:type="spellStart"/>
      <w:r>
        <w:rPr>
          <w:color w:val="1F2121"/>
        </w:rPr>
        <w:t>recognising</w:t>
      </w:r>
      <w:proofErr w:type="spellEnd"/>
      <w:r>
        <w:rPr>
          <w:color w:val="1F2121"/>
          <w:spacing w:val="-2"/>
        </w:rPr>
        <w:t xml:space="preserve"> </w:t>
      </w:r>
      <w:r>
        <w:rPr>
          <w:color w:val="1F2121"/>
        </w:rPr>
        <w:t>its</w:t>
      </w:r>
      <w:r>
        <w:rPr>
          <w:color w:val="1F2121"/>
          <w:spacing w:val="-4"/>
        </w:rPr>
        <w:t xml:space="preserve"> </w:t>
      </w:r>
      <w:r>
        <w:rPr>
          <w:color w:val="1F2121"/>
        </w:rPr>
        <w:t>strength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in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working</w:t>
      </w:r>
      <w:r>
        <w:rPr>
          <w:color w:val="1F2121"/>
          <w:spacing w:val="-4"/>
        </w:rPr>
        <w:t xml:space="preserve"> </w:t>
      </w:r>
      <w:r>
        <w:rPr>
          <w:color w:val="1F2121"/>
        </w:rPr>
        <w:t>with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external</w:t>
      </w:r>
      <w:r>
        <w:rPr>
          <w:color w:val="1F2121"/>
          <w:spacing w:val="-2"/>
        </w:rPr>
        <w:t xml:space="preserve"> </w:t>
      </w:r>
      <w:proofErr w:type="spellStart"/>
      <w:r>
        <w:rPr>
          <w:color w:val="1F2121"/>
        </w:rPr>
        <w:t>organisations</w:t>
      </w:r>
      <w:proofErr w:type="spellEnd"/>
      <w:r>
        <w:rPr>
          <w:color w:val="1F2121"/>
          <w:spacing w:val="-2"/>
        </w:rPr>
        <w:t xml:space="preserve"> </w:t>
      </w:r>
      <w:r>
        <w:rPr>
          <w:color w:val="1F2121"/>
        </w:rPr>
        <w:t>and</w:t>
      </w:r>
      <w:r>
        <w:rPr>
          <w:color w:val="1F2121"/>
          <w:spacing w:val="-3"/>
        </w:rPr>
        <w:t xml:space="preserve"> </w:t>
      </w:r>
      <w:r>
        <w:rPr>
          <w:color w:val="1F2121"/>
        </w:rPr>
        <w:t>contributing</w:t>
      </w:r>
      <w:r>
        <w:rPr>
          <w:color w:val="1F2121"/>
          <w:spacing w:val="-2"/>
        </w:rPr>
        <w:t xml:space="preserve"> </w:t>
      </w:r>
      <w:r>
        <w:rPr>
          <w:color w:val="1F2121"/>
        </w:rPr>
        <w:t>to</w:t>
      </w:r>
      <w:r>
        <w:rPr>
          <w:color w:val="1F2121"/>
          <w:spacing w:val="-2"/>
        </w:rPr>
        <w:t xml:space="preserve"> </w:t>
      </w:r>
      <w:r>
        <w:rPr>
          <w:color w:val="1F2121"/>
        </w:rPr>
        <w:t>the</w:t>
      </w:r>
      <w:r>
        <w:rPr>
          <w:color w:val="1F2121"/>
          <w:spacing w:val="-2"/>
        </w:rPr>
        <w:t xml:space="preserve"> </w:t>
      </w:r>
      <w:r>
        <w:rPr>
          <w:color w:val="1F2121"/>
        </w:rPr>
        <w:t>local economy. We aspire to achieve 20% of income from Research, Innovation and Knowledge Exchange activity by 2035. The University holds the HR Excellence in Research award, Athena Swan Bronze (with some areas silver) and we are a signatory to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the</w:t>
      </w:r>
      <w:r>
        <w:rPr>
          <w:color w:val="1F2121"/>
          <w:spacing w:val="-1"/>
        </w:rPr>
        <w:t xml:space="preserve"> </w:t>
      </w:r>
      <w:r>
        <w:rPr>
          <w:color w:val="1F2121"/>
        </w:rPr>
        <w:t>Concordat to support the career development of researchers.</w:t>
      </w:r>
    </w:p>
    <w:p w14:paraId="70608AE9" w14:textId="77777777" w:rsidR="002E1512" w:rsidRDefault="00000000">
      <w:pPr>
        <w:pStyle w:val="Heading2"/>
        <w:spacing w:before="153"/>
      </w:pPr>
      <w:r>
        <w:t>Please</w:t>
      </w:r>
      <w:r>
        <w:rPr>
          <w:spacing w:val="-4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proofErr w:type="spellStart"/>
      <w:r>
        <w:t>organisation</w:t>
      </w:r>
      <w:proofErr w:type="spellEnd"/>
      <w:r>
        <w:rPr>
          <w:spacing w:val="-3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its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technicians</w:t>
      </w:r>
      <w:proofErr w:type="gramEnd"/>
    </w:p>
    <w:p w14:paraId="42BE0B33" w14:textId="77777777" w:rsidR="002E1512" w:rsidRDefault="00000000">
      <w:pPr>
        <w:pStyle w:val="BodyText"/>
        <w:spacing w:before="182" w:line="256" w:lineRule="auto"/>
        <w:ind w:left="23" w:right="296"/>
      </w:pPr>
      <w:r>
        <w:rPr>
          <w:color w:val="212121"/>
        </w:rPr>
        <w:t>We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have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defined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technicians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being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staff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roles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who directly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support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teaching,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learning and research.</w:t>
      </w:r>
    </w:p>
    <w:p w14:paraId="0FC0756D" w14:textId="77777777" w:rsidR="002E1512" w:rsidRDefault="00000000">
      <w:pPr>
        <w:pStyle w:val="Heading2"/>
        <w:spacing w:before="167" w:line="254" w:lineRule="auto"/>
        <w:ind w:right="296"/>
      </w:pPr>
      <w:r>
        <w:t>How many</w:t>
      </w:r>
      <w:r>
        <w:rPr>
          <w:spacing w:val="-4"/>
        </w:rPr>
        <w:t xml:space="preserve"> </w:t>
      </w:r>
      <w:r>
        <w:t>technicians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proofErr w:type="spellStart"/>
      <w:r>
        <w:t>organisation</w:t>
      </w:r>
      <w:proofErr w:type="spellEnd"/>
      <w:r>
        <w:t>?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where they are based and/or how they are structured (in terms of subject/ discipline/ department)</w:t>
      </w:r>
    </w:p>
    <w:p w14:paraId="65659E87" w14:textId="77777777" w:rsidR="002E1512" w:rsidRDefault="00000000">
      <w:pPr>
        <w:pStyle w:val="BodyText"/>
        <w:spacing w:before="170" w:line="256" w:lineRule="auto"/>
        <w:ind w:left="23" w:right="296"/>
      </w:pPr>
      <w:r>
        <w:t>There are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staff designated as technicians in the University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University’s four Faculties</w:t>
      </w:r>
      <w:r>
        <w:rPr>
          <w:spacing w:val="-2"/>
        </w:rPr>
        <w:t xml:space="preserve"> </w:t>
      </w:r>
      <w:r>
        <w:t>(Table</w:t>
      </w:r>
      <w:r>
        <w:rPr>
          <w:spacing w:val="-4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technicians</w:t>
      </w:r>
      <w:r>
        <w:rPr>
          <w:spacing w:val="-5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Oxford</w:t>
      </w:r>
      <w:r>
        <w:rPr>
          <w:spacing w:val="-3"/>
        </w:rPr>
        <w:t xml:space="preserve"> </w:t>
      </w:r>
      <w:r>
        <w:t>Brookes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School).</w:t>
      </w:r>
    </w:p>
    <w:p w14:paraId="067F8946" w14:textId="77777777" w:rsidR="002E1512" w:rsidRDefault="002E1512">
      <w:pPr>
        <w:pStyle w:val="BodyText"/>
        <w:spacing w:line="256" w:lineRule="auto"/>
        <w:sectPr w:rsidR="002E1512">
          <w:type w:val="continuous"/>
          <w:pgSz w:w="11910" w:h="16840"/>
          <w:pgMar w:top="1920" w:right="1133" w:bottom="280" w:left="1417" w:header="720" w:footer="720" w:gutter="0"/>
          <w:cols w:space="720"/>
        </w:sectPr>
      </w:pPr>
    </w:p>
    <w:p w14:paraId="65C1E8F1" w14:textId="77777777" w:rsidR="002E1512" w:rsidRDefault="00000000">
      <w:pPr>
        <w:spacing w:before="74" w:after="3"/>
        <w:ind w:right="28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Table</w:t>
      </w:r>
      <w:r>
        <w:rPr>
          <w:rFonts w:ascii="Arial"/>
          <w:b/>
          <w:spacing w:val="-8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1.Distribution</w:t>
      </w:r>
      <w:proofErr w:type="gram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grades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Technician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within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Faculties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895"/>
        <w:gridCol w:w="897"/>
        <w:gridCol w:w="897"/>
        <w:gridCol w:w="897"/>
        <w:gridCol w:w="895"/>
        <w:gridCol w:w="897"/>
      </w:tblGrid>
      <w:tr w:rsidR="002E1512" w14:paraId="3362E04F" w14:textId="77777777" w:rsidTr="00573EBF">
        <w:trPr>
          <w:trHeight w:val="254"/>
          <w:tblHeader/>
        </w:trPr>
        <w:tc>
          <w:tcPr>
            <w:tcW w:w="3511" w:type="dxa"/>
          </w:tcPr>
          <w:p w14:paraId="5B124D53" w14:textId="77777777" w:rsidR="002E1512" w:rsidRDefault="00000000">
            <w:pPr>
              <w:pStyle w:val="TableParagraph"/>
              <w:spacing w:before="21" w:line="213" w:lineRule="exact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Faculty</w:t>
            </w:r>
          </w:p>
        </w:tc>
        <w:tc>
          <w:tcPr>
            <w:tcW w:w="895" w:type="dxa"/>
          </w:tcPr>
          <w:p w14:paraId="682D58F1" w14:textId="77777777" w:rsidR="002E1512" w:rsidRDefault="00000000">
            <w:pPr>
              <w:pStyle w:val="TableParagraph"/>
              <w:spacing w:before="21" w:line="213" w:lineRule="exact"/>
              <w:ind w:right="10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GRD05</w:t>
            </w:r>
          </w:p>
        </w:tc>
        <w:tc>
          <w:tcPr>
            <w:tcW w:w="897" w:type="dxa"/>
          </w:tcPr>
          <w:p w14:paraId="2EBA160E" w14:textId="77777777" w:rsidR="002E1512" w:rsidRDefault="00000000">
            <w:pPr>
              <w:pStyle w:val="TableParagraph"/>
              <w:spacing w:before="21" w:line="213" w:lineRule="exact"/>
              <w:ind w:right="10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GRD06</w:t>
            </w:r>
          </w:p>
        </w:tc>
        <w:tc>
          <w:tcPr>
            <w:tcW w:w="897" w:type="dxa"/>
          </w:tcPr>
          <w:p w14:paraId="33ECDE45" w14:textId="77777777" w:rsidR="002E1512" w:rsidRDefault="00000000">
            <w:pPr>
              <w:pStyle w:val="TableParagraph"/>
              <w:spacing w:before="21" w:line="213" w:lineRule="exact"/>
              <w:ind w:right="10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GRD07</w:t>
            </w:r>
          </w:p>
        </w:tc>
        <w:tc>
          <w:tcPr>
            <w:tcW w:w="897" w:type="dxa"/>
          </w:tcPr>
          <w:p w14:paraId="2117C5F9" w14:textId="77777777" w:rsidR="002E1512" w:rsidRDefault="00000000">
            <w:pPr>
              <w:pStyle w:val="TableParagraph"/>
              <w:spacing w:before="21" w:line="213" w:lineRule="exact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GRD08</w:t>
            </w:r>
          </w:p>
        </w:tc>
        <w:tc>
          <w:tcPr>
            <w:tcW w:w="895" w:type="dxa"/>
          </w:tcPr>
          <w:p w14:paraId="2812B12F" w14:textId="77777777" w:rsidR="002E1512" w:rsidRDefault="00000000">
            <w:pPr>
              <w:pStyle w:val="TableParagraph"/>
              <w:spacing w:before="21" w:line="213" w:lineRule="exact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GRD09</w:t>
            </w:r>
          </w:p>
        </w:tc>
        <w:tc>
          <w:tcPr>
            <w:tcW w:w="897" w:type="dxa"/>
          </w:tcPr>
          <w:p w14:paraId="702415BD" w14:textId="77777777" w:rsidR="002E1512" w:rsidRDefault="00000000">
            <w:pPr>
              <w:pStyle w:val="TableParagraph"/>
              <w:spacing w:before="21" w:line="213" w:lineRule="exact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GRD10</w:t>
            </w:r>
          </w:p>
        </w:tc>
      </w:tr>
      <w:tr w:rsidR="002E1512" w14:paraId="7127512D" w14:textId="77777777" w:rsidTr="00573EBF">
        <w:trPr>
          <w:trHeight w:val="256"/>
          <w:tblHeader/>
        </w:trPr>
        <w:tc>
          <w:tcPr>
            <w:tcW w:w="3511" w:type="dxa"/>
          </w:tcPr>
          <w:p w14:paraId="7343F8B5" w14:textId="77777777" w:rsidR="002E1512" w:rsidRDefault="00000000">
            <w:pPr>
              <w:pStyle w:val="TableParagraph"/>
              <w:spacing w:before="26" w:line="211" w:lineRule="exact"/>
              <w:ind w:left="1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Life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Sciences</w:t>
            </w:r>
          </w:p>
        </w:tc>
        <w:tc>
          <w:tcPr>
            <w:tcW w:w="895" w:type="dxa"/>
          </w:tcPr>
          <w:p w14:paraId="11A938EF" w14:textId="77777777" w:rsidR="002E1512" w:rsidRDefault="00000000">
            <w:pPr>
              <w:pStyle w:val="TableParagraph"/>
              <w:spacing w:before="26" w:line="211" w:lineRule="exact"/>
              <w:ind w:right="10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897" w:type="dxa"/>
          </w:tcPr>
          <w:p w14:paraId="23F9E1FF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445FBDD1" w14:textId="77777777" w:rsidR="002E1512" w:rsidRDefault="00000000">
            <w:pPr>
              <w:pStyle w:val="TableParagraph"/>
              <w:spacing w:before="26" w:line="211" w:lineRule="exact"/>
              <w:ind w:right="10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</w:t>
            </w:r>
          </w:p>
        </w:tc>
        <w:tc>
          <w:tcPr>
            <w:tcW w:w="897" w:type="dxa"/>
          </w:tcPr>
          <w:p w14:paraId="2801CE06" w14:textId="77777777" w:rsidR="002E1512" w:rsidRDefault="00000000">
            <w:pPr>
              <w:pStyle w:val="TableParagraph"/>
              <w:spacing w:before="26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  <w:tc>
          <w:tcPr>
            <w:tcW w:w="895" w:type="dxa"/>
          </w:tcPr>
          <w:p w14:paraId="68498083" w14:textId="77777777" w:rsidR="002E1512" w:rsidRDefault="00000000">
            <w:pPr>
              <w:pStyle w:val="TableParagraph"/>
              <w:spacing w:before="26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897" w:type="dxa"/>
          </w:tcPr>
          <w:p w14:paraId="66D4149A" w14:textId="77777777" w:rsidR="002E1512" w:rsidRDefault="00000000">
            <w:pPr>
              <w:pStyle w:val="TableParagraph"/>
              <w:spacing w:before="26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2E1512" w14:paraId="2AB48948" w14:textId="77777777" w:rsidTr="00573EBF">
        <w:trPr>
          <w:trHeight w:val="254"/>
          <w:tblHeader/>
        </w:trPr>
        <w:tc>
          <w:tcPr>
            <w:tcW w:w="3511" w:type="dxa"/>
          </w:tcPr>
          <w:p w14:paraId="0C622782" w14:textId="77777777" w:rsidR="002E1512" w:rsidRDefault="00000000">
            <w:pPr>
              <w:pStyle w:val="TableParagraph"/>
              <w:spacing w:before="23" w:line="211" w:lineRule="exact"/>
              <w:ind w:left="1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Humanities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Social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Sciences</w:t>
            </w:r>
          </w:p>
        </w:tc>
        <w:tc>
          <w:tcPr>
            <w:tcW w:w="895" w:type="dxa"/>
          </w:tcPr>
          <w:p w14:paraId="2C9258F4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056B615C" w14:textId="77777777" w:rsidR="002E1512" w:rsidRDefault="00000000">
            <w:pPr>
              <w:pStyle w:val="TableParagraph"/>
              <w:spacing w:before="23" w:line="211" w:lineRule="exact"/>
              <w:ind w:right="10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897" w:type="dxa"/>
          </w:tcPr>
          <w:p w14:paraId="0382BC4D" w14:textId="77777777" w:rsidR="002E1512" w:rsidRDefault="00000000">
            <w:pPr>
              <w:pStyle w:val="TableParagraph"/>
              <w:spacing w:before="23" w:line="211" w:lineRule="exact"/>
              <w:ind w:right="10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  <w:tc>
          <w:tcPr>
            <w:tcW w:w="897" w:type="dxa"/>
          </w:tcPr>
          <w:p w14:paraId="497E7A16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</w:tcPr>
          <w:p w14:paraId="141E8CF7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73129394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1512" w14:paraId="729A3039" w14:textId="77777777" w:rsidTr="00573EBF">
        <w:trPr>
          <w:trHeight w:val="254"/>
          <w:tblHeader/>
        </w:trPr>
        <w:tc>
          <w:tcPr>
            <w:tcW w:w="3511" w:type="dxa"/>
          </w:tcPr>
          <w:p w14:paraId="6B035403" w14:textId="77777777" w:rsidR="002E1512" w:rsidRDefault="00000000">
            <w:pPr>
              <w:pStyle w:val="TableParagraph"/>
              <w:spacing w:before="23" w:line="211" w:lineRule="exact"/>
              <w:ind w:left="1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Technology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Design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Environment</w:t>
            </w:r>
          </w:p>
        </w:tc>
        <w:tc>
          <w:tcPr>
            <w:tcW w:w="895" w:type="dxa"/>
          </w:tcPr>
          <w:p w14:paraId="79BAF484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14436EB5" w14:textId="77777777" w:rsidR="002E1512" w:rsidRDefault="00000000">
            <w:pPr>
              <w:pStyle w:val="TableParagraph"/>
              <w:spacing w:before="23" w:line="211" w:lineRule="exact"/>
              <w:ind w:right="10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897" w:type="dxa"/>
          </w:tcPr>
          <w:p w14:paraId="79FAC7E1" w14:textId="77777777" w:rsidR="002E1512" w:rsidRDefault="00000000">
            <w:pPr>
              <w:pStyle w:val="TableParagraph"/>
              <w:spacing w:before="23" w:line="211" w:lineRule="exact"/>
              <w:ind w:right="10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  <w:tc>
          <w:tcPr>
            <w:tcW w:w="897" w:type="dxa"/>
          </w:tcPr>
          <w:p w14:paraId="24D2F06F" w14:textId="77777777" w:rsidR="002E1512" w:rsidRDefault="00000000">
            <w:pPr>
              <w:pStyle w:val="TableParagraph"/>
              <w:spacing w:before="23" w:line="211" w:lineRule="exact"/>
              <w:ind w:right="10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</w:t>
            </w:r>
          </w:p>
        </w:tc>
        <w:tc>
          <w:tcPr>
            <w:tcW w:w="895" w:type="dxa"/>
          </w:tcPr>
          <w:p w14:paraId="4B5EA92A" w14:textId="77777777" w:rsidR="002E1512" w:rsidRDefault="00000000">
            <w:pPr>
              <w:pStyle w:val="TableParagraph"/>
              <w:spacing w:before="23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897" w:type="dxa"/>
          </w:tcPr>
          <w:p w14:paraId="098C9E1B" w14:textId="77777777" w:rsidR="002E1512" w:rsidRDefault="00000000">
            <w:pPr>
              <w:pStyle w:val="TableParagraph"/>
              <w:spacing w:before="23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2E1512" w14:paraId="42CDDDD1" w14:textId="77777777" w:rsidTr="00573EBF">
        <w:trPr>
          <w:trHeight w:val="256"/>
          <w:tblHeader/>
        </w:trPr>
        <w:tc>
          <w:tcPr>
            <w:tcW w:w="3511" w:type="dxa"/>
          </w:tcPr>
          <w:p w14:paraId="2038E050" w14:textId="77777777" w:rsidR="002E1512" w:rsidRDefault="00000000">
            <w:pPr>
              <w:pStyle w:val="TableParagraph"/>
              <w:spacing w:before="26" w:line="211" w:lineRule="exact"/>
              <w:ind w:left="114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Total</w:t>
            </w:r>
          </w:p>
        </w:tc>
        <w:tc>
          <w:tcPr>
            <w:tcW w:w="895" w:type="dxa"/>
          </w:tcPr>
          <w:p w14:paraId="41021C3A" w14:textId="77777777" w:rsidR="002E1512" w:rsidRDefault="00000000">
            <w:pPr>
              <w:pStyle w:val="TableParagraph"/>
              <w:spacing w:before="26" w:line="211" w:lineRule="exact"/>
              <w:ind w:right="10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897" w:type="dxa"/>
          </w:tcPr>
          <w:p w14:paraId="0901BBA2" w14:textId="77777777" w:rsidR="002E1512" w:rsidRDefault="00000000">
            <w:pPr>
              <w:pStyle w:val="TableParagraph"/>
              <w:spacing w:before="26" w:line="211" w:lineRule="exact"/>
              <w:ind w:right="10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897" w:type="dxa"/>
          </w:tcPr>
          <w:p w14:paraId="2287F22C" w14:textId="77777777" w:rsidR="002E1512" w:rsidRDefault="00000000">
            <w:pPr>
              <w:pStyle w:val="TableParagraph"/>
              <w:spacing w:before="26" w:line="211" w:lineRule="exact"/>
              <w:ind w:right="10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</w:t>
            </w:r>
          </w:p>
        </w:tc>
        <w:tc>
          <w:tcPr>
            <w:tcW w:w="897" w:type="dxa"/>
          </w:tcPr>
          <w:p w14:paraId="54623DED" w14:textId="77777777" w:rsidR="002E1512" w:rsidRDefault="00000000">
            <w:pPr>
              <w:pStyle w:val="TableParagraph"/>
              <w:spacing w:before="26" w:line="211" w:lineRule="exact"/>
              <w:ind w:right="10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</w:t>
            </w:r>
          </w:p>
        </w:tc>
        <w:tc>
          <w:tcPr>
            <w:tcW w:w="895" w:type="dxa"/>
          </w:tcPr>
          <w:p w14:paraId="57EE92ED" w14:textId="77777777" w:rsidR="002E1512" w:rsidRDefault="00000000">
            <w:pPr>
              <w:pStyle w:val="TableParagraph"/>
              <w:spacing w:before="26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  <w:tc>
          <w:tcPr>
            <w:tcW w:w="897" w:type="dxa"/>
          </w:tcPr>
          <w:p w14:paraId="7687622A" w14:textId="77777777" w:rsidR="002E1512" w:rsidRDefault="00000000">
            <w:pPr>
              <w:pStyle w:val="TableParagraph"/>
              <w:spacing w:before="26" w:line="211" w:lineRule="exact"/>
              <w:ind w:right="10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</w:tr>
    </w:tbl>
    <w:p w14:paraId="6EC37ECD" w14:textId="77777777" w:rsidR="002E1512" w:rsidRDefault="002E1512">
      <w:pPr>
        <w:pStyle w:val="BodyText"/>
        <w:spacing w:before="218"/>
        <w:rPr>
          <w:rFonts w:ascii="Arial"/>
          <w:b/>
          <w:sz w:val="20"/>
        </w:rPr>
      </w:pPr>
    </w:p>
    <w:p w14:paraId="5CE4838B" w14:textId="77777777" w:rsidR="002E1512" w:rsidRDefault="00000000">
      <w:pPr>
        <w:pStyle w:val="BodyText"/>
        <w:spacing w:line="259" w:lineRule="auto"/>
        <w:ind w:left="23"/>
      </w:pP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wide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titles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linked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area,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 xml:space="preserve">laboratory manager, laboratory technician, laboratory assistant and technical manager, technical instructor, technical coordinator, </w:t>
      </w:r>
      <w:proofErr w:type="gramStart"/>
      <w:r>
        <w:t>demonstrator</w:t>
      </w:r>
      <w:proofErr w:type="gramEnd"/>
      <w:r>
        <w:t xml:space="preserve"> and technician.</w:t>
      </w:r>
    </w:p>
    <w:p w14:paraId="45975C1D" w14:textId="77777777" w:rsidR="002E1512" w:rsidRDefault="00000000">
      <w:pPr>
        <w:pStyle w:val="BodyText"/>
        <w:spacing w:before="160" w:line="259" w:lineRule="auto"/>
        <w:ind w:left="23" w:right="341"/>
      </w:pPr>
      <w:r>
        <w:t>In terms of gender, 82.5% of technicians are male in Technology Design and Environment, and 68% are female in Health and Life Sciences, while in Humanities and Social Sciences there is one male staff member. Higher grades 9 &amp; 10 are predominantly female in HLS and male in TDE. Technicians make up approximately 2.6% of all University staff. The proportion of BAME technical staff (8% identifying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BAME)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line with</w:t>
      </w:r>
      <w:r>
        <w:rPr>
          <w:spacing w:val="-3"/>
        </w:rPr>
        <w:t xml:space="preserve"> </w:t>
      </w:r>
      <w:r>
        <w:t>sector,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(where</w:t>
      </w:r>
      <w:r>
        <w:rPr>
          <w:spacing w:val="-2"/>
        </w:rPr>
        <w:t xml:space="preserve"> </w:t>
      </w:r>
      <w:r>
        <w:t>13%</w:t>
      </w:r>
      <w:r>
        <w:rPr>
          <w:spacing w:val="-2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as BAME). 4% identify as disabled.</w:t>
      </w:r>
    </w:p>
    <w:p w14:paraId="5AB59E99" w14:textId="77777777" w:rsidR="002E1512" w:rsidRDefault="00000000">
      <w:pPr>
        <w:pStyle w:val="Heading2"/>
        <w:spacing w:before="158" w:line="259" w:lineRule="auto"/>
        <w:ind w:right="758"/>
        <w:jc w:val="both"/>
      </w:pPr>
      <w:r>
        <w:t>Please provide details of initiatives/</w:t>
      </w:r>
      <w:proofErr w:type="spellStart"/>
      <w:r>
        <w:t>programmes</w:t>
      </w:r>
      <w:proofErr w:type="spellEnd"/>
      <w:r>
        <w:t>/ activities that were already in place for the technical</w:t>
      </w:r>
      <w:r>
        <w:rPr>
          <w:spacing w:val="-4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proofErr w:type="spellStart"/>
      <w:r>
        <w:t>organisation</w:t>
      </w:r>
      <w:proofErr w:type="spellEnd"/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becoming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signatory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Technician </w:t>
      </w:r>
      <w:r>
        <w:rPr>
          <w:spacing w:val="-2"/>
        </w:rPr>
        <w:t>Commitment</w:t>
      </w:r>
    </w:p>
    <w:p w14:paraId="04923A2A" w14:textId="77777777" w:rsidR="002E1512" w:rsidRDefault="00000000">
      <w:pPr>
        <w:pStyle w:val="BodyText"/>
        <w:spacing w:before="159" w:line="259" w:lineRule="auto"/>
        <w:ind w:left="23" w:right="338"/>
      </w:pPr>
      <w:proofErr w:type="gramStart"/>
      <w:r>
        <w:t>Prior to becoming signatory of the Technician Commitment, the technical staff of the University</w:t>
      </w:r>
      <w:proofErr w:type="gramEnd"/>
      <w:r>
        <w:rPr>
          <w:spacing w:val="40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offered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University’s</w:t>
      </w:r>
      <w:r>
        <w:rPr>
          <w:spacing w:val="-2"/>
        </w:rPr>
        <w:t xml:space="preserve"> </w:t>
      </w:r>
      <w:r>
        <w:t>Oxford Centre for Staff Learning and Development (OCSLD). These included the range of staff induction courses, courses in staff and project management, personal effectiveness, IT training etc.</w:t>
      </w:r>
    </w:p>
    <w:p w14:paraId="78CE03EB" w14:textId="77777777" w:rsidR="002E1512" w:rsidRDefault="00000000">
      <w:pPr>
        <w:pStyle w:val="BodyText"/>
        <w:spacing w:line="259" w:lineRule="auto"/>
        <w:ind w:left="23" w:right="264"/>
      </w:pPr>
      <w:r>
        <w:t>Professional</w:t>
      </w:r>
      <w:r>
        <w:rPr>
          <w:spacing w:val="-2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Aurora</w:t>
      </w:r>
      <w:r>
        <w:rPr>
          <w:spacing w:val="-2"/>
        </w:rPr>
        <w:t xml:space="preserve"> </w:t>
      </w:r>
      <w:proofErr w:type="spellStart"/>
      <w:r>
        <w:t>programme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The University also participated in </w:t>
      </w:r>
      <w:proofErr w:type="spellStart"/>
      <w:r>
        <w:t>HeATED</w:t>
      </w:r>
      <w:proofErr w:type="spellEnd"/>
      <w:r>
        <w:t xml:space="preserve">, with opportunity to participate in the </w:t>
      </w:r>
      <w:proofErr w:type="spellStart"/>
      <w:r>
        <w:t>HeATED</w:t>
      </w:r>
      <w:proofErr w:type="spellEnd"/>
      <w:r>
        <w:t xml:space="preserve"> CPD </w:t>
      </w:r>
      <w:proofErr w:type="spellStart"/>
      <w:r>
        <w:t>programme</w:t>
      </w:r>
      <w:proofErr w:type="spellEnd"/>
      <w:r>
        <w:t>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remains a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t>HeATED</w:t>
      </w:r>
      <w:proofErr w:type="spellEnd"/>
      <w:r>
        <w:t>.</w:t>
      </w:r>
      <w:r>
        <w:rPr>
          <w:spacing w:val="40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had also introduced a pilot scheme that enables contract researchers and research technicians to apply for funding to carry out an independent project through the appointment and supervision of a summer vacation student.</w:t>
      </w:r>
    </w:p>
    <w:p w14:paraId="12794416" w14:textId="77777777" w:rsidR="002E1512" w:rsidRDefault="00000000">
      <w:pPr>
        <w:pStyle w:val="Heading2"/>
        <w:spacing w:before="160" w:line="259" w:lineRule="auto"/>
        <w:ind w:right="296"/>
      </w:pPr>
      <w:r>
        <w:t>The Technician Commitment aims to ensure visibility, recognition, career development and sustainability for technical staff across higher education and research. Please tell us of any initiatives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proofErr w:type="spellStart"/>
      <w:r>
        <w:t>organisation</w:t>
      </w:r>
      <w:proofErr w:type="spellEnd"/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themes</w:t>
      </w:r>
      <w:r>
        <w:rPr>
          <w:spacing w:val="-5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becoming</w:t>
      </w:r>
      <w:r>
        <w:rPr>
          <w:spacing w:val="-2"/>
        </w:rPr>
        <w:t xml:space="preserve"> </w:t>
      </w:r>
      <w:r>
        <w:t>signatory</w:t>
      </w:r>
      <w:r>
        <w:rPr>
          <w:spacing w:val="-1"/>
        </w:rPr>
        <w:t xml:space="preserve"> </w:t>
      </w:r>
      <w:r>
        <w:t>of the Technician Commitment</w:t>
      </w:r>
    </w:p>
    <w:p w14:paraId="5135C141" w14:textId="77777777" w:rsidR="002E1512" w:rsidRDefault="00000000">
      <w:pPr>
        <w:pStyle w:val="BodyText"/>
        <w:spacing w:before="159" w:line="259" w:lineRule="auto"/>
        <w:ind w:left="23" w:right="264"/>
      </w:pPr>
      <w:r>
        <w:t xml:space="preserve">The University response has been impacted for the last 16 months by the Covid pandemic. Prior to the pandemic, the University set up a steering group representing the </w:t>
      </w:r>
      <w:proofErr w:type="gramStart"/>
      <w:r>
        <w:t>Faculties</w:t>
      </w:r>
      <w:proofErr w:type="gramEnd"/>
      <w:r>
        <w:t xml:space="preserve"> where technicians work; created a Technician Commitment web page and </w:t>
      </w:r>
      <w:proofErr w:type="spellStart"/>
      <w:r>
        <w:t>organised</w:t>
      </w:r>
      <w:proofErr w:type="spellEnd"/>
      <w:r>
        <w:t xml:space="preserve"> a technician ‘Twitter Takeover’ (in February</w:t>
      </w:r>
      <w:r>
        <w:rPr>
          <w:spacing w:val="-1"/>
        </w:rPr>
        <w:t xml:space="preserve"> </w:t>
      </w:r>
      <w:r>
        <w:t>2021).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resumption</w:t>
      </w:r>
      <w:r>
        <w:rPr>
          <w:spacing w:val="4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post-Covid,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Steering</w:t>
      </w:r>
      <w:r>
        <w:rPr>
          <w:spacing w:val="-2"/>
        </w:rPr>
        <w:t xml:space="preserve"> </w:t>
      </w:r>
      <w:r>
        <w:t>Group has obtained the input of technicians in development of the University Action Plan. In 2020, leadership of the response to the Commitment was taken on</w:t>
      </w:r>
      <w:r>
        <w:rPr>
          <w:spacing w:val="-2"/>
        </w:rPr>
        <w:t xml:space="preserve"> </w:t>
      </w:r>
      <w:r>
        <w:t>by Professor David</w:t>
      </w:r>
      <w:r>
        <w:rPr>
          <w:spacing w:val="-5"/>
        </w:rPr>
        <w:t xml:space="preserve"> </w:t>
      </w:r>
      <w:r>
        <w:t>Evans, a member of senior University staff and the work and membership of the Steering Group has been expanded.</w:t>
      </w:r>
    </w:p>
    <w:p w14:paraId="1643BC79" w14:textId="77777777" w:rsidR="002E1512" w:rsidRDefault="00000000">
      <w:pPr>
        <w:pStyle w:val="Heading2"/>
        <w:spacing w:before="159" w:line="256" w:lineRule="auto"/>
        <w:ind w:right="296"/>
      </w:pPr>
      <w:r>
        <w:t xml:space="preserve">Please provide a 24-month action plan, detailing </w:t>
      </w:r>
      <w:proofErr w:type="gramStart"/>
      <w:r>
        <w:t>future plans</w:t>
      </w:r>
      <w:proofErr w:type="gramEnd"/>
      <w:r>
        <w:t xml:space="preserve"> to ensure your </w:t>
      </w:r>
      <w:proofErr w:type="spellStart"/>
      <w:r>
        <w:t>organisations</w:t>
      </w:r>
      <w:proofErr w:type="spellEnd"/>
      <w:r>
        <w:t xml:space="preserve"> addresses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Technician</w:t>
      </w:r>
      <w:r>
        <w:rPr>
          <w:spacing w:val="-5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how impact</w:t>
      </w:r>
      <w:r>
        <w:rPr>
          <w:spacing w:val="-2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evidenced: (this may be detailed here or attached to this document as an appendix)</w:t>
      </w:r>
    </w:p>
    <w:p w14:paraId="3FA229FA" w14:textId="77777777" w:rsidR="002E1512" w:rsidRDefault="00000000">
      <w:pPr>
        <w:pStyle w:val="BodyText"/>
        <w:spacing w:before="163"/>
        <w:ind w:left="23"/>
        <w:jc w:val="both"/>
      </w:pPr>
      <w:r>
        <w:t xml:space="preserve">See </w:t>
      </w:r>
      <w:r>
        <w:rPr>
          <w:spacing w:val="-2"/>
        </w:rPr>
        <w:t>below.</w:t>
      </w:r>
    </w:p>
    <w:p w14:paraId="4B312241" w14:textId="77777777" w:rsidR="002E1512" w:rsidRDefault="002E1512">
      <w:pPr>
        <w:pStyle w:val="BodyText"/>
        <w:jc w:val="both"/>
        <w:sectPr w:rsidR="002E1512">
          <w:pgSz w:w="11910" w:h="16840"/>
          <w:pgMar w:top="1820" w:right="1133" w:bottom="280" w:left="1417" w:header="720" w:footer="720" w:gutter="0"/>
          <w:cols w:space="720"/>
        </w:sectPr>
      </w:pPr>
    </w:p>
    <w:p w14:paraId="36FBE790" w14:textId="77777777" w:rsidR="002E1512" w:rsidRDefault="00000000">
      <w:pPr>
        <w:pStyle w:val="Heading2"/>
        <w:spacing w:before="41" w:line="256" w:lineRule="auto"/>
      </w:pPr>
      <w:r>
        <w:lastRenderedPageBreak/>
        <w:t>Please</w:t>
      </w:r>
      <w:r>
        <w:rPr>
          <w:spacing w:val="-3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‘technician</w:t>
      </w:r>
      <w:r>
        <w:rPr>
          <w:spacing w:val="-3"/>
        </w:rPr>
        <w:t xml:space="preserve"> </w:t>
      </w:r>
      <w:r>
        <w:t>voice’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institutional action </w:t>
      </w:r>
      <w:proofErr w:type="gramStart"/>
      <w:r>
        <w:t>plan</w:t>
      </w:r>
      <w:proofErr w:type="gramEnd"/>
    </w:p>
    <w:p w14:paraId="78EF51E1" w14:textId="77777777" w:rsidR="002E1512" w:rsidRDefault="00000000">
      <w:pPr>
        <w:pStyle w:val="BodyText"/>
        <w:spacing w:before="164" w:line="256" w:lineRule="auto"/>
        <w:ind w:left="23"/>
      </w:pPr>
      <w:r>
        <w:t>The</w:t>
      </w:r>
      <w:r>
        <w:rPr>
          <w:spacing w:val="-1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discussed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staff.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Steering</w:t>
      </w:r>
      <w:r>
        <w:rPr>
          <w:spacing w:val="-4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also engaged with technical staff and their managers as appropriate.</w:t>
      </w:r>
    </w:p>
    <w:p w14:paraId="10252B63" w14:textId="77777777" w:rsidR="002E1512" w:rsidRDefault="00000000">
      <w:pPr>
        <w:pStyle w:val="Heading2"/>
        <w:spacing w:before="165" w:line="256" w:lineRule="auto"/>
      </w:pPr>
      <w:r>
        <w:t>Please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Technician</w:t>
      </w:r>
      <w:r>
        <w:rPr>
          <w:spacing w:val="-4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published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your </w:t>
      </w:r>
      <w:proofErr w:type="spellStart"/>
      <w:r>
        <w:t>organisation’s</w:t>
      </w:r>
      <w:proofErr w:type="spellEnd"/>
      <w:r>
        <w:t xml:space="preserve"> website and provide the relevant URL </w:t>
      </w:r>
      <w:proofErr w:type="gramStart"/>
      <w:r>
        <w:t>here</w:t>
      </w:r>
      <w:proofErr w:type="gramEnd"/>
    </w:p>
    <w:p w14:paraId="7CFE382C" w14:textId="77777777" w:rsidR="002E1512" w:rsidRDefault="00000000">
      <w:pPr>
        <w:pStyle w:val="BodyText"/>
        <w:spacing w:before="167" w:line="256" w:lineRule="auto"/>
        <w:ind w:left="23" w:right="1053"/>
      </w:pPr>
      <w:r>
        <w:t xml:space="preserve">The SED including the action plan will be posted on the following site: </w:t>
      </w:r>
      <w:hyperlink r:id="rId6">
        <w:r>
          <w:rPr>
            <w:spacing w:val="-2"/>
          </w:rPr>
          <w:t>https://www.brookes.ac.uk/staff/human-resources/equality-diversity-and-inclusion/athena-</w:t>
        </w:r>
      </w:hyperlink>
      <w:r>
        <w:rPr>
          <w:spacing w:val="-2"/>
        </w:rPr>
        <w:t>swan/technician-commitment/</w:t>
      </w:r>
    </w:p>
    <w:p w14:paraId="3FBDED91" w14:textId="77777777" w:rsidR="002E1512" w:rsidRDefault="002E1512">
      <w:pPr>
        <w:pStyle w:val="BodyText"/>
      </w:pPr>
    </w:p>
    <w:p w14:paraId="744F97A2" w14:textId="77777777" w:rsidR="002E1512" w:rsidRDefault="002E1512">
      <w:pPr>
        <w:pStyle w:val="BodyText"/>
        <w:spacing w:before="101"/>
      </w:pPr>
    </w:p>
    <w:p w14:paraId="2C791864" w14:textId="77777777" w:rsidR="002E1512" w:rsidRDefault="00000000">
      <w:pPr>
        <w:ind w:left="23"/>
        <w:rPr>
          <w:sz w:val="24"/>
        </w:rPr>
      </w:pPr>
      <w:r>
        <w:rPr>
          <w:spacing w:val="-2"/>
          <w:sz w:val="24"/>
        </w:rPr>
        <w:t>Signed…</w:t>
      </w:r>
      <w:r>
        <w:rPr>
          <w:noProof/>
          <w:spacing w:val="-8"/>
          <w:position w:val="1"/>
          <w:sz w:val="24"/>
        </w:rPr>
        <w:drawing>
          <wp:inline distT="0" distB="0" distL="0" distR="0" wp14:anchorId="1E53422A" wp14:editId="007DD16F">
            <wp:extent cx="1606295" cy="359663"/>
            <wp:effectExtent l="0" t="0" r="0" b="0"/>
            <wp:docPr id="2" name="Image 2" descr="David E Evans signa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David E Evans signa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295" cy="3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4"/>
        </w:rPr>
        <w:t>.</w:t>
      </w:r>
    </w:p>
    <w:p w14:paraId="3CA97571" w14:textId="77777777" w:rsidR="002E1512" w:rsidRDefault="00000000">
      <w:pPr>
        <w:spacing w:before="182"/>
        <w:ind w:left="23"/>
        <w:rPr>
          <w:sz w:val="24"/>
        </w:rPr>
      </w:pPr>
      <w:r>
        <w:rPr>
          <w:sz w:val="24"/>
        </w:rPr>
        <w:t>Professor</w:t>
      </w:r>
      <w:r>
        <w:rPr>
          <w:spacing w:val="-3"/>
          <w:sz w:val="24"/>
        </w:rPr>
        <w:t xml:space="preserve"> </w:t>
      </w:r>
      <w:r>
        <w:rPr>
          <w:sz w:val="24"/>
        </w:rPr>
        <w:t>David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Evans</w:t>
      </w:r>
    </w:p>
    <w:p w14:paraId="4C0B43F8" w14:textId="77777777" w:rsidR="002E1512" w:rsidRDefault="00000000">
      <w:pPr>
        <w:spacing w:before="182" w:line="388" w:lineRule="auto"/>
        <w:ind w:left="23" w:right="3429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392256" behindDoc="1" locked="0" layoutInCell="1" allowOverlap="1" wp14:anchorId="49A52CE8" wp14:editId="658CF9C3">
            <wp:simplePos x="0" y="0"/>
            <wp:positionH relativeFrom="page">
              <wp:posOffset>1293875</wp:posOffset>
            </wp:positionH>
            <wp:positionV relativeFrom="paragraph">
              <wp:posOffset>1026214</wp:posOffset>
            </wp:positionV>
            <wp:extent cx="1627025" cy="678010"/>
            <wp:effectExtent l="0" t="0" r="0" b="0"/>
            <wp:wrapNone/>
            <wp:docPr id="3" name="Image 3" descr="Technician Commitment Signator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Technician Commitment Signatory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025" cy="67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(Technician</w:t>
      </w:r>
      <w:r>
        <w:rPr>
          <w:spacing w:val="-10"/>
          <w:sz w:val="24"/>
        </w:rPr>
        <w:t xml:space="preserve"> </w:t>
      </w:r>
      <w:r>
        <w:rPr>
          <w:sz w:val="24"/>
        </w:rPr>
        <w:t>Commitment</w:t>
      </w:r>
      <w:r>
        <w:rPr>
          <w:spacing w:val="-8"/>
          <w:sz w:val="24"/>
        </w:rPr>
        <w:t xml:space="preserve"> </w:t>
      </w:r>
      <w:r>
        <w:rPr>
          <w:sz w:val="24"/>
        </w:rPr>
        <w:t>Nominated</w:t>
      </w:r>
      <w:r>
        <w:rPr>
          <w:spacing w:val="-6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9"/>
          <w:sz w:val="24"/>
        </w:rPr>
        <w:t xml:space="preserve"> </w:t>
      </w:r>
      <w:r>
        <w:rPr>
          <w:sz w:val="24"/>
        </w:rPr>
        <w:t>Lead) Date: 15</w:t>
      </w:r>
      <w:r>
        <w:rPr>
          <w:sz w:val="24"/>
          <w:vertAlign w:val="superscript"/>
        </w:rPr>
        <w:t>h</w:t>
      </w:r>
      <w:r>
        <w:rPr>
          <w:sz w:val="24"/>
        </w:rPr>
        <w:t xml:space="preserve"> July 2021</w:t>
      </w:r>
    </w:p>
    <w:p w14:paraId="673B6BB7" w14:textId="77777777" w:rsidR="002E1512" w:rsidRDefault="002E1512">
      <w:pPr>
        <w:pStyle w:val="BodyText"/>
        <w:rPr>
          <w:sz w:val="24"/>
        </w:rPr>
      </w:pPr>
    </w:p>
    <w:p w14:paraId="6DA03786" w14:textId="77777777" w:rsidR="002E1512" w:rsidRDefault="002E1512">
      <w:pPr>
        <w:pStyle w:val="BodyText"/>
        <w:rPr>
          <w:sz w:val="24"/>
        </w:rPr>
      </w:pPr>
    </w:p>
    <w:p w14:paraId="367F0D09" w14:textId="77777777" w:rsidR="002E1512" w:rsidRDefault="002E1512">
      <w:pPr>
        <w:pStyle w:val="BodyText"/>
        <w:rPr>
          <w:sz w:val="24"/>
        </w:rPr>
      </w:pPr>
    </w:p>
    <w:p w14:paraId="4323E7C3" w14:textId="77777777" w:rsidR="002E1512" w:rsidRDefault="002E1512">
      <w:pPr>
        <w:pStyle w:val="BodyText"/>
        <w:spacing w:before="197"/>
        <w:rPr>
          <w:sz w:val="24"/>
        </w:rPr>
      </w:pPr>
    </w:p>
    <w:p w14:paraId="537F0758" w14:textId="77777777" w:rsidR="002E1512" w:rsidRDefault="00000000">
      <w:pPr>
        <w:pStyle w:val="BodyText"/>
        <w:tabs>
          <w:tab w:val="left" w:pos="3217"/>
        </w:tabs>
        <w:spacing w:before="1"/>
        <w:ind w:left="23"/>
      </w:pPr>
      <w:r>
        <w:rPr>
          <w:spacing w:val="-2"/>
        </w:rPr>
        <w:t>Signed</w:t>
      </w:r>
      <w:r>
        <w:tab/>
        <w:t>(Technician</w:t>
      </w:r>
      <w:r>
        <w:rPr>
          <w:spacing w:val="-6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Signatory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Leader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Institution)</w:t>
      </w:r>
    </w:p>
    <w:p w14:paraId="4B499D33" w14:textId="77777777" w:rsidR="002E1512" w:rsidRDefault="002E1512">
      <w:pPr>
        <w:pStyle w:val="BodyText"/>
      </w:pPr>
    </w:p>
    <w:p w14:paraId="62208C63" w14:textId="77777777" w:rsidR="002E1512" w:rsidRDefault="002E1512">
      <w:pPr>
        <w:pStyle w:val="BodyText"/>
        <w:spacing w:before="94"/>
      </w:pPr>
    </w:p>
    <w:p w14:paraId="15B68A29" w14:textId="77777777" w:rsidR="002E1512" w:rsidRDefault="00000000">
      <w:pPr>
        <w:pStyle w:val="BodyText"/>
        <w:ind w:left="23"/>
      </w:pPr>
      <w:r>
        <w:rPr>
          <w:spacing w:val="-2"/>
        </w:rPr>
        <w:t>Date:</w:t>
      </w:r>
    </w:p>
    <w:p w14:paraId="16DEF25B" w14:textId="77777777" w:rsidR="002E1512" w:rsidRDefault="002E1512">
      <w:pPr>
        <w:pStyle w:val="BodyText"/>
        <w:sectPr w:rsidR="002E1512">
          <w:pgSz w:w="11910" w:h="16840"/>
          <w:pgMar w:top="1380" w:right="1133" w:bottom="280" w:left="1417" w:header="720" w:footer="720" w:gutter="0"/>
          <w:cols w:space="720"/>
        </w:sectPr>
      </w:pPr>
    </w:p>
    <w:p w14:paraId="02044E07" w14:textId="77777777" w:rsidR="002E1512" w:rsidRDefault="00000000">
      <w:pPr>
        <w:spacing w:before="21"/>
        <w:ind w:left="23"/>
        <w:rPr>
          <w:b/>
          <w:sz w:val="28"/>
        </w:rPr>
      </w:pPr>
      <w:r>
        <w:rPr>
          <w:b/>
          <w:sz w:val="28"/>
        </w:rPr>
        <w:lastRenderedPageBreak/>
        <w:t>Technician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Commitment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Month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Action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Plan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Oxford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Brookes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University</w:t>
      </w:r>
    </w:p>
    <w:p w14:paraId="7A320229" w14:textId="77777777" w:rsidR="002E1512" w:rsidRDefault="002E1512">
      <w:pPr>
        <w:pStyle w:val="BodyText"/>
        <w:spacing w:before="192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3196"/>
        <w:gridCol w:w="1816"/>
        <w:gridCol w:w="4110"/>
        <w:gridCol w:w="3320"/>
      </w:tblGrid>
      <w:tr w:rsidR="002E1512" w14:paraId="46E7EC49" w14:textId="77777777" w:rsidTr="00573EBF">
        <w:trPr>
          <w:trHeight w:hRule="exact" w:val="578"/>
          <w:tblHeader/>
        </w:trPr>
        <w:tc>
          <w:tcPr>
            <w:tcW w:w="1502" w:type="dxa"/>
          </w:tcPr>
          <w:p w14:paraId="6B89D1C2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</w:tcPr>
          <w:p w14:paraId="214101C7" w14:textId="77777777" w:rsidR="002E1512" w:rsidRDefault="00000000">
            <w:pPr>
              <w:pStyle w:val="TableParagraph"/>
              <w:spacing w:before="16"/>
              <w:ind w:left="102"/>
              <w:rPr>
                <w:b/>
              </w:rPr>
            </w:pPr>
            <w:r>
              <w:rPr>
                <w:b/>
              </w:rPr>
              <w:t>Up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12 </w:t>
            </w:r>
            <w:r>
              <w:rPr>
                <w:b/>
                <w:spacing w:val="-2"/>
              </w:rPr>
              <w:t>months</w:t>
            </w:r>
          </w:p>
        </w:tc>
        <w:tc>
          <w:tcPr>
            <w:tcW w:w="1816" w:type="dxa"/>
          </w:tcPr>
          <w:p w14:paraId="55EE0456" w14:textId="77777777" w:rsidR="002E1512" w:rsidRDefault="00000000">
            <w:pPr>
              <w:pStyle w:val="TableParagraph"/>
              <w:spacing w:before="8" w:line="270" w:lineRule="atLeast"/>
              <w:ind w:left="9" w:right="585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impact</w:t>
            </w:r>
          </w:p>
        </w:tc>
        <w:tc>
          <w:tcPr>
            <w:tcW w:w="4110" w:type="dxa"/>
          </w:tcPr>
          <w:p w14:paraId="2729374D" w14:textId="77777777" w:rsidR="002E1512" w:rsidRDefault="00000000">
            <w:pPr>
              <w:pStyle w:val="TableParagraph"/>
              <w:spacing w:before="16"/>
              <w:ind w:left="153"/>
              <w:rPr>
                <w:b/>
              </w:rPr>
            </w:pPr>
            <w:r>
              <w:rPr>
                <w:b/>
              </w:rPr>
              <w:t>1-2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years</w:t>
            </w:r>
          </w:p>
        </w:tc>
        <w:tc>
          <w:tcPr>
            <w:tcW w:w="3320" w:type="dxa"/>
          </w:tcPr>
          <w:p w14:paraId="733B5990" w14:textId="77777777" w:rsidR="002E1512" w:rsidRDefault="00000000">
            <w:pPr>
              <w:pStyle w:val="TableParagraph"/>
              <w:spacing w:before="16"/>
              <w:ind w:left="9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impact</w:t>
            </w:r>
          </w:p>
        </w:tc>
      </w:tr>
      <w:tr w:rsidR="002E1512" w14:paraId="69DE0E54" w14:textId="77777777">
        <w:trPr>
          <w:trHeight w:hRule="exact" w:val="2016"/>
        </w:trPr>
        <w:tc>
          <w:tcPr>
            <w:tcW w:w="1502" w:type="dxa"/>
            <w:vMerge w:val="restart"/>
            <w:tcBorders>
              <w:bottom w:val="nil"/>
            </w:tcBorders>
          </w:tcPr>
          <w:p w14:paraId="4A6099D7" w14:textId="77777777" w:rsidR="002E1512" w:rsidRDefault="00000000">
            <w:pPr>
              <w:pStyle w:val="TableParagraph"/>
              <w:spacing w:before="15"/>
              <w:ind w:left="102" w:righ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Visibility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Ensure that </w:t>
            </w:r>
            <w:r>
              <w:rPr>
                <w:spacing w:val="-2"/>
                <w:sz w:val="20"/>
              </w:rPr>
              <w:t xml:space="preserve">technicians </w:t>
            </w:r>
            <w:r>
              <w:rPr>
                <w:sz w:val="20"/>
              </w:rPr>
              <w:t xml:space="preserve">within the </w:t>
            </w:r>
            <w:proofErr w:type="spellStart"/>
            <w:r>
              <w:rPr>
                <w:spacing w:val="-2"/>
                <w:sz w:val="20"/>
              </w:rPr>
              <w:t>organisation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are identifiable and that the contribution of technicians is visible within 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institution.</w:t>
            </w:r>
          </w:p>
        </w:tc>
        <w:tc>
          <w:tcPr>
            <w:tcW w:w="3196" w:type="dxa"/>
            <w:vMerge w:val="restart"/>
          </w:tcPr>
          <w:p w14:paraId="76FAA777" w14:textId="77777777" w:rsidR="002E1512" w:rsidRDefault="00000000">
            <w:pPr>
              <w:pStyle w:val="TableParagraph"/>
              <w:spacing w:before="15"/>
              <w:ind w:left="102" w:right="185"/>
              <w:rPr>
                <w:sz w:val="20"/>
              </w:rPr>
            </w:pPr>
            <w:r>
              <w:rPr>
                <w:sz w:val="20"/>
              </w:rPr>
              <w:t>Steering Group including representatives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technical staff will monitor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 develop our actions towards the Technician Commitment further and assess gaps in resource to achieve our </w:t>
            </w:r>
            <w:r>
              <w:rPr>
                <w:spacing w:val="-2"/>
                <w:sz w:val="20"/>
              </w:rPr>
              <w:t>aims.</w:t>
            </w:r>
          </w:p>
        </w:tc>
        <w:tc>
          <w:tcPr>
            <w:tcW w:w="1816" w:type="dxa"/>
            <w:vMerge w:val="restart"/>
          </w:tcPr>
          <w:p w14:paraId="08F782AF" w14:textId="77777777" w:rsidR="002E1512" w:rsidRDefault="00000000">
            <w:pPr>
              <w:pStyle w:val="TableParagraph"/>
              <w:spacing w:before="15"/>
              <w:ind w:left="9" w:right="3"/>
              <w:rPr>
                <w:sz w:val="20"/>
              </w:rPr>
            </w:pPr>
            <w:r>
              <w:rPr>
                <w:sz w:val="20"/>
              </w:rPr>
              <w:t>Functional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committee meeting regularly with action plan reviewed at each meeting, liaising with appropriate senior </w:t>
            </w:r>
            <w:r>
              <w:rPr>
                <w:spacing w:val="-2"/>
                <w:sz w:val="20"/>
              </w:rPr>
              <w:t>staff.</w:t>
            </w:r>
          </w:p>
        </w:tc>
        <w:tc>
          <w:tcPr>
            <w:tcW w:w="4110" w:type="dxa"/>
          </w:tcPr>
          <w:p w14:paraId="1A5D3032" w14:textId="77777777" w:rsidR="002E1512" w:rsidRDefault="00000000">
            <w:pPr>
              <w:pStyle w:val="TableParagraph"/>
              <w:spacing w:before="15"/>
              <w:ind w:left="102" w:right="168"/>
              <w:rPr>
                <w:sz w:val="20"/>
              </w:rPr>
            </w:pPr>
            <w:r>
              <w:rPr>
                <w:sz w:val="20"/>
              </w:rPr>
              <w:t>We will ensure Technicians can be identified and are more visible in existing promotional materials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seen as integral to the teaching, learning and 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delivery of resources as well as instruction.</w:t>
            </w:r>
          </w:p>
        </w:tc>
        <w:tc>
          <w:tcPr>
            <w:tcW w:w="3320" w:type="dxa"/>
          </w:tcPr>
          <w:p w14:paraId="040E9F9F" w14:textId="77777777" w:rsidR="002E1512" w:rsidRDefault="00000000">
            <w:pPr>
              <w:pStyle w:val="TableParagraph"/>
              <w:spacing w:before="15"/>
              <w:ind w:left="9" w:right="95"/>
              <w:rPr>
                <w:sz w:val="20"/>
              </w:rPr>
            </w:pPr>
            <w:r>
              <w:rPr>
                <w:sz w:val="20"/>
              </w:rPr>
              <w:t>Comprehensive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 the University with roles and appropriate identifiable job titles.</w:t>
            </w:r>
          </w:p>
          <w:p w14:paraId="400E45BE" w14:textId="77777777" w:rsidR="002E1512" w:rsidRDefault="002E151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E965F97" w14:textId="77777777" w:rsidR="002E1512" w:rsidRDefault="00000000">
            <w:pPr>
              <w:pStyle w:val="TableParagraph"/>
              <w:ind w:left="9" w:right="95"/>
              <w:rPr>
                <w:sz w:val="20"/>
              </w:rPr>
            </w:pPr>
            <w:r>
              <w:rPr>
                <w:sz w:val="20"/>
              </w:rPr>
              <w:t>Reference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print, </w:t>
            </w:r>
            <w:proofErr w:type="gramStart"/>
            <w:r>
              <w:rPr>
                <w:sz w:val="20"/>
              </w:rPr>
              <w:t>web</w:t>
            </w:r>
            <w:proofErr w:type="gramEnd"/>
            <w:r>
              <w:rPr>
                <w:sz w:val="20"/>
              </w:rPr>
              <w:t xml:space="preserve"> and social media.</w:t>
            </w:r>
          </w:p>
        </w:tc>
      </w:tr>
      <w:tr w:rsidR="002E1512" w14:paraId="781CA016" w14:textId="77777777">
        <w:trPr>
          <w:trHeight w:hRule="exact" w:val="1260"/>
        </w:trPr>
        <w:tc>
          <w:tcPr>
            <w:tcW w:w="1502" w:type="dxa"/>
            <w:vMerge/>
            <w:tcBorders>
              <w:top w:val="nil"/>
              <w:bottom w:val="nil"/>
            </w:tcBorders>
          </w:tcPr>
          <w:p w14:paraId="06D88AB4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14:paraId="3C4DDB3B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14:paraId="11E036FC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14:paraId="61AA1F23" w14:textId="77777777" w:rsidR="002E1512" w:rsidRDefault="00000000">
            <w:pPr>
              <w:pStyle w:val="TableParagraph"/>
              <w:spacing w:before="15"/>
              <w:ind w:left="102" w:right="168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communications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connecting communication channels - website, social </w:t>
            </w:r>
            <w:proofErr w:type="gramStart"/>
            <w:r>
              <w:rPr>
                <w:sz w:val="20"/>
              </w:rPr>
              <w:t>media</w:t>
            </w:r>
            <w:proofErr w:type="gramEnd"/>
            <w:r>
              <w:rPr>
                <w:sz w:val="20"/>
              </w:rPr>
              <w:t xml:space="preserve"> and mailing lists, to </w:t>
            </w:r>
            <w:proofErr w:type="spellStart"/>
            <w:r>
              <w:rPr>
                <w:sz w:val="20"/>
              </w:rPr>
              <w:t>maximise</w:t>
            </w:r>
            <w:proofErr w:type="spellEnd"/>
            <w:r>
              <w:rPr>
                <w:sz w:val="20"/>
              </w:rPr>
              <w:t xml:space="preserve"> opportunities to reach everyone in the</w:t>
            </w:r>
          </w:p>
          <w:p w14:paraId="56796764" w14:textId="77777777" w:rsidR="002E1512" w:rsidRDefault="00000000">
            <w:pPr>
              <w:pStyle w:val="TableParagraph"/>
              <w:spacing w:before="1" w:line="237" w:lineRule="exact"/>
              <w:ind w:left="102"/>
              <w:rPr>
                <w:sz w:val="20"/>
              </w:rPr>
            </w:pPr>
            <w:r>
              <w:rPr>
                <w:sz w:val="20"/>
              </w:rPr>
              <w:t>technicians’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community.</w:t>
            </w:r>
          </w:p>
        </w:tc>
        <w:tc>
          <w:tcPr>
            <w:tcW w:w="3320" w:type="dxa"/>
          </w:tcPr>
          <w:p w14:paraId="0A8053D4" w14:textId="77777777" w:rsidR="002E1512" w:rsidRDefault="00000000">
            <w:pPr>
              <w:pStyle w:val="TableParagraph"/>
              <w:spacing w:before="15"/>
              <w:ind w:left="9"/>
              <w:rPr>
                <w:sz w:val="20"/>
              </w:rPr>
            </w:pPr>
            <w:r>
              <w:rPr>
                <w:sz w:val="20"/>
              </w:rPr>
              <w:t>Extent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staff with technician commitment communications and activities</w:t>
            </w:r>
          </w:p>
        </w:tc>
      </w:tr>
      <w:tr w:rsidR="002E1512" w14:paraId="489D63FE" w14:textId="77777777">
        <w:trPr>
          <w:trHeight w:hRule="exact" w:val="907"/>
        </w:trPr>
        <w:tc>
          <w:tcPr>
            <w:tcW w:w="1502" w:type="dxa"/>
            <w:tcBorders>
              <w:top w:val="nil"/>
              <w:bottom w:val="nil"/>
            </w:tcBorders>
          </w:tcPr>
          <w:p w14:paraId="7D367568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tcBorders>
              <w:bottom w:val="nil"/>
            </w:tcBorders>
          </w:tcPr>
          <w:p w14:paraId="2D431BEE" w14:textId="77777777" w:rsidR="002E1512" w:rsidRDefault="00000000">
            <w:pPr>
              <w:pStyle w:val="TableParagraph"/>
              <w:spacing w:before="15"/>
              <w:ind w:left="102" w:right="185"/>
              <w:rPr>
                <w:sz w:val="20"/>
              </w:rPr>
            </w:pPr>
            <w:r>
              <w:rPr>
                <w:sz w:val="20"/>
              </w:rPr>
              <w:t>Undertake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number and type of technical roles within the University.</w:t>
            </w:r>
          </w:p>
        </w:tc>
        <w:tc>
          <w:tcPr>
            <w:tcW w:w="1816" w:type="dxa"/>
            <w:tcBorders>
              <w:bottom w:val="nil"/>
            </w:tcBorders>
          </w:tcPr>
          <w:p w14:paraId="02934AC3" w14:textId="77777777" w:rsidR="002E1512" w:rsidRDefault="00000000">
            <w:pPr>
              <w:pStyle w:val="TableParagraph"/>
              <w:spacing w:before="15"/>
              <w:ind w:left="9" w:right="229"/>
              <w:rPr>
                <w:sz w:val="20"/>
              </w:rPr>
            </w:pPr>
            <w:r>
              <w:rPr>
                <w:sz w:val="20"/>
              </w:rPr>
              <w:t>Clarified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technician job titles and increased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visibility.</w:t>
            </w:r>
          </w:p>
        </w:tc>
        <w:tc>
          <w:tcPr>
            <w:tcW w:w="4110" w:type="dxa"/>
          </w:tcPr>
          <w:p w14:paraId="67A7D163" w14:textId="77777777" w:rsidR="002E1512" w:rsidRDefault="00000000">
            <w:pPr>
              <w:pStyle w:val="TableParagraph"/>
              <w:spacing w:before="15"/>
              <w:ind w:left="102" w:right="168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dedicated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website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staff that will include staff profiles and success </w:t>
            </w:r>
            <w:r>
              <w:rPr>
                <w:spacing w:val="-2"/>
                <w:sz w:val="20"/>
              </w:rPr>
              <w:t>stories.</w:t>
            </w:r>
          </w:p>
        </w:tc>
        <w:tc>
          <w:tcPr>
            <w:tcW w:w="3320" w:type="dxa"/>
          </w:tcPr>
          <w:p w14:paraId="2C18A5CD" w14:textId="77777777" w:rsidR="002E1512" w:rsidRDefault="00000000">
            <w:pPr>
              <w:pStyle w:val="TableParagraph"/>
              <w:spacing w:before="15"/>
              <w:ind w:left="9" w:right="31"/>
              <w:jc w:val="both"/>
              <w:rPr>
                <w:sz w:val="20"/>
              </w:rPr>
            </w:pPr>
            <w:r>
              <w:rPr>
                <w:sz w:val="20"/>
              </w:rPr>
              <w:t>Usage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web 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visits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links;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staff.</w:t>
            </w:r>
          </w:p>
        </w:tc>
      </w:tr>
      <w:tr w:rsidR="002E1512" w14:paraId="3E941A7F" w14:textId="77777777">
        <w:trPr>
          <w:trHeight w:hRule="exact" w:val="609"/>
        </w:trPr>
        <w:tc>
          <w:tcPr>
            <w:tcW w:w="1502" w:type="dxa"/>
            <w:vMerge w:val="restart"/>
            <w:tcBorders>
              <w:top w:val="nil"/>
              <w:bottom w:val="nil"/>
            </w:tcBorders>
          </w:tcPr>
          <w:p w14:paraId="5911DBCB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tcBorders>
              <w:top w:val="nil"/>
            </w:tcBorders>
          </w:tcPr>
          <w:p w14:paraId="1D29D064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682C5767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0" w:type="dxa"/>
            <w:vMerge w:val="restart"/>
          </w:tcPr>
          <w:p w14:paraId="08220AC6" w14:textId="77777777" w:rsidR="002E1512" w:rsidRDefault="00000000">
            <w:pPr>
              <w:pStyle w:val="TableParagraph"/>
              <w:spacing w:before="15"/>
              <w:ind w:left="102" w:right="168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 key faculty and departmental committees.</w:t>
            </w:r>
          </w:p>
        </w:tc>
        <w:tc>
          <w:tcPr>
            <w:tcW w:w="3320" w:type="dxa"/>
            <w:vMerge w:val="restart"/>
          </w:tcPr>
          <w:p w14:paraId="1D04072D" w14:textId="77777777" w:rsidR="002E1512" w:rsidRDefault="00000000">
            <w:pPr>
              <w:pStyle w:val="TableParagraph"/>
              <w:spacing w:before="15"/>
              <w:ind w:left="9"/>
              <w:rPr>
                <w:sz w:val="20"/>
              </w:rPr>
            </w:pPr>
            <w:r>
              <w:rPr>
                <w:sz w:val="20"/>
              </w:rPr>
              <w:t>Representation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technician voice in faculty and departmental </w:t>
            </w:r>
            <w:r>
              <w:rPr>
                <w:spacing w:val="-2"/>
                <w:sz w:val="20"/>
              </w:rPr>
              <w:t>committees.</w:t>
            </w:r>
          </w:p>
        </w:tc>
      </w:tr>
      <w:tr w:rsidR="002E1512" w14:paraId="676A6604" w14:textId="77777777">
        <w:trPr>
          <w:trHeight w:hRule="exact" w:val="650"/>
        </w:trPr>
        <w:tc>
          <w:tcPr>
            <w:tcW w:w="1502" w:type="dxa"/>
            <w:vMerge/>
            <w:tcBorders>
              <w:top w:val="nil"/>
              <w:bottom w:val="nil"/>
            </w:tcBorders>
          </w:tcPr>
          <w:p w14:paraId="52C9491C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 w:val="restart"/>
            <w:tcBorders>
              <w:bottom w:val="nil"/>
            </w:tcBorders>
          </w:tcPr>
          <w:p w14:paraId="0F06A23F" w14:textId="77777777" w:rsidR="002E1512" w:rsidRDefault="00000000">
            <w:pPr>
              <w:pStyle w:val="TableParagraph"/>
              <w:spacing w:before="15"/>
              <w:ind w:left="102" w:right="52"/>
              <w:rPr>
                <w:sz w:val="20"/>
              </w:rPr>
            </w:pPr>
            <w:r>
              <w:rPr>
                <w:sz w:val="20"/>
              </w:rPr>
              <w:t>Provide opportunity for technicians to meet regularly: Establish a calendar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meetings,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held every quarter for individuals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discuss practice, talk about CPD, gaining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share resources.</w:t>
            </w:r>
          </w:p>
        </w:tc>
        <w:tc>
          <w:tcPr>
            <w:tcW w:w="1816" w:type="dxa"/>
            <w:vMerge w:val="restart"/>
            <w:tcBorders>
              <w:bottom w:val="nil"/>
            </w:tcBorders>
          </w:tcPr>
          <w:p w14:paraId="0C8B1405" w14:textId="77777777" w:rsidR="002E1512" w:rsidRDefault="00000000">
            <w:pPr>
              <w:pStyle w:val="TableParagraph"/>
              <w:spacing w:before="15"/>
              <w:ind w:left="9" w:right="94"/>
              <w:rPr>
                <w:sz w:val="20"/>
              </w:rPr>
            </w:pPr>
            <w:r>
              <w:rPr>
                <w:sz w:val="20"/>
              </w:rPr>
              <w:t xml:space="preserve">Evaluation by </w:t>
            </w:r>
            <w:r>
              <w:rPr>
                <w:spacing w:val="-2"/>
                <w:sz w:val="20"/>
              </w:rPr>
              <w:t xml:space="preserve">participants; increased networking; </w:t>
            </w:r>
            <w:r>
              <w:rPr>
                <w:sz w:val="20"/>
              </w:rPr>
              <w:t>increased visibility through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events.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4E8BC215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14:paraId="62A1774B" w14:textId="77777777" w:rsidR="002E1512" w:rsidRDefault="002E1512">
            <w:pPr>
              <w:rPr>
                <w:sz w:val="2"/>
                <w:szCs w:val="2"/>
              </w:rPr>
            </w:pPr>
          </w:p>
        </w:tc>
      </w:tr>
      <w:tr w:rsidR="002E1512" w14:paraId="3AE83820" w14:textId="77777777">
        <w:trPr>
          <w:trHeight w:hRule="exact" w:val="1749"/>
        </w:trPr>
        <w:tc>
          <w:tcPr>
            <w:tcW w:w="1502" w:type="dxa"/>
            <w:vMerge/>
            <w:tcBorders>
              <w:top w:val="nil"/>
              <w:bottom w:val="nil"/>
            </w:tcBorders>
          </w:tcPr>
          <w:p w14:paraId="77D88543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nil"/>
              <w:bottom w:val="nil"/>
            </w:tcBorders>
          </w:tcPr>
          <w:p w14:paraId="487D4510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bottom w:val="nil"/>
            </w:tcBorders>
          </w:tcPr>
          <w:p w14:paraId="08CF5C0B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14:paraId="160AD4AF" w14:textId="77777777" w:rsidR="002E1512" w:rsidRDefault="00000000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We will explore the potential to introduce categories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Brookes’ People Awards.</w:t>
            </w:r>
          </w:p>
          <w:p w14:paraId="388E0A60" w14:textId="77777777" w:rsidR="002E1512" w:rsidRDefault="00000000">
            <w:pPr>
              <w:pStyle w:val="TableParagraph"/>
              <w:spacing w:before="236" w:line="240" w:lineRule="atLeast"/>
              <w:ind w:left="102" w:right="168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criteria for the ACE (salary point increase) award </w:t>
            </w:r>
            <w:r>
              <w:rPr>
                <w:spacing w:val="-2"/>
                <w:sz w:val="20"/>
              </w:rPr>
              <w:t>scheme.</w:t>
            </w:r>
          </w:p>
        </w:tc>
        <w:tc>
          <w:tcPr>
            <w:tcW w:w="3320" w:type="dxa"/>
          </w:tcPr>
          <w:p w14:paraId="3C30E5AF" w14:textId="77777777" w:rsidR="002E1512" w:rsidRDefault="00000000">
            <w:pPr>
              <w:pStyle w:val="TableParagraph"/>
              <w:spacing w:before="18"/>
              <w:ind w:left="9"/>
              <w:rPr>
                <w:sz w:val="20"/>
              </w:rPr>
            </w:pPr>
            <w:r>
              <w:rPr>
                <w:sz w:val="20"/>
              </w:rPr>
              <w:t>Technical staff put forward for- and winning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awards;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raised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recognition.</w:t>
            </w:r>
          </w:p>
        </w:tc>
      </w:tr>
      <w:tr w:rsidR="002E1512" w14:paraId="512B0D78" w14:textId="77777777">
        <w:trPr>
          <w:trHeight w:hRule="exact" w:val="304"/>
        </w:trPr>
        <w:tc>
          <w:tcPr>
            <w:tcW w:w="1502" w:type="dxa"/>
            <w:tcBorders>
              <w:top w:val="nil"/>
              <w:bottom w:val="nil"/>
            </w:tcBorders>
          </w:tcPr>
          <w:p w14:paraId="79BDFD63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14:paraId="08AEB009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30A4007E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14:paraId="1EB3B698" w14:textId="77777777" w:rsidR="002E1512" w:rsidRDefault="00000000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Twitter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‘takeover’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technicians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be</w:t>
            </w:r>
          </w:p>
        </w:tc>
        <w:tc>
          <w:tcPr>
            <w:tcW w:w="3320" w:type="dxa"/>
            <w:tcBorders>
              <w:bottom w:val="nil"/>
            </w:tcBorders>
          </w:tcPr>
          <w:p w14:paraId="6F70B05F" w14:textId="77777777" w:rsidR="002E1512" w:rsidRDefault="00000000">
            <w:pPr>
              <w:pStyle w:val="TableParagraph"/>
              <w:spacing w:before="18"/>
              <w:ind w:left="9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Twitter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metrics-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</w:tr>
      <w:tr w:rsidR="002E1512" w14:paraId="3FA515B5" w14:textId="77777777">
        <w:trPr>
          <w:trHeight w:hRule="exact" w:val="437"/>
        </w:trPr>
        <w:tc>
          <w:tcPr>
            <w:tcW w:w="1502" w:type="dxa"/>
            <w:tcBorders>
              <w:top w:val="nil"/>
            </w:tcBorders>
          </w:tcPr>
          <w:p w14:paraId="7BB09014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tcBorders>
              <w:top w:val="nil"/>
            </w:tcBorders>
          </w:tcPr>
          <w:p w14:paraId="3F944727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367A6E9F" w14:textId="77777777" w:rsidR="002E1512" w:rsidRDefault="002E15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11F2A03B" w14:textId="77777777" w:rsidR="002E1512" w:rsidRDefault="00000000">
            <w:pPr>
              <w:pStyle w:val="TableParagraph"/>
              <w:spacing w:line="244" w:lineRule="exact"/>
              <w:ind w:left="102"/>
              <w:rPr>
                <w:sz w:val="20"/>
              </w:rPr>
            </w:pPr>
            <w:r>
              <w:rPr>
                <w:sz w:val="20"/>
              </w:rPr>
              <w:t>planned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2021/22.</w:t>
            </w:r>
          </w:p>
        </w:tc>
        <w:tc>
          <w:tcPr>
            <w:tcW w:w="3320" w:type="dxa"/>
            <w:tcBorders>
              <w:top w:val="nil"/>
            </w:tcBorders>
          </w:tcPr>
          <w:p w14:paraId="23F9C270" w14:textId="77777777" w:rsidR="002E1512" w:rsidRDefault="00000000">
            <w:pPr>
              <w:pStyle w:val="TableParagraph"/>
              <w:spacing w:line="244" w:lineRule="exact"/>
              <w:ind w:left="9"/>
              <w:rPr>
                <w:sz w:val="20"/>
              </w:rPr>
            </w:pPr>
            <w:r>
              <w:rPr>
                <w:sz w:val="20"/>
              </w:rPr>
              <w:t>retweets,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participation.</w:t>
            </w:r>
          </w:p>
        </w:tc>
      </w:tr>
    </w:tbl>
    <w:p w14:paraId="3B3EA47C" w14:textId="77777777" w:rsidR="002E1512" w:rsidRDefault="002E1512">
      <w:pPr>
        <w:pStyle w:val="TableParagraph"/>
        <w:spacing w:line="244" w:lineRule="exact"/>
        <w:rPr>
          <w:sz w:val="20"/>
        </w:rPr>
        <w:sectPr w:rsidR="002E1512">
          <w:pgSz w:w="16840" w:h="11910" w:orient="landscape"/>
          <w:pgMar w:top="680" w:right="1417" w:bottom="280" w:left="1417" w:header="720" w:footer="720" w:gutter="0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3196"/>
        <w:gridCol w:w="1816"/>
        <w:gridCol w:w="4110"/>
        <w:gridCol w:w="3320"/>
      </w:tblGrid>
      <w:tr w:rsidR="002E1512" w14:paraId="70456820" w14:textId="77777777" w:rsidTr="00B76702">
        <w:trPr>
          <w:trHeight w:hRule="exact" w:val="2044"/>
          <w:tblHeader/>
        </w:trPr>
        <w:tc>
          <w:tcPr>
            <w:tcW w:w="1502" w:type="dxa"/>
          </w:tcPr>
          <w:p w14:paraId="6D38F9D1" w14:textId="77777777" w:rsidR="002E1512" w:rsidRDefault="00000000">
            <w:pPr>
              <w:pStyle w:val="TableParagraph"/>
              <w:spacing w:before="18"/>
              <w:ind w:left="102" w:right="24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Recognition </w:t>
            </w:r>
            <w:r>
              <w:rPr>
                <w:spacing w:val="-2"/>
                <w:sz w:val="20"/>
              </w:rPr>
              <w:t xml:space="preserve">Support </w:t>
            </w:r>
            <w:r>
              <w:rPr>
                <w:sz w:val="20"/>
              </w:rPr>
              <w:t>technicians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4"/>
                <w:sz w:val="20"/>
              </w:rPr>
              <w:t xml:space="preserve">gain </w:t>
            </w:r>
            <w:r>
              <w:rPr>
                <w:spacing w:val="-2"/>
                <w:sz w:val="20"/>
              </w:rPr>
              <w:t>recognition through professional registration</w:t>
            </w:r>
          </w:p>
        </w:tc>
        <w:tc>
          <w:tcPr>
            <w:tcW w:w="3196" w:type="dxa"/>
          </w:tcPr>
          <w:p w14:paraId="3DD4BFC9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14:paraId="25CE5B69" w14:textId="77777777" w:rsidR="002E1512" w:rsidRDefault="002E15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14:paraId="7895995E" w14:textId="77777777" w:rsidR="002E1512" w:rsidRDefault="002E1512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1E299D44" w14:textId="77777777" w:rsidR="002E1512" w:rsidRDefault="00000000">
            <w:pPr>
              <w:pStyle w:val="TableParagraph"/>
              <w:ind w:left="102" w:right="168"/>
              <w:rPr>
                <w:sz w:val="20"/>
              </w:rPr>
            </w:pPr>
            <w:r>
              <w:rPr>
                <w:sz w:val="20"/>
              </w:rPr>
              <w:t>We will Review the options for professional technical registration across the technician population.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 the current level of professional registration.</w:t>
            </w:r>
          </w:p>
        </w:tc>
        <w:tc>
          <w:tcPr>
            <w:tcW w:w="3320" w:type="dxa"/>
          </w:tcPr>
          <w:p w14:paraId="3D8305C1" w14:textId="77777777" w:rsidR="002E1512" w:rsidRDefault="002E1512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6680A4F6" w14:textId="77777777" w:rsidR="002E1512" w:rsidRDefault="00000000">
            <w:pPr>
              <w:pStyle w:val="TableParagraph"/>
              <w:ind w:left="9" w:right="24"/>
              <w:rPr>
                <w:sz w:val="20"/>
              </w:rPr>
            </w:pPr>
            <w:r>
              <w:rPr>
                <w:sz w:val="20"/>
              </w:rPr>
              <w:t>Baseline data on professional registration across the University technical staff and information informing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</w:tc>
      </w:tr>
      <w:tr w:rsidR="002E1512" w14:paraId="4D962697" w14:textId="77777777">
        <w:trPr>
          <w:trHeight w:hRule="exact" w:val="2858"/>
        </w:trPr>
        <w:tc>
          <w:tcPr>
            <w:tcW w:w="1502" w:type="dxa"/>
            <w:vMerge w:val="restart"/>
          </w:tcPr>
          <w:p w14:paraId="31B89002" w14:textId="77777777" w:rsidR="002E1512" w:rsidRDefault="00000000">
            <w:pPr>
              <w:pStyle w:val="TableParagraph"/>
              <w:spacing w:before="18"/>
              <w:ind w:left="102" w:right="18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Career development </w:t>
            </w:r>
            <w:r>
              <w:rPr>
                <w:sz w:val="20"/>
              </w:rPr>
              <w:t xml:space="preserve">Enable career </w:t>
            </w:r>
            <w:r>
              <w:rPr>
                <w:spacing w:val="-2"/>
                <w:sz w:val="20"/>
              </w:rPr>
              <w:t xml:space="preserve">progression opportunities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technicians through the provision of a </w:t>
            </w:r>
            <w:r>
              <w:rPr>
                <w:spacing w:val="-2"/>
                <w:sz w:val="20"/>
              </w:rPr>
              <w:t xml:space="preserve">transparent </w:t>
            </w:r>
            <w:r>
              <w:rPr>
                <w:sz w:val="20"/>
              </w:rPr>
              <w:t xml:space="preserve">and more </w:t>
            </w:r>
            <w:r>
              <w:rPr>
                <w:spacing w:val="-2"/>
                <w:sz w:val="20"/>
              </w:rPr>
              <w:t>navigable career progression roadmap</w:t>
            </w:r>
          </w:p>
        </w:tc>
        <w:tc>
          <w:tcPr>
            <w:tcW w:w="3196" w:type="dxa"/>
          </w:tcPr>
          <w:p w14:paraId="10796449" w14:textId="77777777" w:rsidR="002E1512" w:rsidRDefault="00000000">
            <w:pPr>
              <w:pStyle w:val="TableParagraph"/>
              <w:spacing w:before="18"/>
              <w:ind w:left="102" w:right="185"/>
              <w:rPr>
                <w:sz w:val="20"/>
              </w:rPr>
            </w:pPr>
            <w:r>
              <w:rPr>
                <w:sz w:val="20"/>
              </w:rPr>
              <w:t>We will signpost learning and development opportunities available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whole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technician </w:t>
            </w:r>
            <w:r>
              <w:rPr>
                <w:spacing w:val="-2"/>
                <w:sz w:val="20"/>
              </w:rPr>
              <w:t>community.</w:t>
            </w:r>
          </w:p>
        </w:tc>
        <w:tc>
          <w:tcPr>
            <w:tcW w:w="1816" w:type="dxa"/>
          </w:tcPr>
          <w:p w14:paraId="1C0909E8" w14:textId="77777777" w:rsidR="002E1512" w:rsidRDefault="00000000">
            <w:pPr>
              <w:pStyle w:val="TableParagraph"/>
              <w:spacing w:before="18"/>
              <w:ind w:left="9" w:right="217"/>
              <w:rPr>
                <w:sz w:val="20"/>
              </w:rPr>
            </w:pPr>
            <w:r>
              <w:rPr>
                <w:sz w:val="20"/>
              </w:rPr>
              <w:t>Level of technician awareness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of opportunities for training, personal </w:t>
            </w:r>
            <w:proofErr w:type="gramStart"/>
            <w:r>
              <w:rPr>
                <w:sz w:val="20"/>
              </w:rPr>
              <w:t>development</w:t>
            </w:r>
            <w:proofErr w:type="gramEnd"/>
            <w:r>
              <w:rPr>
                <w:sz w:val="20"/>
              </w:rPr>
              <w:t xml:space="preserve"> and career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progression.</w:t>
            </w:r>
          </w:p>
        </w:tc>
        <w:tc>
          <w:tcPr>
            <w:tcW w:w="4110" w:type="dxa"/>
            <w:vMerge w:val="restart"/>
          </w:tcPr>
          <w:p w14:paraId="21CDC467" w14:textId="77777777" w:rsidR="002E1512" w:rsidRDefault="00000000">
            <w:pPr>
              <w:pStyle w:val="TableParagraph"/>
              <w:spacing w:before="18"/>
              <w:ind w:left="102" w:right="168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technicians to participate in learning and development </w:t>
            </w:r>
            <w:proofErr w:type="spellStart"/>
            <w:r>
              <w:rPr>
                <w:spacing w:val="-2"/>
                <w:sz w:val="20"/>
              </w:rPr>
              <w:t>programmes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DF462F4" w14:textId="77777777" w:rsidR="002E1512" w:rsidRDefault="002E1512">
            <w:pPr>
              <w:pStyle w:val="TableParagraph"/>
              <w:rPr>
                <w:b/>
                <w:sz w:val="20"/>
              </w:rPr>
            </w:pPr>
          </w:p>
          <w:p w14:paraId="53852C0A" w14:textId="77777777" w:rsidR="002E1512" w:rsidRDefault="00000000">
            <w:pPr>
              <w:pStyle w:val="TableParagraph"/>
              <w:ind w:left="102" w:right="8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technicians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 the opportunity of their Performance and Development Review discussion to focus on development within their current role and discuss career aspirations, where appropriate; not just their performance.</w:t>
            </w:r>
          </w:p>
        </w:tc>
        <w:tc>
          <w:tcPr>
            <w:tcW w:w="3320" w:type="dxa"/>
          </w:tcPr>
          <w:p w14:paraId="36F77026" w14:textId="77777777" w:rsidR="002E1512" w:rsidRDefault="00000000">
            <w:pPr>
              <w:pStyle w:val="TableParagraph"/>
              <w:spacing w:before="18"/>
              <w:ind w:left="9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evaluation-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&amp;d </w:t>
            </w:r>
            <w:proofErr w:type="spellStart"/>
            <w:r>
              <w:rPr>
                <w:sz w:val="20"/>
              </w:rPr>
              <w:t>programmes</w:t>
            </w:r>
            <w:proofErr w:type="spellEnd"/>
            <w:r>
              <w:rPr>
                <w:sz w:val="20"/>
              </w:rPr>
              <w:t xml:space="preserve"> and of inclusion of information on opportunities in PDR </w:t>
            </w:r>
            <w:r>
              <w:rPr>
                <w:spacing w:val="-2"/>
                <w:sz w:val="20"/>
              </w:rPr>
              <w:t>processes.</w:t>
            </w:r>
          </w:p>
        </w:tc>
      </w:tr>
      <w:tr w:rsidR="002E1512" w14:paraId="6EF62D8C" w14:textId="77777777">
        <w:trPr>
          <w:trHeight w:hRule="exact" w:val="273"/>
        </w:trPr>
        <w:tc>
          <w:tcPr>
            <w:tcW w:w="1502" w:type="dxa"/>
            <w:vMerge/>
            <w:tcBorders>
              <w:top w:val="nil"/>
            </w:tcBorders>
          </w:tcPr>
          <w:p w14:paraId="14533EF5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 w:val="restart"/>
          </w:tcPr>
          <w:p w14:paraId="58A2F726" w14:textId="77777777" w:rsidR="002E1512" w:rsidRDefault="00000000">
            <w:pPr>
              <w:pStyle w:val="TableParagraph"/>
              <w:spacing w:before="15"/>
              <w:ind w:left="102" w:right="123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profiles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 which new roles can be matched and career development needs can be assessed.</w:t>
            </w:r>
          </w:p>
        </w:tc>
        <w:tc>
          <w:tcPr>
            <w:tcW w:w="1816" w:type="dxa"/>
            <w:vMerge w:val="restart"/>
          </w:tcPr>
          <w:p w14:paraId="7EF044D8" w14:textId="77777777" w:rsidR="002E1512" w:rsidRDefault="002E1512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628DFCB7" w14:textId="77777777" w:rsidR="002E1512" w:rsidRDefault="00000000">
            <w:pPr>
              <w:pStyle w:val="TableParagraph"/>
              <w:ind w:left="9" w:right="3"/>
              <w:rPr>
                <w:sz w:val="20"/>
              </w:rPr>
            </w:pPr>
            <w:r>
              <w:rPr>
                <w:sz w:val="20"/>
              </w:rPr>
              <w:t>Availability of consistent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role </w:t>
            </w:r>
            <w:r>
              <w:rPr>
                <w:spacing w:val="-2"/>
                <w:sz w:val="20"/>
              </w:rPr>
              <w:t>profiles.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7C24E80C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 w:val="restart"/>
          </w:tcPr>
          <w:p w14:paraId="2EE6FFF5" w14:textId="77777777" w:rsidR="002E1512" w:rsidRDefault="00000000">
            <w:pPr>
              <w:pStyle w:val="TableParagraph"/>
              <w:spacing w:before="15"/>
              <w:ind w:left="9" w:right="95"/>
              <w:rPr>
                <w:sz w:val="20"/>
              </w:rPr>
            </w:pPr>
            <w:r>
              <w:rPr>
                <w:sz w:val="20"/>
              </w:rPr>
              <w:t>Availability of example career development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pathways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role </w:t>
            </w:r>
            <w:r>
              <w:rPr>
                <w:spacing w:val="-2"/>
                <w:sz w:val="20"/>
              </w:rPr>
              <w:t>profiles.</w:t>
            </w:r>
          </w:p>
        </w:tc>
      </w:tr>
      <w:tr w:rsidR="002E1512" w14:paraId="29F94576" w14:textId="77777777">
        <w:trPr>
          <w:trHeight w:hRule="exact" w:val="986"/>
        </w:trPr>
        <w:tc>
          <w:tcPr>
            <w:tcW w:w="1502" w:type="dxa"/>
            <w:vMerge/>
            <w:tcBorders>
              <w:top w:val="nil"/>
            </w:tcBorders>
          </w:tcPr>
          <w:p w14:paraId="753E4200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14:paraId="7076FAA6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14:paraId="1F7AADDD" w14:textId="77777777" w:rsidR="002E1512" w:rsidRDefault="002E1512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14:paraId="406CBEFE" w14:textId="77777777" w:rsidR="002E1512" w:rsidRDefault="00000000">
            <w:pPr>
              <w:pStyle w:val="TableParagraph"/>
              <w:spacing w:before="6"/>
              <w:ind w:left="102" w:right="168"/>
              <w:rPr>
                <w:sz w:val="20"/>
              </w:rPr>
            </w:pPr>
            <w:r>
              <w:rPr>
                <w:sz w:val="20"/>
              </w:rPr>
              <w:t>Extend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profiles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 clear career pathways for technical staff.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14:paraId="26E7E998" w14:textId="77777777" w:rsidR="002E1512" w:rsidRDefault="002E1512">
            <w:pPr>
              <w:rPr>
                <w:sz w:val="2"/>
                <w:szCs w:val="2"/>
              </w:rPr>
            </w:pPr>
          </w:p>
        </w:tc>
      </w:tr>
      <w:tr w:rsidR="002E1512" w14:paraId="65E52A22" w14:textId="77777777">
        <w:trPr>
          <w:trHeight w:hRule="exact" w:val="2968"/>
        </w:trPr>
        <w:tc>
          <w:tcPr>
            <w:tcW w:w="1502" w:type="dxa"/>
          </w:tcPr>
          <w:p w14:paraId="5AEA8028" w14:textId="77777777" w:rsidR="002E1512" w:rsidRDefault="00000000">
            <w:pPr>
              <w:pStyle w:val="TableParagraph"/>
              <w:spacing w:before="15"/>
              <w:ind w:left="102" w:right="10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Sustainability </w:t>
            </w:r>
            <w:r>
              <w:rPr>
                <w:sz w:val="20"/>
              </w:rPr>
              <w:t xml:space="preserve">Ensure the </w:t>
            </w:r>
            <w:r>
              <w:rPr>
                <w:spacing w:val="-2"/>
                <w:sz w:val="20"/>
              </w:rPr>
              <w:t xml:space="preserve">future </w:t>
            </w:r>
            <w:r>
              <w:rPr>
                <w:sz w:val="20"/>
              </w:rPr>
              <w:t>sustainability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technical skills across the </w:t>
            </w:r>
            <w:proofErr w:type="spellStart"/>
            <w:r>
              <w:rPr>
                <w:spacing w:val="-2"/>
                <w:sz w:val="20"/>
              </w:rPr>
              <w:t>organisation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 that </w:t>
            </w:r>
            <w:r>
              <w:rPr>
                <w:spacing w:val="-2"/>
                <w:sz w:val="20"/>
              </w:rPr>
              <w:t xml:space="preserve">technical </w:t>
            </w:r>
            <w:r>
              <w:rPr>
                <w:sz w:val="20"/>
              </w:rPr>
              <w:t>expertise 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fully </w:t>
            </w:r>
            <w:proofErr w:type="spellStart"/>
            <w:r>
              <w:rPr>
                <w:sz w:val="20"/>
              </w:rPr>
              <w:t>utilised</w:t>
            </w:r>
            <w:proofErr w:type="spellEnd"/>
          </w:p>
        </w:tc>
        <w:tc>
          <w:tcPr>
            <w:tcW w:w="3196" w:type="dxa"/>
          </w:tcPr>
          <w:p w14:paraId="71435286" w14:textId="77777777" w:rsidR="002E1512" w:rsidRDefault="00000000">
            <w:pPr>
              <w:pStyle w:val="TableParagraph"/>
              <w:spacing w:before="15"/>
              <w:ind w:left="102" w:right="185"/>
              <w:rPr>
                <w:sz w:val="20"/>
              </w:rPr>
            </w:pPr>
            <w:r>
              <w:rPr>
                <w:sz w:val="20"/>
              </w:rPr>
              <w:t>We will undertake a review of the profiles for technical staff. Provide an evaluation of the cohort based 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shortages/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following a skills audit.</w:t>
            </w:r>
          </w:p>
          <w:p w14:paraId="3EC1D045" w14:textId="77777777" w:rsidR="002E1512" w:rsidRDefault="00000000">
            <w:pPr>
              <w:pStyle w:val="TableParagraph"/>
              <w:spacing w:before="244"/>
              <w:ind w:left="102" w:right="185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that we </w:t>
            </w:r>
            <w:proofErr w:type="gramStart"/>
            <w:r>
              <w:rPr>
                <w:sz w:val="20"/>
              </w:rPr>
              <w:t>are able to</w:t>
            </w:r>
            <w:proofErr w:type="gramEnd"/>
            <w:r>
              <w:rPr>
                <w:sz w:val="20"/>
              </w:rPr>
              <w:t xml:space="preserve"> provide a focus to our attraction and promotion strategies based on any areas of </w:t>
            </w:r>
            <w:r>
              <w:rPr>
                <w:spacing w:val="-2"/>
                <w:sz w:val="20"/>
              </w:rPr>
              <w:t>under-representation.</w:t>
            </w:r>
          </w:p>
        </w:tc>
        <w:tc>
          <w:tcPr>
            <w:tcW w:w="1816" w:type="dxa"/>
          </w:tcPr>
          <w:p w14:paraId="2C5FCEFE" w14:textId="77777777" w:rsidR="002E1512" w:rsidRDefault="00000000">
            <w:pPr>
              <w:pStyle w:val="TableParagraph"/>
              <w:spacing w:before="15"/>
              <w:ind w:left="9" w:right="50"/>
              <w:rPr>
                <w:sz w:val="20"/>
              </w:rPr>
            </w:pPr>
            <w:r>
              <w:rPr>
                <w:sz w:val="20"/>
              </w:rPr>
              <w:t>University managers informed of skills gaps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future.</w:t>
            </w:r>
          </w:p>
          <w:p w14:paraId="7294BDA3" w14:textId="77777777" w:rsidR="002E1512" w:rsidRDefault="002E1512">
            <w:pPr>
              <w:pStyle w:val="TableParagraph"/>
              <w:rPr>
                <w:b/>
                <w:sz w:val="20"/>
              </w:rPr>
            </w:pPr>
          </w:p>
          <w:p w14:paraId="4F3C0E79" w14:textId="77777777" w:rsidR="002E1512" w:rsidRDefault="002E1512">
            <w:pPr>
              <w:pStyle w:val="TableParagraph"/>
              <w:spacing w:before="244"/>
              <w:rPr>
                <w:b/>
                <w:sz w:val="20"/>
              </w:rPr>
            </w:pPr>
          </w:p>
          <w:p w14:paraId="4E042653" w14:textId="77777777" w:rsidR="002E1512" w:rsidRDefault="00000000">
            <w:pPr>
              <w:pStyle w:val="TableParagraph"/>
              <w:ind w:left="9" w:right="125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managers informed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of concern to redress </w:t>
            </w:r>
            <w:r>
              <w:rPr>
                <w:spacing w:val="-2"/>
                <w:sz w:val="20"/>
              </w:rPr>
              <w:t>under representation.</w:t>
            </w:r>
          </w:p>
        </w:tc>
        <w:tc>
          <w:tcPr>
            <w:tcW w:w="4110" w:type="dxa"/>
          </w:tcPr>
          <w:p w14:paraId="103F2D59" w14:textId="77777777" w:rsidR="002E1512" w:rsidRDefault="00000000">
            <w:pPr>
              <w:pStyle w:val="TableParagraph"/>
              <w:spacing w:before="15"/>
              <w:ind w:left="102" w:right="168"/>
              <w:rPr>
                <w:sz w:val="20"/>
              </w:rPr>
            </w:pPr>
            <w:r>
              <w:rPr>
                <w:sz w:val="20"/>
              </w:rPr>
              <w:t>Review options for the use of apprenticeships 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experiencing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shortages.</w:t>
            </w:r>
          </w:p>
          <w:p w14:paraId="62BB7816" w14:textId="77777777" w:rsidR="002E1512" w:rsidRDefault="002E1512">
            <w:pPr>
              <w:pStyle w:val="TableParagraph"/>
              <w:rPr>
                <w:b/>
                <w:sz w:val="20"/>
              </w:rPr>
            </w:pPr>
          </w:p>
          <w:p w14:paraId="4CFACC24" w14:textId="77777777" w:rsidR="002E1512" w:rsidRDefault="002E1512">
            <w:pPr>
              <w:pStyle w:val="TableParagraph"/>
              <w:rPr>
                <w:b/>
                <w:sz w:val="20"/>
              </w:rPr>
            </w:pPr>
          </w:p>
          <w:p w14:paraId="4C766D59" w14:textId="77777777" w:rsidR="002E1512" w:rsidRDefault="002E1512">
            <w:pPr>
              <w:pStyle w:val="TableParagraph"/>
              <w:rPr>
                <w:b/>
                <w:sz w:val="20"/>
              </w:rPr>
            </w:pPr>
          </w:p>
          <w:p w14:paraId="764DDB3A" w14:textId="77777777" w:rsidR="002E1512" w:rsidRDefault="002E1512">
            <w:pPr>
              <w:pStyle w:val="TableParagraph"/>
              <w:spacing w:before="237"/>
              <w:rPr>
                <w:b/>
                <w:sz w:val="20"/>
              </w:rPr>
            </w:pPr>
          </w:p>
          <w:p w14:paraId="23E02F7E" w14:textId="77777777" w:rsidR="002E1512" w:rsidRDefault="00000000">
            <w:pPr>
              <w:pStyle w:val="TableParagraph"/>
              <w:ind w:left="102" w:right="8"/>
              <w:rPr>
                <w:sz w:val="20"/>
              </w:rPr>
            </w:pPr>
            <w:r>
              <w:rPr>
                <w:sz w:val="20"/>
              </w:rPr>
              <w:t>Consider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participation of under-represented groups in the technical </w:t>
            </w:r>
            <w:r>
              <w:rPr>
                <w:spacing w:val="-2"/>
                <w:sz w:val="20"/>
              </w:rPr>
              <w:t>workforce.</w:t>
            </w:r>
          </w:p>
        </w:tc>
        <w:tc>
          <w:tcPr>
            <w:tcW w:w="3320" w:type="dxa"/>
          </w:tcPr>
          <w:p w14:paraId="6A8AAC25" w14:textId="77777777" w:rsidR="002E1512" w:rsidRDefault="00000000">
            <w:pPr>
              <w:pStyle w:val="TableParagraph"/>
              <w:spacing w:before="15"/>
              <w:ind w:left="9"/>
              <w:rPr>
                <w:sz w:val="20"/>
              </w:rPr>
            </w:pPr>
            <w:r>
              <w:rPr>
                <w:sz w:val="20"/>
              </w:rPr>
              <w:t>Decision on whether to pursue apprenticeship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Faculty </w:t>
            </w:r>
            <w:proofErr w:type="gramStart"/>
            <w:r>
              <w:rPr>
                <w:spacing w:val="-2"/>
                <w:sz w:val="20"/>
              </w:rPr>
              <w:t>level</w:t>
            </w:r>
            <w:proofErr w:type="gramEnd"/>
          </w:p>
          <w:p w14:paraId="64FAEA32" w14:textId="77777777" w:rsidR="002E1512" w:rsidRDefault="002E1512">
            <w:pPr>
              <w:pStyle w:val="TableParagraph"/>
              <w:rPr>
                <w:b/>
                <w:sz w:val="20"/>
              </w:rPr>
            </w:pPr>
          </w:p>
          <w:p w14:paraId="08F76971" w14:textId="77777777" w:rsidR="002E1512" w:rsidRDefault="002E1512">
            <w:pPr>
              <w:pStyle w:val="TableParagraph"/>
              <w:spacing w:before="244"/>
              <w:rPr>
                <w:b/>
                <w:sz w:val="20"/>
              </w:rPr>
            </w:pPr>
          </w:p>
          <w:p w14:paraId="1694CF66" w14:textId="77777777" w:rsidR="002E1512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action measures and decisions whether to implement; impact increased representation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underrepresented </w:t>
            </w:r>
            <w:r>
              <w:rPr>
                <w:spacing w:val="-2"/>
                <w:sz w:val="20"/>
              </w:rPr>
              <w:t>groups.</w:t>
            </w:r>
          </w:p>
        </w:tc>
      </w:tr>
    </w:tbl>
    <w:p w14:paraId="238E4F64" w14:textId="77777777" w:rsidR="00AB73C2" w:rsidRDefault="00AB73C2"/>
    <w:sectPr w:rsidR="00AB73C2">
      <w:type w:val="continuous"/>
      <w:pgSz w:w="16840" w:h="11910" w:orient="landscape"/>
      <w:pgMar w:top="6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1512"/>
    <w:rsid w:val="002E1512"/>
    <w:rsid w:val="00573EBF"/>
    <w:rsid w:val="00AB73C2"/>
    <w:rsid w:val="00B7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D437"/>
  <w15:docId w15:val="{736CE63B-C66B-CF42-B7FA-F3145F37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0"/>
      <w:ind w:left="2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ookes.ac.uk/staff/human-resources/equality-diversity-and-inclusion/athena-" TargetMode="External"/><Relationship Id="rId5" Type="http://schemas.openxmlformats.org/officeDocument/2006/relationships/hyperlink" Target="mailto:deevans@brookes.ac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1797</Words>
  <Characters>10172</Characters>
  <Application>Microsoft Office Word</Application>
  <DocSecurity>0</DocSecurity>
  <Lines>267</Lines>
  <Paragraphs>101</Paragraphs>
  <ScaleCrop>false</ScaleCrop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Technician Commitment SED signed</dc:title>
  <dc:creator>p0070806</dc:creator>
  <cp:lastModifiedBy>Liz Drewett</cp:lastModifiedBy>
  <cp:revision>3</cp:revision>
  <dcterms:created xsi:type="dcterms:W3CDTF">2026-07-13T16:08:00Z</dcterms:created>
  <dcterms:modified xsi:type="dcterms:W3CDTF">2026-07-13T16:10:00Z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LastSaved">
    <vt:filetime>2026-07-13T00:00:00Z</vt:filetime>
  </property>
  <property fmtid="{D5CDD505-2E9C-101B-9397-08002B2CF9AE}" pid="4" name="Producer">
    <vt:lpwstr>Microsoft: Print To PDF</vt:lpwstr>
  </property>
</Properties>
</file>