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6F6" w:rsidRDefault="00E806F6" w:rsidP="00E806F6">
      <w:pPr>
        <w:pStyle w:val="Heading1"/>
      </w:pPr>
      <w:r>
        <w:t>Project to Enhance the Student Experience</w:t>
      </w:r>
    </w:p>
    <w:p w:rsidR="00E806F6" w:rsidRDefault="00E806F6" w:rsidP="00E806F6">
      <w:r>
        <w:t>In recent years, Oxford Brookes has undertaken an ambitious programme to meet its strategic commitments in further improving the student experience. This has become established as the Programme to Enhance the Student Experience (PESE).</w:t>
      </w:r>
    </w:p>
    <w:p w:rsidR="00E806F6" w:rsidRDefault="00E806F6" w:rsidP="00E806F6">
      <w:r>
        <w:t xml:space="preserve">In 2016 the University launched eight projects which form the PESE 2 and included </w:t>
      </w:r>
      <w:r w:rsidRPr="00E65CE8">
        <w:rPr>
          <w:rStyle w:val="Emphasis"/>
        </w:rPr>
        <w:t>Inclusive multi-modal learning environment</w:t>
      </w:r>
      <w:r>
        <w:t>, a project divided into four work streams:</w:t>
      </w:r>
    </w:p>
    <w:p w:rsidR="00E806F6" w:rsidRDefault="00E806F6" w:rsidP="00E806F6">
      <w:pPr>
        <w:pStyle w:val="ListParagraph"/>
        <w:numPr>
          <w:ilvl w:val="0"/>
          <w:numId w:val="17"/>
        </w:numPr>
      </w:pPr>
      <w:r>
        <w:t>Diversifying the curriculum</w:t>
      </w:r>
    </w:p>
    <w:p w:rsidR="00E806F6" w:rsidRDefault="00E806F6" w:rsidP="00E806F6">
      <w:pPr>
        <w:pStyle w:val="ListParagraph"/>
        <w:numPr>
          <w:ilvl w:val="0"/>
          <w:numId w:val="17"/>
        </w:numPr>
      </w:pPr>
      <w:r>
        <w:t>Identifying best practice in academic induction</w:t>
      </w:r>
    </w:p>
    <w:p w:rsidR="00E806F6" w:rsidRDefault="00E806F6" w:rsidP="00E806F6">
      <w:pPr>
        <w:pStyle w:val="ListParagraph"/>
        <w:numPr>
          <w:ilvl w:val="0"/>
          <w:numId w:val="17"/>
        </w:numPr>
      </w:pPr>
      <w:r>
        <w:t>Supporting students' learning needs</w:t>
      </w:r>
    </w:p>
    <w:p w:rsidR="00E806F6" w:rsidRDefault="00E806F6" w:rsidP="00E806F6">
      <w:pPr>
        <w:pStyle w:val="ListParagraph"/>
        <w:numPr>
          <w:ilvl w:val="0"/>
          <w:numId w:val="17"/>
        </w:numPr>
      </w:pPr>
      <w:r>
        <w:t>Inclusive assessment research</w:t>
      </w:r>
    </w:p>
    <w:p w:rsidR="00E806F6" w:rsidRDefault="00E806F6" w:rsidP="00E806F6">
      <w:r>
        <w:t xml:space="preserve">The resources included here were developed for </w:t>
      </w:r>
      <w:bookmarkStart w:id="0" w:name="_GoBack"/>
      <w:proofErr w:type="gramStart"/>
      <w:r w:rsidRPr="00E65CE8">
        <w:rPr>
          <w:rStyle w:val="Emphasis"/>
        </w:rPr>
        <w:t>Supporting</w:t>
      </w:r>
      <w:proofErr w:type="gramEnd"/>
      <w:r w:rsidRPr="00E65CE8">
        <w:rPr>
          <w:rStyle w:val="Emphasis"/>
        </w:rPr>
        <w:t xml:space="preserve"> student’s learning needs</w:t>
      </w:r>
      <w:bookmarkEnd w:id="0"/>
      <w:r>
        <w:t>. This work stream was originally proposed by members of the Dyslexia and Specific Learning Difficulties (</w:t>
      </w:r>
      <w:proofErr w:type="spellStart"/>
      <w:r>
        <w:t>SpLD</w:t>
      </w:r>
      <w:proofErr w:type="spellEnd"/>
      <w:r>
        <w:t xml:space="preserve">) Team in 2014 in response to the reduction in Disabled Students’ Allowances funding that currently many of the approximately 1650 students at Brookes with </w:t>
      </w:r>
      <w:proofErr w:type="spellStart"/>
      <w:r>
        <w:t>SpLDs</w:t>
      </w:r>
      <w:proofErr w:type="spellEnd"/>
      <w:r>
        <w:t xml:space="preserve"> rely on. The focus of the project was the needs of students with dyslexia/</w:t>
      </w:r>
      <w:proofErr w:type="spellStart"/>
      <w:r>
        <w:t>SpLD</w:t>
      </w:r>
      <w:proofErr w:type="spellEnd"/>
      <w:r>
        <w:t>, using those specific needs, as a way to assess inclusive practice which benefits all students.</w:t>
      </w:r>
    </w:p>
    <w:p w:rsidR="00E806F6" w:rsidRDefault="00E806F6" w:rsidP="00E806F6">
      <w:r>
        <w:t>The project commenced with a review of existing research and literature about inclusive design, or universal design for learning in an educational context. This research showed that inclusive teaching should be accessible to all through preparation and flexibility; preparing for the anticipated needs of students by ensuring the curriculum is flexible enough to accommodate these needs.</w:t>
      </w:r>
    </w:p>
    <w:p w:rsidR="00E806F6" w:rsidRDefault="00E806F6" w:rsidP="00E806F6">
      <w:r>
        <w:t xml:space="preserve">The project team carried out further research into inclusive learning and teaching practices, including seeking the views of Brookes’ students and assessing the approaches taken by other universities. This research informed the development of resources which were piloted during 2016/17. The website has a downloadable version of the </w:t>
      </w:r>
      <w:hyperlink r:id="rId8" w:history="1">
        <w:r w:rsidRPr="00E806F6">
          <w:rPr>
            <w:rStyle w:val="Hyperlink"/>
          </w:rPr>
          <w:t>research report</w:t>
        </w:r>
      </w:hyperlink>
      <w:r>
        <w:t>.</w:t>
      </w:r>
    </w:p>
    <w:p w:rsidR="00E806F6" w:rsidRDefault="00E806F6" w:rsidP="00E806F6">
      <w:pPr>
        <w:pStyle w:val="Heading2"/>
      </w:pPr>
      <w:r>
        <w:t>The project team</w:t>
      </w:r>
    </w:p>
    <w:p w:rsidR="00E806F6" w:rsidRDefault="00E806F6" w:rsidP="00E806F6">
      <w:pPr>
        <w:pStyle w:val="Heading3"/>
      </w:pPr>
      <w:r>
        <w:t>Project sponsor:</w:t>
      </w:r>
    </w:p>
    <w:p w:rsidR="00E806F6" w:rsidRDefault="00E806F6" w:rsidP="00E806F6">
      <w:r>
        <w:t xml:space="preserve">Professor Anne Marie </w:t>
      </w:r>
      <w:proofErr w:type="spellStart"/>
      <w:r>
        <w:t>Kilday</w:t>
      </w:r>
      <w:proofErr w:type="spellEnd"/>
    </w:p>
    <w:p w:rsidR="00E806F6" w:rsidRDefault="00E806F6" w:rsidP="00E806F6">
      <w:pPr>
        <w:pStyle w:val="Heading3"/>
      </w:pPr>
      <w:r>
        <w:t>Project team:</w:t>
      </w:r>
    </w:p>
    <w:p w:rsidR="00E806F6" w:rsidRDefault="00E806F6" w:rsidP="00E806F6">
      <w:r>
        <w:t xml:space="preserve">Fiona </w:t>
      </w:r>
      <w:proofErr w:type="spellStart"/>
      <w:r>
        <w:t>Kelner</w:t>
      </w:r>
      <w:proofErr w:type="spellEnd"/>
      <w:r>
        <w:t>, Dyslexia/</w:t>
      </w:r>
      <w:proofErr w:type="spellStart"/>
      <w:r>
        <w:t>SpLD</w:t>
      </w:r>
      <w:proofErr w:type="spellEnd"/>
      <w:r>
        <w:t xml:space="preserve"> Team Manager</w:t>
      </w:r>
    </w:p>
    <w:p w:rsidR="00E806F6" w:rsidRDefault="00E806F6" w:rsidP="00E806F6">
      <w:r>
        <w:t>Fiona Watkins, Adviser for Students with Dyslexia/</w:t>
      </w:r>
      <w:proofErr w:type="spellStart"/>
      <w:r>
        <w:t>SpLD</w:t>
      </w:r>
      <w:proofErr w:type="spellEnd"/>
    </w:p>
    <w:p w:rsidR="00E806F6" w:rsidRDefault="00E806F6" w:rsidP="00E806F6"/>
    <w:p w:rsidR="00E806F6" w:rsidRDefault="00E806F6" w:rsidP="00E806F6">
      <w:r>
        <w:t>Shirley Shipman, Principal Lecturer (Student Experience), Programme Lead, School of Law</w:t>
      </w:r>
    </w:p>
    <w:p w:rsidR="00E806F6" w:rsidRDefault="00E806F6" w:rsidP="00E806F6">
      <w:pPr>
        <w:pStyle w:val="Heading3"/>
      </w:pPr>
      <w:r>
        <w:t>Supported by:</w:t>
      </w:r>
    </w:p>
    <w:p w:rsidR="00E806F6" w:rsidRDefault="00E806F6" w:rsidP="00E806F6">
      <w:proofErr w:type="spellStart"/>
      <w:r>
        <w:t>Metaxia</w:t>
      </w:r>
      <w:proofErr w:type="spellEnd"/>
      <w:r>
        <w:t xml:space="preserve"> </w:t>
      </w:r>
      <w:proofErr w:type="spellStart"/>
      <w:r>
        <w:t>Pavlakou</w:t>
      </w:r>
      <w:proofErr w:type="spellEnd"/>
      <w:r>
        <w:t>, Research Assistant, Oxford Centre for Staff and Learning Development With thanks to:</w:t>
      </w:r>
    </w:p>
    <w:p w:rsidR="00E806F6" w:rsidRDefault="00E806F6" w:rsidP="00E806F6">
      <w:r>
        <w:t xml:space="preserve">Sara </w:t>
      </w:r>
      <w:proofErr w:type="spellStart"/>
      <w:r>
        <w:t>Hannam</w:t>
      </w:r>
      <w:proofErr w:type="spellEnd"/>
      <w:r>
        <w:t>, Head Of International Partnerships, Principal Lecturer, Oxford Brookes Business School</w:t>
      </w:r>
    </w:p>
    <w:p w:rsidR="00E806F6" w:rsidRDefault="00E806F6" w:rsidP="00E806F6">
      <w:r>
        <w:t xml:space="preserve">Mary </w:t>
      </w:r>
      <w:proofErr w:type="spellStart"/>
      <w:r>
        <w:t>Eld</w:t>
      </w:r>
      <w:proofErr w:type="spellEnd"/>
      <w:r>
        <w:t>, Assistive Technology Manager and Trainer</w:t>
      </w:r>
    </w:p>
    <w:p w:rsidR="00E806F6" w:rsidRDefault="00E806F6" w:rsidP="00E806F6">
      <w:r>
        <w:t>Wellbeing</w:t>
      </w:r>
    </w:p>
    <w:p w:rsidR="00E806F6" w:rsidRDefault="00E806F6" w:rsidP="00E806F6">
      <w:r>
        <w:t>Oxford Brookes Information Systems</w:t>
      </w:r>
    </w:p>
    <w:p w:rsidR="00E806F6" w:rsidRDefault="00E806F6" w:rsidP="00E806F6">
      <w:r>
        <w:t>Learning Resources</w:t>
      </w:r>
    </w:p>
    <w:p w:rsidR="004C5697" w:rsidRDefault="00E806F6" w:rsidP="00E806F6">
      <w:proofErr w:type="gramStart"/>
      <w:r>
        <w:t>And all the staff and students from the Oxford Brookes community who have provided valuable feedback.</w:t>
      </w:r>
      <w:proofErr w:type="gramEnd"/>
    </w:p>
    <w:p w:rsidR="00E806F6" w:rsidRDefault="00E806F6" w:rsidP="00E806F6"/>
    <w:p w:rsidR="00E806F6" w:rsidRDefault="00E806F6" w:rsidP="00E806F6">
      <w:r>
        <w:t>Please email any</w:t>
      </w:r>
      <w:r w:rsidR="008864DB">
        <w:t xml:space="preserve"> comments,</w:t>
      </w:r>
      <w:r>
        <w:t xml:space="preserve"> feedback </w:t>
      </w:r>
      <w:r w:rsidR="008864DB">
        <w:t xml:space="preserve">and examples of good practice </w:t>
      </w:r>
      <w:r>
        <w:t xml:space="preserve">to </w:t>
      </w:r>
      <w:hyperlink r:id="rId9" w:history="1">
        <w:r w:rsidRPr="00062AD5">
          <w:rPr>
            <w:rStyle w:val="Hyperlink"/>
          </w:rPr>
          <w:t>fkelner@brookes.ac.uk</w:t>
        </w:r>
      </w:hyperlink>
    </w:p>
    <w:p w:rsidR="00E806F6" w:rsidRDefault="00E806F6" w:rsidP="00E806F6"/>
    <w:sectPr w:rsidR="00E806F6">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C99" w:rsidRDefault="00842C99" w:rsidP="00842C99">
      <w:pPr>
        <w:spacing w:before="0" w:after="0" w:line="240" w:lineRule="auto"/>
      </w:pPr>
      <w:r>
        <w:separator/>
      </w:r>
    </w:p>
  </w:endnote>
  <w:endnote w:type="continuationSeparator" w:id="0">
    <w:p w:rsidR="00842C99" w:rsidRDefault="00842C99" w:rsidP="00842C9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5132223"/>
      <w:docPartObj>
        <w:docPartGallery w:val="Page Numbers (Bottom of Page)"/>
        <w:docPartUnique/>
      </w:docPartObj>
    </w:sdtPr>
    <w:sdtEndPr>
      <w:rPr>
        <w:noProof/>
      </w:rPr>
    </w:sdtEndPr>
    <w:sdtContent>
      <w:p w:rsidR="00842C99" w:rsidRDefault="00842C99">
        <w:pPr>
          <w:pStyle w:val="Footer"/>
          <w:jc w:val="right"/>
        </w:pPr>
        <w:r>
          <w:fldChar w:fldCharType="begin"/>
        </w:r>
        <w:r>
          <w:instrText xml:space="preserve"> PAGE   \* MERGEFORMAT </w:instrText>
        </w:r>
        <w:r>
          <w:fldChar w:fldCharType="separate"/>
        </w:r>
        <w:r w:rsidR="00E65CE8">
          <w:rPr>
            <w:noProof/>
          </w:rPr>
          <w:t>1</w:t>
        </w:r>
        <w:r>
          <w:rPr>
            <w:noProof/>
          </w:rPr>
          <w:fldChar w:fldCharType="end"/>
        </w:r>
      </w:p>
    </w:sdtContent>
  </w:sdt>
  <w:p w:rsidR="00842C99" w:rsidRDefault="00842C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C99" w:rsidRDefault="00842C99" w:rsidP="00842C99">
      <w:pPr>
        <w:spacing w:before="0" w:after="0" w:line="240" w:lineRule="auto"/>
      </w:pPr>
      <w:r>
        <w:separator/>
      </w:r>
    </w:p>
  </w:footnote>
  <w:footnote w:type="continuationSeparator" w:id="0">
    <w:p w:rsidR="00842C99" w:rsidRDefault="00842C99" w:rsidP="00842C9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C99" w:rsidRDefault="00842C99">
    <w:pPr>
      <w:pStyle w:val="Header"/>
    </w:pPr>
    <w:r>
      <w:t>Supporting students’ learning needs</w:t>
    </w:r>
    <w:r>
      <w:ptab w:relativeTo="margin" w:alignment="center" w:leader="none"/>
    </w:r>
    <w:r>
      <w:t xml:space="preserve"> </w:t>
    </w:r>
    <w:r>
      <w:ptab w:relativeTo="margin" w:alignment="right" w:leader="none"/>
    </w:r>
    <w:r>
      <w:t>7</w:t>
    </w:r>
    <w:r>
      <w:rPr>
        <w:vertAlign w:val="superscript"/>
      </w:rPr>
      <w:t>th</w:t>
    </w:r>
    <w:r>
      <w:t xml:space="preserve"> July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60E7D"/>
    <w:multiLevelType w:val="hybridMultilevel"/>
    <w:tmpl w:val="F1944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5662263"/>
    <w:multiLevelType w:val="hybridMultilevel"/>
    <w:tmpl w:val="E592C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D41504"/>
    <w:multiLevelType w:val="hybridMultilevel"/>
    <w:tmpl w:val="BAEA2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15D377D"/>
    <w:multiLevelType w:val="hybridMultilevel"/>
    <w:tmpl w:val="FBF46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0696B6B"/>
    <w:multiLevelType w:val="hybridMultilevel"/>
    <w:tmpl w:val="54DAC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9437239"/>
    <w:multiLevelType w:val="hybridMultilevel"/>
    <w:tmpl w:val="A9E8C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C413D20"/>
    <w:multiLevelType w:val="hybridMultilevel"/>
    <w:tmpl w:val="52889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5FC19B7"/>
    <w:multiLevelType w:val="hybridMultilevel"/>
    <w:tmpl w:val="8AAEB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78338CF"/>
    <w:multiLevelType w:val="hybridMultilevel"/>
    <w:tmpl w:val="7DEAD92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4FE36D93"/>
    <w:multiLevelType w:val="hybridMultilevel"/>
    <w:tmpl w:val="E65AA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05D3A34"/>
    <w:multiLevelType w:val="hybridMultilevel"/>
    <w:tmpl w:val="4A446C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8D4780B"/>
    <w:multiLevelType w:val="hybridMultilevel"/>
    <w:tmpl w:val="22A0C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C561AAC"/>
    <w:multiLevelType w:val="hybridMultilevel"/>
    <w:tmpl w:val="BBE86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FD701AF"/>
    <w:multiLevelType w:val="hybridMultilevel"/>
    <w:tmpl w:val="6C6E1F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88C151B"/>
    <w:multiLevelType w:val="hybridMultilevel"/>
    <w:tmpl w:val="E2A42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8BC52A9"/>
    <w:multiLevelType w:val="hybridMultilevel"/>
    <w:tmpl w:val="60DEB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5784CAA"/>
    <w:multiLevelType w:val="hybridMultilevel"/>
    <w:tmpl w:val="ADB21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12"/>
  </w:num>
  <w:num w:numId="4">
    <w:abstractNumId w:val="9"/>
  </w:num>
  <w:num w:numId="5">
    <w:abstractNumId w:val="4"/>
  </w:num>
  <w:num w:numId="6">
    <w:abstractNumId w:val="2"/>
  </w:num>
  <w:num w:numId="7">
    <w:abstractNumId w:val="6"/>
  </w:num>
  <w:num w:numId="8">
    <w:abstractNumId w:val="8"/>
  </w:num>
  <w:num w:numId="9">
    <w:abstractNumId w:val="14"/>
  </w:num>
  <w:num w:numId="10">
    <w:abstractNumId w:val="7"/>
  </w:num>
  <w:num w:numId="11">
    <w:abstractNumId w:val="1"/>
  </w:num>
  <w:num w:numId="12">
    <w:abstractNumId w:val="11"/>
  </w:num>
  <w:num w:numId="13">
    <w:abstractNumId w:val="13"/>
  </w:num>
  <w:num w:numId="14">
    <w:abstractNumId w:val="5"/>
  </w:num>
  <w:num w:numId="15">
    <w:abstractNumId w:val="10"/>
  </w:num>
  <w:num w:numId="16">
    <w:abstractNumId w:val="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DA0"/>
    <w:rsid w:val="00027EC5"/>
    <w:rsid w:val="001D5EA7"/>
    <w:rsid w:val="0023099B"/>
    <w:rsid w:val="00351883"/>
    <w:rsid w:val="004B7B47"/>
    <w:rsid w:val="004C5697"/>
    <w:rsid w:val="00557675"/>
    <w:rsid w:val="0059146D"/>
    <w:rsid w:val="006E3AE6"/>
    <w:rsid w:val="00757519"/>
    <w:rsid w:val="007977C2"/>
    <w:rsid w:val="00797EC0"/>
    <w:rsid w:val="00842C99"/>
    <w:rsid w:val="008864DB"/>
    <w:rsid w:val="009F7DA0"/>
    <w:rsid w:val="00CA7F05"/>
    <w:rsid w:val="00E65CE8"/>
    <w:rsid w:val="00E806F6"/>
    <w:rsid w:val="00E91F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DA0"/>
    <w:pPr>
      <w:spacing w:before="240"/>
    </w:pPr>
    <w:rPr>
      <w:rFonts w:ascii="Arial" w:hAnsi="Arial" w:cs="Arial"/>
      <w:sz w:val="24"/>
      <w:szCs w:val="24"/>
    </w:rPr>
  </w:style>
  <w:style w:type="paragraph" w:styleId="Heading1">
    <w:name w:val="heading 1"/>
    <w:basedOn w:val="Normal"/>
    <w:next w:val="Normal"/>
    <w:link w:val="Heading1Char"/>
    <w:uiPriority w:val="9"/>
    <w:qFormat/>
    <w:rsid w:val="00E91F9B"/>
    <w:pPr>
      <w:keepNext/>
      <w:keepLines/>
      <w:spacing w:after="240"/>
      <w:outlineLvl w:val="0"/>
    </w:pPr>
    <w:rPr>
      <w:rFonts w:eastAsiaTheme="majorEastAsia"/>
      <w:b/>
      <w:sz w:val="36"/>
      <w:szCs w:val="36"/>
    </w:rPr>
  </w:style>
  <w:style w:type="paragraph" w:styleId="Heading2">
    <w:name w:val="heading 2"/>
    <w:basedOn w:val="Normal"/>
    <w:next w:val="Normal"/>
    <w:link w:val="Heading2Char"/>
    <w:uiPriority w:val="9"/>
    <w:unhideWhenUsed/>
    <w:qFormat/>
    <w:rsid w:val="00E91F9B"/>
    <w:pPr>
      <w:keepNext/>
      <w:keepLines/>
      <w:spacing w:before="40" w:after="240"/>
      <w:outlineLvl w:val="1"/>
    </w:pPr>
    <w:rPr>
      <w:rFonts w:eastAsiaTheme="majorEastAsia"/>
      <w:b/>
      <w:sz w:val="28"/>
      <w:szCs w:val="28"/>
    </w:rPr>
  </w:style>
  <w:style w:type="paragraph" w:styleId="Heading3">
    <w:name w:val="heading 3"/>
    <w:basedOn w:val="Normal"/>
    <w:next w:val="Normal"/>
    <w:link w:val="Heading3Char"/>
    <w:uiPriority w:val="9"/>
    <w:unhideWhenUsed/>
    <w:qFormat/>
    <w:rsid w:val="009F7DA0"/>
    <w:pPr>
      <w:keepNext/>
      <w:keepLines/>
      <w:spacing w:before="40" w:after="0"/>
      <w:outlineLvl w:val="2"/>
    </w:pPr>
    <w:rPr>
      <w:rFonts w:eastAsiaTheme="majorEastAsi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F9B"/>
    <w:rPr>
      <w:rFonts w:ascii="Arial" w:eastAsiaTheme="majorEastAsia" w:hAnsi="Arial" w:cs="Arial"/>
      <w:b/>
      <w:sz w:val="36"/>
      <w:szCs w:val="36"/>
    </w:rPr>
  </w:style>
  <w:style w:type="character" w:customStyle="1" w:styleId="Heading2Char">
    <w:name w:val="Heading 2 Char"/>
    <w:basedOn w:val="DefaultParagraphFont"/>
    <w:link w:val="Heading2"/>
    <w:uiPriority w:val="9"/>
    <w:rsid w:val="00E91F9B"/>
    <w:rPr>
      <w:rFonts w:ascii="Arial" w:eastAsiaTheme="majorEastAsia" w:hAnsi="Arial" w:cs="Arial"/>
      <w:b/>
      <w:sz w:val="28"/>
      <w:szCs w:val="28"/>
    </w:rPr>
  </w:style>
  <w:style w:type="character" w:customStyle="1" w:styleId="Heading3Char">
    <w:name w:val="Heading 3 Char"/>
    <w:basedOn w:val="DefaultParagraphFont"/>
    <w:link w:val="Heading3"/>
    <w:uiPriority w:val="9"/>
    <w:rsid w:val="009F7DA0"/>
    <w:rPr>
      <w:rFonts w:ascii="Arial" w:eastAsiaTheme="majorEastAsia" w:hAnsi="Arial" w:cs="Arial"/>
      <w:sz w:val="28"/>
      <w:szCs w:val="28"/>
    </w:rPr>
  </w:style>
  <w:style w:type="paragraph" w:styleId="ListParagraph">
    <w:name w:val="List Paragraph"/>
    <w:basedOn w:val="Normal"/>
    <w:uiPriority w:val="34"/>
    <w:qFormat/>
    <w:rsid w:val="009F7DA0"/>
    <w:pPr>
      <w:ind w:left="720"/>
      <w:contextualSpacing/>
    </w:pPr>
  </w:style>
  <w:style w:type="paragraph" w:styleId="Quote">
    <w:name w:val="Quote"/>
    <w:basedOn w:val="Normal"/>
    <w:next w:val="Normal"/>
    <w:link w:val="QuoteChar"/>
    <w:uiPriority w:val="29"/>
    <w:qFormat/>
    <w:rsid w:val="009F7DA0"/>
    <w:pPr>
      <w:spacing w:before="200"/>
      <w:ind w:left="864" w:right="864"/>
      <w:jc w:val="center"/>
    </w:pPr>
    <w:rPr>
      <w:iCs/>
      <w:color w:val="404040" w:themeColor="text1" w:themeTint="BF"/>
    </w:rPr>
  </w:style>
  <w:style w:type="character" w:customStyle="1" w:styleId="QuoteChar">
    <w:name w:val="Quote Char"/>
    <w:basedOn w:val="DefaultParagraphFont"/>
    <w:link w:val="Quote"/>
    <w:uiPriority w:val="29"/>
    <w:rsid w:val="009F7DA0"/>
    <w:rPr>
      <w:rFonts w:ascii="Arial" w:hAnsi="Arial" w:cs="Arial"/>
      <w:iCs/>
      <w:color w:val="404040" w:themeColor="text1" w:themeTint="BF"/>
      <w:sz w:val="24"/>
      <w:szCs w:val="24"/>
    </w:rPr>
  </w:style>
  <w:style w:type="character" w:styleId="Hyperlink">
    <w:name w:val="Hyperlink"/>
    <w:basedOn w:val="DefaultParagraphFont"/>
    <w:uiPriority w:val="99"/>
    <w:unhideWhenUsed/>
    <w:rsid w:val="009F7DA0"/>
    <w:rPr>
      <w:color w:val="0563C1" w:themeColor="hyperlink"/>
      <w:u w:val="single"/>
    </w:rPr>
  </w:style>
  <w:style w:type="character" w:customStyle="1" w:styleId="UnresolvedMention">
    <w:name w:val="Unresolved Mention"/>
    <w:basedOn w:val="DefaultParagraphFont"/>
    <w:uiPriority w:val="99"/>
    <w:semiHidden/>
    <w:unhideWhenUsed/>
    <w:rsid w:val="009F7DA0"/>
    <w:rPr>
      <w:color w:val="808080"/>
      <w:shd w:val="clear" w:color="auto" w:fill="E6E6E6"/>
    </w:rPr>
  </w:style>
  <w:style w:type="paragraph" w:styleId="Header">
    <w:name w:val="header"/>
    <w:basedOn w:val="Normal"/>
    <w:link w:val="HeaderChar"/>
    <w:uiPriority w:val="99"/>
    <w:unhideWhenUsed/>
    <w:rsid w:val="00842C99"/>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42C99"/>
    <w:rPr>
      <w:rFonts w:ascii="Arial" w:hAnsi="Arial" w:cs="Arial"/>
      <w:sz w:val="24"/>
      <w:szCs w:val="24"/>
    </w:rPr>
  </w:style>
  <w:style w:type="paragraph" w:styleId="Footer">
    <w:name w:val="footer"/>
    <w:basedOn w:val="Normal"/>
    <w:link w:val="FooterChar"/>
    <w:uiPriority w:val="99"/>
    <w:unhideWhenUsed/>
    <w:rsid w:val="00842C99"/>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42C99"/>
    <w:rPr>
      <w:rFonts w:ascii="Arial" w:hAnsi="Arial" w:cs="Arial"/>
      <w:sz w:val="24"/>
      <w:szCs w:val="24"/>
    </w:rPr>
  </w:style>
  <w:style w:type="character" w:styleId="FollowedHyperlink">
    <w:name w:val="FollowedHyperlink"/>
    <w:basedOn w:val="DefaultParagraphFont"/>
    <w:uiPriority w:val="99"/>
    <w:semiHidden/>
    <w:unhideWhenUsed/>
    <w:rsid w:val="00351883"/>
    <w:rPr>
      <w:color w:val="954F72" w:themeColor="followedHyperlink"/>
      <w:u w:val="single"/>
    </w:rPr>
  </w:style>
  <w:style w:type="character" w:styleId="Emphasis">
    <w:name w:val="Emphasis"/>
    <w:basedOn w:val="DefaultParagraphFont"/>
    <w:uiPriority w:val="20"/>
    <w:qFormat/>
    <w:rsid w:val="00E65CE8"/>
    <w:rPr>
      <w:b/>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DA0"/>
    <w:pPr>
      <w:spacing w:before="240"/>
    </w:pPr>
    <w:rPr>
      <w:rFonts w:ascii="Arial" w:hAnsi="Arial" w:cs="Arial"/>
      <w:sz w:val="24"/>
      <w:szCs w:val="24"/>
    </w:rPr>
  </w:style>
  <w:style w:type="paragraph" w:styleId="Heading1">
    <w:name w:val="heading 1"/>
    <w:basedOn w:val="Normal"/>
    <w:next w:val="Normal"/>
    <w:link w:val="Heading1Char"/>
    <w:uiPriority w:val="9"/>
    <w:qFormat/>
    <w:rsid w:val="00E91F9B"/>
    <w:pPr>
      <w:keepNext/>
      <w:keepLines/>
      <w:spacing w:after="240"/>
      <w:outlineLvl w:val="0"/>
    </w:pPr>
    <w:rPr>
      <w:rFonts w:eastAsiaTheme="majorEastAsia"/>
      <w:b/>
      <w:sz w:val="36"/>
      <w:szCs w:val="36"/>
    </w:rPr>
  </w:style>
  <w:style w:type="paragraph" w:styleId="Heading2">
    <w:name w:val="heading 2"/>
    <w:basedOn w:val="Normal"/>
    <w:next w:val="Normal"/>
    <w:link w:val="Heading2Char"/>
    <w:uiPriority w:val="9"/>
    <w:unhideWhenUsed/>
    <w:qFormat/>
    <w:rsid w:val="00E91F9B"/>
    <w:pPr>
      <w:keepNext/>
      <w:keepLines/>
      <w:spacing w:before="40" w:after="240"/>
      <w:outlineLvl w:val="1"/>
    </w:pPr>
    <w:rPr>
      <w:rFonts w:eastAsiaTheme="majorEastAsia"/>
      <w:b/>
      <w:sz w:val="28"/>
      <w:szCs w:val="28"/>
    </w:rPr>
  </w:style>
  <w:style w:type="paragraph" w:styleId="Heading3">
    <w:name w:val="heading 3"/>
    <w:basedOn w:val="Normal"/>
    <w:next w:val="Normal"/>
    <w:link w:val="Heading3Char"/>
    <w:uiPriority w:val="9"/>
    <w:unhideWhenUsed/>
    <w:qFormat/>
    <w:rsid w:val="009F7DA0"/>
    <w:pPr>
      <w:keepNext/>
      <w:keepLines/>
      <w:spacing w:before="40" w:after="0"/>
      <w:outlineLvl w:val="2"/>
    </w:pPr>
    <w:rPr>
      <w:rFonts w:eastAsiaTheme="majorEastAsi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F9B"/>
    <w:rPr>
      <w:rFonts w:ascii="Arial" w:eastAsiaTheme="majorEastAsia" w:hAnsi="Arial" w:cs="Arial"/>
      <w:b/>
      <w:sz w:val="36"/>
      <w:szCs w:val="36"/>
    </w:rPr>
  </w:style>
  <w:style w:type="character" w:customStyle="1" w:styleId="Heading2Char">
    <w:name w:val="Heading 2 Char"/>
    <w:basedOn w:val="DefaultParagraphFont"/>
    <w:link w:val="Heading2"/>
    <w:uiPriority w:val="9"/>
    <w:rsid w:val="00E91F9B"/>
    <w:rPr>
      <w:rFonts w:ascii="Arial" w:eastAsiaTheme="majorEastAsia" w:hAnsi="Arial" w:cs="Arial"/>
      <w:b/>
      <w:sz w:val="28"/>
      <w:szCs w:val="28"/>
    </w:rPr>
  </w:style>
  <w:style w:type="character" w:customStyle="1" w:styleId="Heading3Char">
    <w:name w:val="Heading 3 Char"/>
    <w:basedOn w:val="DefaultParagraphFont"/>
    <w:link w:val="Heading3"/>
    <w:uiPriority w:val="9"/>
    <w:rsid w:val="009F7DA0"/>
    <w:rPr>
      <w:rFonts w:ascii="Arial" w:eastAsiaTheme="majorEastAsia" w:hAnsi="Arial" w:cs="Arial"/>
      <w:sz w:val="28"/>
      <w:szCs w:val="28"/>
    </w:rPr>
  </w:style>
  <w:style w:type="paragraph" w:styleId="ListParagraph">
    <w:name w:val="List Paragraph"/>
    <w:basedOn w:val="Normal"/>
    <w:uiPriority w:val="34"/>
    <w:qFormat/>
    <w:rsid w:val="009F7DA0"/>
    <w:pPr>
      <w:ind w:left="720"/>
      <w:contextualSpacing/>
    </w:pPr>
  </w:style>
  <w:style w:type="paragraph" w:styleId="Quote">
    <w:name w:val="Quote"/>
    <w:basedOn w:val="Normal"/>
    <w:next w:val="Normal"/>
    <w:link w:val="QuoteChar"/>
    <w:uiPriority w:val="29"/>
    <w:qFormat/>
    <w:rsid w:val="009F7DA0"/>
    <w:pPr>
      <w:spacing w:before="200"/>
      <w:ind w:left="864" w:right="864"/>
      <w:jc w:val="center"/>
    </w:pPr>
    <w:rPr>
      <w:iCs/>
      <w:color w:val="404040" w:themeColor="text1" w:themeTint="BF"/>
    </w:rPr>
  </w:style>
  <w:style w:type="character" w:customStyle="1" w:styleId="QuoteChar">
    <w:name w:val="Quote Char"/>
    <w:basedOn w:val="DefaultParagraphFont"/>
    <w:link w:val="Quote"/>
    <w:uiPriority w:val="29"/>
    <w:rsid w:val="009F7DA0"/>
    <w:rPr>
      <w:rFonts w:ascii="Arial" w:hAnsi="Arial" w:cs="Arial"/>
      <w:iCs/>
      <w:color w:val="404040" w:themeColor="text1" w:themeTint="BF"/>
      <w:sz w:val="24"/>
      <w:szCs w:val="24"/>
    </w:rPr>
  </w:style>
  <w:style w:type="character" w:styleId="Hyperlink">
    <w:name w:val="Hyperlink"/>
    <w:basedOn w:val="DefaultParagraphFont"/>
    <w:uiPriority w:val="99"/>
    <w:unhideWhenUsed/>
    <w:rsid w:val="009F7DA0"/>
    <w:rPr>
      <w:color w:val="0563C1" w:themeColor="hyperlink"/>
      <w:u w:val="single"/>
    </w:rPr>
  </w:style>
  <w:style w:type="character" w:customStyle="1" w:styleId="UnresolvedMention">
    <w:name w:val="Unresolved Mention"/>
    <w:basedOn w:val="DefaultParagraphFont"/>
    <w:uiPriority w:val="99"/>
    <w:semiHidden/>
    <w:unhideWhenUsed/>
    <w:rsid w:val="009F7DA0"/>
    <w:rPr>
      <w:color w:val="808080"/>
      <w:shd w:val="clear" w:color="auto" w:fill="E6E6E6"/>
    </w:rPr>
  </w:style>
  <w:style w:type="paragraph" w:styleId="Header">
    <w:name w:val="header"/>
    <w:basedOn w:val="Normal"/>
    <w:link w:val="HeaderChar"/>
    <w:uiPriority w:val="99"/>
    <w:unhideWhenUsed/>
    <w:rsid w:val="00842C99"/>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42C99"/>
    <w:rPr>
      <w:rFonts w:ascii="Arial" w:hAnsi="Arial" w:cs="Arial"/>
      <w:sz w:val="24"/>
      <w:szCs w:val="24"/>
    </w:rPr>
  </w:style>
  <w:style w:type="paragraph" w:styleId="Footer">
    <w:name w:val="footer"/>
    <w:basedOn w:val="Normal"/>
    <w:link w:val="FooterChar"/>
    <w:uiPriority w:val="99"/>
    <w:unhideWhenUsed/>
    <w:rsid w:val="00842C99"/>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42C99"/>
    <w:rPr>
      <w:rFonts w:ascii="Arial" w:hAnsi="Arial" w:cs="Arial"/>
      <w:sz w:val="24"/>
      <w:szCs w:val="24"/>
    </w:rPr>
  </w:style>
  <w:style w:type="character" w:styleId="FollowedHyperlink">
    <w:name w:val="FollowedHyperlink"/>
    <w:basedOn w:val="DefaultParagraphFont"/>
    <w:uiPriority w:val="99"/>
    <w:semiHidden/>
    <w:unhideWhenUsed/>
    <w:rsid w:val="00351883"/>
    <w:rPr>
      <w:color w:val="954F72" w:themeColor="followedHyperlink"/>
      <w:u w:val="single"/>
    </w:rPr>
  </w:style>
  <w:style w:type="character" w:styleId="Emphasis">
    <w:name w:val="Emphasis"/>
    <w:basedOn w:val="DefaultParagraphFont"/>
    <w:uiPriority w:val="20"/>
    <w:qFormat/>
    <w:rsid w:val="00E65CE8"/>
    <w:rPr>
      <w:b/>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05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ookes.ac.uk/staff/academic/inclusion/supporting-students/pese-projec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kelner@brooke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2785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Hutchison</dc:creator>
  <cp:lastModifiedBy>Administrator</cp:lastModifiedBy>
  <cp:revision>4</cp:revision>
  <dcterms:created xsi:type="dcterms:W3CDTF">2017-07-07T07:54:00Z</dcterms:created>
  <dcterms:modified xsi:type="dcterms:W3CDTF">2017-07-07T08:06:00Z</dcterms:modified>
</cp:coreProperties>
</file>