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CADBA" w14:textId="77777777" w:rsidR="00246C0E" w:rsidRDefault="00246C0E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Style11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5386"/>
        <w:gridCol w:w="1843"/>
        <w:gridCol w:w="4791"/>
      </w:tblGrid>
      <w:tr w:rsidR="00246C0E" w14:paraId="17E08FAA" w14:textId="77777777">
        <w:tc>
          <w:tcPr>
            <w:tcW w:w="3432" w:type="dxa"/>
          </w:tcPr>
          <w:p w14:paraId="5EB1C1B0" w14:textId="77777777" w:rsidR="00246C0E" w:rsidRDefault="00B749C6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 of Employee: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386" w:type="dxa"/>
          </w:tcPr>
          <w:p w14:paraId="6460665C" w14:textId="77777777" w:rsidR="00246C0E" w:rsidRDefault="00246C0E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43C710" w14:textId="77777777" w:rsidR="00246C0E" w:rsidRDefault="00B749C6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Job Role: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791" w:type="dxa"/>
          </w:tcPr>
          <w:p w14:paraId="0038A362" w14:textId="77777777" w:rsidR="00246C0E" w:rsidRDefault="00246C0E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46C0E" w14:paraId="5B7DA2F4" w14:textId="77777777">
        <w:tc>
          <w:tcPr>
            <w:tcW w:w="3432" w:type="dxa"/>
          </w:tcPr>
          <w:p w14:paraId="1CF434EB" w14:textId="77777777" w:rsidR="00246C0E" w:rsidRDefault="00B749C6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Faculty / Directorate: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14:paraId="5F9EDA24" w14:textId="77777777" w:rsidR="00246C0E" w:rsidRDefault="00246C0E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38106" w14:textId="77777777" w:rsidR="00246C0E" w:rsidRDefault="00B749C6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4791" w:type="dxa"/>
            <w:tcBorders>
              <w:bottom w:val="single" w:sz="4" w:space="0" w:color="000000"/>
            </w:tcBorders>
          </w:tcPr>
          <w:p w14:paraId="2919BD3D" w14:textId="77777777" w:rsidR="00246C0E" w:rsidRDefault="00246C0E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246C0E" w14:paraId="0207DCF4" w14:textId="77777777">
        <w:tc>
          <w:tcPr>
            <w:tcW w:w="3432" w:type="dxa"/>
          </w:tcPr>
          <w:p w14:paraId="7DE143A7" w14:textId="77777777" w:rsidR="00246C0E" w:rsidRDefault="00B749C6">
            <w:pPr>
              <w:spacing w:line="4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Employees Contact Details:</w:t>
            </w:r>
          </w:p>
        </w:tc>
        <w:tc>
          <w:tcPr>
            <w:tcW w:w="5386" w:type="dxa"/>
            <w:tcBorders>
              <w:right w:val="nil"/>
            </w:tcBorders>
          </w:tcPr>
          <w:p w14:paraId="45ED55C7" w14:textId="77777777" w:rsidR="00246C0E" w:rsidRDefault="00246C0E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D0093BA" w14:textId="77777777" w:rsidR="00246C0E" w:rsidRDefault="00246C0E">
            <w:pPr>
              <w:spacing w:line="48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tcBorders>
              <w:left w:val="nil"/>
            </w:tcBorders>
          </w:tcPr>
          <w:p w14:paraId="5A3017A4" w14:textId="77777777" w:rsidR="00246C0E" w:rsidRDefault="00246C0E">
            <w:pPr>
              <w:spacing w:line="48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2B41F1D" w14:textId="77777777" w:rsidR="00246C0E" w:rsidRDefault="00246C0E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</w:p>
    <w:p w14:paraId="531A3DEE" w14:textId="77777777" w:rsidR="00246C0E" w:rsidRDefault="00B749C6">
      <w:pPr>
        <w:spacing w:after="0"/>
        <w:ind w:left="-426" w:hanging="28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Process:</w:t>
      </w:r>
    </w:p>
    <w:p w14:paraId="30C6AC3F" w14:textId="77777777" w:rsidR="00246C0E" w:rsidRDefault="00B749C6">
      <w:pPr>
        <w:numPr>
          <w:ilvl w:val="0"/>
          <w:numId w:val="1"/>
        </w:numPr>
        <w:spacing w:after="0"/>
        <w:ind w:left="-426" w:hanging="28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Line Manager completes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Individual Role-based Risk Assessment for Staff who are at Increased Risk of Severe Illness from Coronavirus</w:t>
      </w:r>
    </w:p>
    <w:p w14:paraId="50CAC873" w14:textId="77777777" w:rsidR="00246C0E" w:rsidRDefault="00B749C6">
      <w:pPr>
        <w:numPr>
          <w:ilvl w:val="0"/>
          <w:numId w:val="1"/>
        </w:numPr>
        <w:spacing w:after="0"/>
        <w:ind w:left="-426" w:hanging="283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Completed form emailed to OH Administrator </w:t>
      </w:r>
      <w:hyperlink r:id="rId8" w:history="1">
        <w:r>
          <w:rPr>
            <w:rStyle w:val="Hyperlink"/>
            <w:rFonts w:ascii="Helvetica" w:hAnsi="Helvetica"/>
            <w:spacing w:val="4"/>
          </w:rPr>
          <w:t>occhealthc-19@brookes.ac.uk</w:t>
        </w:r>
      </w:hyperlink>
    </w:p>
    <w:p w14:paraId="0E78BC45" w14:textId="77777777" w:rsidR="00246C0E" w:rsidRDefault="00B749C6">
      <w:pPr>
        <w:numPr>
          <w:ilvl w:val="0"/>
          <w:numId w:val="1"/>
        </w:numPr>
        <w:spacing w:after="0"/>
        <w:ind w:left="-426" w:hanging="283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Telephone consultation between member of staff and OH Adviser</w:t>
      </w:r>
    </w:p>
    <w:p w14:paraId="48DB6A66" w14:textId="77777777" w:rsidR="00246C0E" w:rsidRDefault="00B749C6">
      <w:pPr>
        <w:numPr>
          <w:ilvl w:val="0"/>
          <w:numId w:val="1"/>
        </w:numPr>
        <w:spacing w:after="0"/>
        <w:ind w:left="-426" w:hanging="283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OHA may consult with OH Physician</w:t>
      </w:r>
    </w:p>
    <w:p w14:paraId="248DA1E6" w14:textId="77777777" w:rsidR="00246C0E" w:rsidRDefault="00B749C6">
      <w:pPr>
        <w:numPr>
          <w:ilvl w:val="0"/>
          <w:numId w:val="1"/>
        </w:numPr>
        <w:spacing w:after="0"/>
        <w:ind w:left="-426" w:hanging="283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If deemed fit for work, but employee is unhappy with the outcome case will be referred back to line manager.  Line Manager to consult with HR Business Partner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6888BC09" w14:textId="77777777" w:rsidR="00246C0E" w:rsidRDefault="004B0679">
      <w:pPr>
        <w:ind w:left="-709"/>
        <w:jc w:val="both"/>
        <w:rPr>
          <w:rFonts w:ascii="Arial" w:eastAsia="Arial" w:hAnsi="Arial" w:cs="Arial"/>
          <w:color w:val="0563C1"/>
          <w:u w:val="single"/>
        </w:rPr>
      </w:pPr>
      <w:hyperlink r:id="rId9">
        <w:r w:rsidR="00B749C6">
          <w:rPr>
            <w:rFonts w:ascii="Arial" w:eastAsia="Arial" w:hAnsi="Arial" w:cs="Arial"/>
            <w:color w:val="0563C1"/>
            <w:u w:val="single"/>
          </w:rPr>
          <w:t>https://www.gov.uk/government/publications/covid-19-guidance-on-social-distancing-and-for-vulnerable-people/guidance-on-social-distancing-for-everyone-in-the-uk-and-protecting-older-people-and-vulnerable-adults</w:t>
        </w:r>
      </w:hyperlink>
    </w:p>
    <w:p w14:paraId="60A28A0C" w14:textId="77777777" w:rsidR="00246C0E" w:rsidRDefault="00246C0E">
      <w:pPr>
        <w:spacing w:after="0"/>
        <w:ind w:left="-709"/>
        <w:jc w:val="both"/>
        <w:rPr>
          <w:rFonts w:ascii="Arial" w:eastAsia="Arial" w:hAnsi="Arial" w:cs="Arial"/>
        </w:rPr>
      </w:pPr>
    </w:p>
    <w:p w14:paraId="5696D3F6" w14:textId="77777777" w:rsidR="00246C0E" w:rsidRDefault="00B749C6">
      <w:pPr>
        <w:ind w:left="-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 xml:space="preserve">RISK ASSESSMENT:  </w:t>
      </w:r>
      <w:r>
        <w:rPr>
          <w:rFonts w:ascii="Arial" w:eastAsia="Arial" w:hAnsi="Arial" w:cs="Arial"/>
          <w:b/>
        </w:rPr>
        <w:t>See Appendix 1 for Risk Assessment Ratings</w:t>
      </w:r>
    </w:p>
    <w:p w14:paraId="734E69E4" w14:textId="7F1B7A78" w:rsidR="00246C0E" w:rsidRDefault="00B749C6">
      <w:pPr>
        <w:ind w:left="-70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Please Note:  </w:t>
      </w:r>
      <w:r w:rsidR="00572B6A" w:rsidRPr="00572B6A">
        <w:rPr>
          <w:rFonts w:ascii="Arial" w:eastAsia="Arial" w:hAnsi="Arial" w:cs="Arial"/>
          <w:sz w:val="20"/>
          <w:szCs w:val="20"/>
        </w:rPr>
        <w:t xml:space="preserve">Where the initial risk rating is Extreme or High once additional control measures have been put in place the risk rating score should aim to be between 1 and a maximum of 8 (ideally 6), taking account of any additional adjustments recommended following the OH Assessment. The overall risk should </w:t>
      </w:r>
      <w:r w:rsidR="00572B6A" w:rsidRPr="00572B6A">
        <w:rPr>
          <w:rFonts w:ascii="Arial" w:eastAsia="Arial" w:hAnsi="Arial" w:cs="Arial"/>
          <w:sz w:val="20"/>
          <w:szCs w:val="20"/>
          <w:u w:val="single"/>
        </w:rPr>
        <w:t>not</w:t>
      </w:r>
      <w:r w:rsidR="00572B6A" w:rsidRPr="00572B6A">
        <w:rPr>
          <w:rFonts w:ascii="Arial" w:eastAsia="Arial" w:hAnsi="Arial" w:cs="Arial"/>
          <w:sz w:val="20"/>
          <w:szCs w:val="20"/>
        </w:rPr>
        <w:t xml:space="preserve"> be significantly greater at work than the risks in their own home and of shopping in the local supermarket or social distancing in the streets, parks and the countryside.</w:t>
      </w:r>
    </w:p>
    <w:tbl>
      <w:tblPr>
        <w:tblStyle w:val="Style13"/>
        <w:tblW w:w="155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3135"/>
        <w:gridCol w:w="3361"/>
        <w:gridCol w:w="743"/>
        <w:gridCol w:w="3723"/>
        <w:gridCol w:w="818"/>
        <w:gridCol w:w="1152"/>
        <w:gridCol w:w="862"/>
        <w:gridCol w:w="255"/>
      </w:tblGrid>
      <w:tr w:rsidR="00246C0E" w14:paraId="0AE69C51" w14:textId="77777777">
        <w:tc>
          <w:tcPr>
            <w:tcW w:w="4651" w:type="dxa"/>
            <w:gridSpan w:val="2"/>
          </w:tcPr>
          <w:p w14:paraId="224154C1" w14:textId="77777777" w:rsidR="00246C0E" w:rsidRDefault="00B749C6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Assessment Title:</w:t>
            </w:r>
          </w:p>
        </w:tc>
        <w:tc>
          <w:tcPr>
            <w:tcW w:w="10659" w:type="dxa"/>
            <w:gridSpan w:val="6"/>
            <w:tcBorders>
              <w:right w:val="nil"/>
            </w:tcBorders>
          </w:tcPr>
          <w:p w14:paraId="3F5D2C95" w14:textId="77777777" w:rsidR="00246C0E" w:rsidRDefault="00246C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single" w:sz="4" w:space="0" w:color="000000"/>
            </w:tcBorders>
          </w:tcPr>
          <w:p w14:paraId="74841A01" w14:textId="77777777" w:rsidR="00246C0E" w:rsidRDefault="00246C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6C0E" w14:paraId="0F4F94BC" w14:textId="77777777">
        <w:trPr>
          <w:trHeight w:val="220"/>
        </w:trPr>
        <w:tc>
          <w:tcPr>
            <w:tcW w:w="4651" w:type="dxa"/>
            <w:gridSpan w:val="2"/>
            <w:tcBorders>
              <w:bottom w:val="single" w:sz="4" w:space="0" w:color="000000"/>
            </w:tcBorders>
          </w:tcPr>
          <w:p w14:paraId="4C077DF5" w14:textId="77777777" w:rsidR="00246C0E" w:rsidRDefault="00B749C6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 of Assessor:</w:t>
            </w:r>
          </w:p>
        </w:tc>
        <w:tc>
          <w:tcPr>
            <w:tcW w:w="10659" w:type="dxa"/>
            <w:gridSpan w:val="6"/>
            <w:tcBorders>
              <w:bottom w:val="single" w:sz="4" w:space="0" w:color="000000"/>
              <w:right w:val="nil"/>
            </w:tcBorders>
          </w:tcPr>
          <w:p w14:paraId="5677F220" w14:textId="77777777" w:rsidR="00246C0E" w:rsidRDefault="00246C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2909276" w14:textId="77777777" w:rsidR="00246C0E" w:rsidRDefault="00B749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246C0E" w14:paraId="00689E6F" w14:textId="77777777">
        <w:tc>
          <w:tcPr>
            <w:tcW w:w="46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B0997EE" w14:textId="77777777" w:rsidR="00246C0E" w:rsidRDefault="00B749C6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Assessment:</w:t>
            </w:r>
          </w:p>
        </w:tc>
        <w:tc>
          <w:tcPr>
            <w:tcW w:w="10659" w:type="dxa"/>
            <w:gridSpan w:val="6"/>
            <w:tcBorders>
              <w:left w:val="single" w:sz="4" w:space="0" w:color="000000"/>
              <w:right w:val="nil"/>
            </w:tcBorders>
          </w:tcPr>
          <w:p w14:paraId="3A168909" w14:textId="77777777" w:rsidR="00246C0E" w:rsidRDefault="00246C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14:paraId="0D93F69D" w14:textId="77777777" w:rsidR="00246C0E" w:rsidRDefault="00246C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46C0E" w14:paraId="56FBD063" w14:textId="77777777">
        <w:tc>
          <w:tcPr>
            <w:tcW w:w="1516" w:type="dxa"/>
          </w:tcPr>
          <w:p w14:paraId="4892C10B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Who might be harmed and how?</w:t>
            </w:r>
          </w:p>
        </w:tc>
        <w:tc>
          <w:tcPr>
            <w:tcW w:w="3135" w:type="dxa"/>
          </w:tcPr>
          <w:p w14:paraId="4104B018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What are the hazards?</w:t>
            </w:r>
          </w:p>
        </w:tc>
        <w:tc>
          <w:tcPr>
            <w:tcW w:w="3361" w:type="dxa"/>
          </w:tcPr>
          <w:p w14:paraId="6BE45C90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Current control measures</w:t>
            </w:r>
          </w:p>
        </w:tc>
        <w:tc>
          <w:tcPr>
            <w:tcW w:w="743" w:type="dxa"/>
          </w:tcPr>
          <w:p w14:paraId="32BFE3F8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Risk rating</w:t>
            </w:r>
          </w:p>
        </w:tc>
        <w:tc>
          <w:tcPr>
            <w:tcW w:w="3723" w:type="dxa"/>
          </w:tcPr>
          <w:p w14:paraId="06996B0D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Additional control measures required?</w:t>
            </w:r>
          </w:p>
        </w:tc>
        <w:tc>
          <w:tcPr>
            <w:tcW w:w="818" w:type="dxa"/>
          </w:tcPr>
          <w:p w14:paraId="46AC8FEA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New </w:t>
            </w:r>
          </w:p>
          <w:p w14:paraId="6519D4B4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Risk</w:t>
            </w:r>
          </w:p>
          <w:p w14:paraId="2B01EF49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Rating</w:t>
            </w:r>
          </w:p>
          <w:p w14:paraId="04457A99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1-6</w:t>
            </w:r>
          </w:p>
        </w:tc>
        <w:tc>
          <w:tcPr>
            <w:tcW w:w="1152" w:type="dxa"/>
          </w:tcPr>
          <w:p w14:paraId="787CE019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Action by who and when</w:t>
            </w:r>
          </w:p>
        </w:tc>
        <w:tc>
          <w:tcPr>
            <w:tcW w:w="1117" w:type="dxa"/>
            <w:gridSpan w:val="2"/>
          </w:tcPr>
          <w:p w14:paraId="69AE18D7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 completed</w:t>
            </w:r>
          </w:p>
        </w:tc>
      </w:tr>
      <w:tr w:rsidR="00246C0E" w14:paraId="4880D68A" w14:textId="77777777">
        <w:tc>
          <w:tcPr>
            <w:tcW w:w="1516" w:type="dxa"/>
          </w:tcPr>
          <w:p w14:paraId="15764F78" w14:textId="77777777" w:rsidR="00246C0E" w:rsidRDefault="00246C0E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76D3587A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61" w:type="dxa"/>
          </w:tcPr>
          <w:p w14:paraId="24F62EC4" w14:textId="77777777" w:rsidR="00246C0E" w:rsidRDefault="00246C0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14:paraId="136CE528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3" w:type="dxa"/>
          </w:tcPr>
          <w:p w14:paraId="539FDBBD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</w:tcPr>
          <w:p w14:paraId="36BDC1F2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14:paraId="28C6240D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2"/>
          </w:tcPr>
          <w:p w14:paraId="5461D6F8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46C0E" w14:paraId="1A0643DB" w14:textId="77777777">
        <w:tc>
          <w:tcPr>
            <w:tcW w:w="1516" w:type="dxa"/>
          </w:tcPr>
          <w:p w14:paraId="11B33BEF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40F0476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61" w:type="dxa"/>
          </w:tcPr>
          <w:p w14:paraId="6F2AE507" w14:textId="77777777" w:rsidR="00246C0E" w:rsidRDefault="00246C0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14:paraId="5BA1264B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3" w:type="dxa"/>
          </w:tcPr>
          <w:p w14:paraId="5046E2B0" w14:textId="77777777" w:rsidR="00246C0E" w:rsidRDefault="00246C0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14:paraId="4A7352CD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53C6CA5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2"/>
          </w:tcPr>
          <w:p w14:paraId="3A20DE8B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46C0E" w14:paraId="47413432" w14:textId="77777777">
        <w:tc>
          <w:tcPr>
            <w:tcW w:w="1516" w:type="dxa"/>
          </w:tcPr>
          <w:p w14:paraId="7D65D55D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6B74274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61" w:type="dxa"/>
          </w:tcPr>
          <w:p w14:paraId="7F7D24BE" w14:textId="77777777" w:rsidR="00246C0E" w:rsidRDefault="00246C0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14:paraId="7EF78D99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3" w:type="dxa"/>
          </w:tcPr>
          <w:p w14:paraId="7A001B18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</w:tcPr>
          <w:p w14:paraId="711C52F0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14:paraId="66A6BEB1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2"/>
          </w:tcPr>
          <w:p w14:paraId="25EE6FBC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46C0E" w14:paraId="316BDC8A" w14:textId="77777777">
        <w:tc>
          <w:tcPr>
            <w:tcW w:w="1516" w:type="dxa"/>
          </w:tcPr>
          <w:p w14:paraId="2B7C4525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9757442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61" w:type="dxa"/>
          </w:tcPr>
          <w:p w14:paraId="09F9DD53" w14:textId="77777777" w:rsidR="00246C0E" w:rsidRDefault="00246C0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14:paraId="51AC685B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3" w:type="dxa"/>
          </w:tcPr>
          <w:p w14:paraId="5E2C5588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</w:tcPr>
          <w:p w14:paraId="65DA2084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C1E472F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2"/>
          </w:tcPr>
          <w:p w14:paraId="309DD11C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46C0E" w14:paraId="36432EDC" w14:textId="77777777">
        <w:tc>
          <w:tcPr>
            <w:tcW w:w="1516" w:type="dxa"/>
          </w:tcPr>
          <w:p w14:paraId="11F86AE9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22A18C8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61" w:type="dxa"/>
          </w:tcPr>
          <w:p w14:paraId="2405639C" w14:textId="77777777" w:rsidR="00246C0E" w:rsidRDefault="00246C0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14:paraId="7DCB1EED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3" w:type="dxa"/>
          </w:tcPr>
          <w:p w14:paraId="746E7756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</w:tcPr>
          <w:p w14:paraId="4CE50737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14:paraId="0952B541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2"/>
          </w:tcPr>
          <w:p w14:paraId="45004426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46C0E" w14:paraId="75E0D5E5" w14:textId="77777777">
        <w:tc>
          <w:tcPr>
            <w:tcW w:w="1516" w:type="dxa"/>
          </w:tcPr>
          <w:p w14:paraId="4A698B95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E1CAEEA" w14:textId="77777777" w:rsidR="00246C0E" w:rsidRDefault="00246C0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61" w:type="dxa"/>
          </w:tcPr>
          <w:p w14:paraId="3D6F3467" w14:textId="77777777" w:rsidR="00246C0E" w:rsidRDefault="00246C0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43" w:type="dxa"/>
          </w:tcPr>
          <w:p w14:paraId="6E3A34BF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3" w:type="dxa"/>
          </w:tcPr>
          <w:p w14:paraId="4A0681B7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</w:tcPr>
          <w:p w14:paraId="76AB2CE8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14:paraId="1FE6C1E9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2"/>
          </w:tcPr>
          <w:p w14:paraId="72A9C469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46C0E" w14:paraId="546049E2" w14:textId="77777777">
        <w:tc>
          <w:tcPr>
            <w:tcW w:w="1516" w:type="dxa"/>
          </w:tcPr>
          <w:p w14:paraId="4D7AA5CE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</w:tcPr>
          <w:p w14:paraId="7537B429" w14:textId="77777777" w:rsidR="00246C0E" w:rsidRDefault="00246C0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1" w:type="dxa"/>
          </w:tcPr>
          <w:p w14:paraId="75079169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</w:tcPr>
          <w:p w14:paraId="3E62678D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23" w:type="dxa"/>
          </w:tcPr>
          <w:p w14:paraId="602B502E" w14:textId="77777777" w:rsidR="00246C0E" w:rsidRDefault="00246C0E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14:paraId="78AFEB3F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14:paraId="0FE0B75E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3AE73EC8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CFF4B08" w14:textId="77777777" w:rsidR="00246C0E" w:rsidRDefault="00246C0E">
      <w:pPr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Style14"/>
        <w:tblW w:w="1570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3579"/>
      </w:tblGrid>
      <w:tr w:rsidR="00246C0E" w14:paraId="22BE168B" w14:textId="77777777">
        <w:trPr>
          <w:gridAfter w:val="1"/>
          <w:wAfter w:w="13579" w:type="dxa"/>
        </w:trPr>
        <w:tc>
          <w:tcPr>
            <w:tcW w:w="2127" w:type="dxa"/>
          </w:tcPr>
          <w:p w14:paraId="38EE22E9" w14:textId="77777777" w:rsidR="00246C0E" w:rsidRDefault="00B749C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Residual Risk?</w:t>
            </w:r>
          </w:p>
        </w:tc>
      </w:tr>
      <w:tr w:rsidR="00246C0E" w14:paraId="6E607F4C" w14:textId="77777777">
        <w:tc>
          <w:tcPr>
            <w:tcW w:w="15706" w:type="dxa"/>
            <w:gridSpan w:val="2"/>
          </w:tcPr>
          <w:p w14:paraId="71739A6D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AF82FD2" w14:textId="77777777" w:rsidR="00246C0E" w:rsidRDefault="00B749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Unexpected contact with an infected person less than 2 metres in distance.</w:t>
            </w:r>
          </w:p>
          <w:p w14:paraId="1E4F7E9B" w14:textId="77777777" w:rsidR="00246C0E" w:rsidRDefault="00B749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Due to the highly contagious nature of Covid-19 and the fact the carriers could be infected and not be aware there is always going to be a risk of contracting or passing on Covid-19 while out working amongst the general population regardless of control measures.  </w:t>
            </w:r>
          </w:p>
          <w:p w14:paraId="6AB8C8C3" w14:textId="77777777" w:rsidR="00246C0E" w:rsidRDefault="00246C0E">
            <w:pPr>
              <w:rPr>
                <w:rFonts w:ascii="Arial" w:eastAsia="Arial" w:hAnsi="Arial" w:cs="Arial"/>
                <w:b/>
              </w:rPr>
            </w:pPr>
          </w:p>
          <w:p w14:paraId="4DFAD37B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bookmarkStart w:id="1" w:name="_gjdgxs" w:colFirst="0" w:colLast="0"/>
            <w:bookmarkEnd w:id="1"/>
          </w:p>
          <w:p w14:paraId="2A8FEC14" w14:textId="77777777" w:rsidR="00246C0E" w:rsidRDefault="00246C0E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0700841E" w14:textId="77777777" w:rsidR="00246C0E" w:rsidRDefault="00246C0E">
      <w:pPr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Style15"/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5"/>
      </w:tblGrid>
      <w:tr w:rsidR="00246C0E" w14:paraId="38CDA900" w14:textId="77777777">
        <w:tc>
          <w:tcPr>
            <w:tcW w:w="15735" w:type="dxa"/>
          </w:tcPr>
          <w:p w14:paraId="39D92FF7" w14:textId="77777777" w:rsidR="00246C0E" w:rsidRDefault="00B749C6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Escalation process </w:t>
            </w:r>
          </w:p>
          <w:p w14:paraId="5C11F1FE" w14:textId="77777777" w:rsidR="00246C0E" w:rsidRDefault="00B749C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severity and likelihood of a risk occurring is always a question of judgement, relevant experience, expert judgements and any relevant publication can be used to inform a judgement. </w:t>
            </w:r>
          </w:p>
          <w:p w14:paraId="377D8041" w14:textId="77777777" w:rsidR="00246C0E" w:rsidRDefault="00246C0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4AE156D" w14:textId="77777777" w:rsidR="00246C0E" w:rsidRDefault="00B749C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Likelihood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– consider how likely it is that the risk will occur. The frequency-based score is appropriate in most circumstances and is easier to identify. It should be used whenever it is possible to identify a frequency. </w:t>
            </w:r>
          </w:p>
          <w:p w14:paraId="0578F24F" w14:textId="77777777" w:rsidR="00246C0E" w:rsidRDefault="00246C0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BF46FE8" w14:textId="77777777" w:rsidR="00246C0E" w:rsidRDefault="00B749C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Severity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– consider how severe the impact, or consequence, or the risk would be if it did materialise. Severity is the term given to the resulting loss, injury, disadvantage, or gain if a risk materialises. Remember – there are likely to be a range of outcomes for this event. </w:t>
            </w:r>
          </w:p>
          <w:p w14:paraId="3B75DB64" w14:textId="77777777" w:rsidR="00246C0E" w:rsidRDefault="00246C0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36E6970" w14:textId="77777777" w:rsidR="00246C0E" w:rsidRDefault="00B749C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Evaluating risk is an iterative process. Once you calculate the risk rating, it could lead to the conclusion that, for example, a particular risk seems to have too high a risk rating. In such cases the rating may need to be reviewed, checking the likelihood and/or severity ratings.</w:t>
            </w:r>
          </w:p>
          <w:p w14:paraId="2DCFCCEC" w14:textId="77777777" w:rsidR="00246C0E" w:rsidRDefault="00246C0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7F54E68" w14:textId="77777777" w:rsidR="00246C0E" w:rsidRDefault="00B749C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score of 15 or above – who should be notified?</w:t>
            </w:r>
          </w:p>
        </w:tc>
      </w:tr>
    </w:tbl>
    <w:p w14:paraId="44D927D6" w14:textId="77777777" w:rsidR="00246C0E" w:rsidRDefault="00246C0E">
      <w:pPr>
        <w:tabs>
          <w:tab w:val="center" w:pos="4512"/>
        </w:tabs>
        <w:spacing w:after="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9DA177B" w14:textId="77777777" w:rsidR="00246C0E" w:rsidRDefault="00B749C6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14:paraId="1EC3A240" w14:textId="77777777" w:rsidR="00246C0E" w:rsidRDefault="00B749C6">
      <w:pPr>
        <w:tabs>
          <w:tab w:val="center" w:pos="4512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Appendix 1</w:t>
      </w:r>
    </w:p>
    <w:p w14:paraId="52343F8D" w14:textId="77777777" w:rsidR="00246C0E" w:rsidRDefault="00B749C6">
      <w:pPr>
        <w:tabs>
          <w:tab w:val="center" w:pos="4512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RISK ASSESSMENT RATINGS</w:t>
      </w:r>
    </w:p>
    <w:p w14:paraId="3976D6F2" w14:textId="77777777" w:rsidR="00246C0E" w:rsidRDefault="00246C0E">
      <w:pPr>
        <w:tabs>
          <w:tab w:val="center" w:pos="4512"/>
        </w:tabs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Style16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</w:tblGrid>
      <w:tr w:rsidR="00246C0E" w14:paraId="7C66292C" w14:textId="77777777">
        <w:tc>
          <w:tcPr>
            <w:tcW w:w="988" w:type="dxa"/>
          </w:tcPr>
          <w:p w14:paraId="1F20C9C6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 Rating</w:t>
            </w:r>
          </w:p>
        </w:tc>
        <w:tc>
          <w:tcPr>
            <w:tcW w:w="2976" w:type="dxa"/>
          </w:tcPr>
          <w:p w14:paraId="47E96BD3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SEVERITY OF HAZARD </w:t>
            </w:r>
          </w:p>
          <w:p w14:paraId="60DA4EA6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(How bad it may be)</w:t>
            </w:r>
          </w:p>
        </w:tc>
        <w:tc>
          <w:tcPr>
            <w:tcW w:w="1134" w:type="dxa"/>
          </w:tcPr>
          <w:p w14:paraId="32081DB5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 Rating</w:t>
            </w:r>
          </w:p>
        </w:tc>
        <w:tc>
          <w:tcPr>
            <w:tcW w:w="3119" w:type="dxa"/>
          </w:tcPr>
          <w:p w14:paraId="7C6875B4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LIKELIHOOD OF HARM </w:t>
            </w:r>
          </w:p>
          <w:p w14:paraId="4E786922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(The chance it may occur)</w:t>
            </w:r>
          </w:p>
        </w:tc>
      </w:tr>
      <w:tr w:rsidR="00246C0E" w14:paraId="09F32D37" w14:textId="77777777">
        <w:tc>
          <w:tcPr>
            <w:tcW w:w="988" w:type="dxa"/>
          </w:tcPr>
          <w:p w14:paraId="7646656E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05AE3542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Catastrophic</w:t>
            </w:r>
          </w:p>
        </w:tc>
        <w:tc>
          <w:tcPr>
            <w:tcW w:w="1134" w:type="dxa"/>
          </w:tcPr>
          <w:p w14:paraId="073DE80B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6CFB90E9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Almost Certain</w:t>
            </w:r>
          </w:p>
        </w:tc>
      </w:tr>
      <w:tr w:rsidR="00246C0E" w14:paraId="592EF22A" w14:textId="77777777">
        <w:tc>
          <w:tcPr>
            <w:tcW w:w="988" w:type="dxa"/>
          </w:tcPr>
          <w:p w14:paraId="511A401E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771A8E05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Major</w:t>
            </w:r>
          </w:p>
        </w:tc>
        <w:tc>
          <w:tcPr>
            <w:tcW w:w="1134" w:type="dxa"/>
          </w:tcPr>
          <w:p w14:paraId="50C74ED3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14:paraId="0927DBFB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Likely</w:t>
            </w:r>
          </w:p>
        </w:tc>
      </w:tr>
      <w:tr w:rsidR="00246C0E" w14:paraId="2289AE5B" w14:textId="77777777">
        <w:tc>
          <w:tcPr>
            <w:tcW w:w="988" w:type="dxa"/>
          </w:tcPr>
          <w:p w14:paraId="790D281F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08C91890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134" w:type="dxa"/>
          </w:tcPr>
          <w:p w14:paraId="25C003FC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5265B2D0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Possible</w:t>
            </w:r>
          </w:p>
        </w:tc>
      </w:tr>
      <w:tr w:rsidR="00246C0E" w14:paraId="5D131269" w14:textId="77777777">
        <w:tc>
          <w:tcPr>
            <w:tcW w:w="988" w:type="dxa"/>
          </w:tcPr>
          <w:p w14:paraId="16F295E7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736D8546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</w:t>
            </w:r>
          </w:p>
        </w:tc>
        <w:tc>
          <w:tcPr>
            <w:tcW w:w="1134" w:type="dxa"/>
          </w:tcPr>
          <w:p w14:paraId="4B9EBDC6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23E32BC6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Unlikely</w:t>
            </w:r>
          </w:p>
        </w:tc>
      </w:tr>
      <w:tr w:rsidR="00246C0E" w14:paraId="501DA374" w14:textId="77777777">
        <w:tc>
          <w:tcPr>
            <w:tcW w:w="988" w:type="dxa"/>
          </w:tcPr>
          <w:p w14:paraId="3FB62AEC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4A998556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Negligible</w:t>
            </w:r>
          </w:p>
        </w:tc>
        <w:tc>
          <w:tcPr>
            <w:tcW w:w="1134" w:type="dxa"/>
          </w:tcPr>
          <w:p w14:paraId="7E9D19C4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BF27920" w14:textId="77777777" w:rsidR="00246C0E" w:rsidRDefault="00B749C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Rare</w:t>
            </w:r>
          </w:p>
        </w:tc>
      </w:tr>
    </w:tbl>
    <w:p w14:paraId="1C148976" w14:textId="77777777" w:rsidR="00246C0E" w:rsidRDefault="00246C0E">
      <w:pPr>
        <w:spacing w:after="0" w:line="240" w:lineRule="auto"/>
        <w:jc w:val="center"/>
        <w:rPr>
          <w:rFonts w:ascii="Arial" w:eastAsia="Arial" w:hAnsi="Arial" w:cs="Arial"/>
        </w:rPr>
      </w:pPr>
    </w:p>
    <w:p w14:paraId="5AEA320E" w14:textId="77777777" w:rsidR="00246C0E" w:rsidRDefault="00B749C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Ratings – Multiplication Table</w:t>
      </w:r>
    </w:p>
    <w:tbl>
      <w:tblPr>
        <w:tblStyle w:val="Style17"/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019"/>
        <w:gridCol w:w="1134"/>
        <w:gridCol w:w="1275"/>
        <w:gridCol w:w="1418"/>
        <w:gridCol w:w="1276"/>
        <w:gridCol w:w="1559"/>
      </w:tblGrid>
      <w:tr w:rsidR="00246C0E" w14:paraId="1A2B2350" w14:textId="77777777">
        <w:tc>
          <w:tcPr>
            <w:tcW w:w="541" w:type="dxa"/>
          </w:tcPr>
          <w:p w14:paraId="658F3A25" w14:textId="77777777" w:rsidR="00246C0E" w:rsidRDefault="00246C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2B68F55" w14:textId="77777777" w:rsidR="00246C0E" w:rsidRDefault="00246C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</w:tcPr>
          <w:p w14:paraId="70A58D50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Likelihood</w:t>
            </w:r>
          </w:p>
        </w:tc>
      </w:tr>
      <w:tr w:rsidR="00246C0E" w14:paraId="74FB43ED" w14:textId="77777777">
        <w:tc>
          <w:tcPr>
            <w:tcW w:w="541" w:type="dxa"/>
            <w:vMerge w:val="restart"/>
          </w:tcPr>
          <w:p w14:paraId="03F66140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Severity</w:t>
            </w:r>
          </w:p>
        </w:tc>
        <w:tc>
          <w:tcPr>
            <w:tcW w:w="1019" w:type="dxa"/>
          </w:tcPr>
          <w:p w14:paraId="1DFD75AC" w14:textId="77777777" w:rsidR="00246C0E" w:rsidRDefault="00246C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7FB69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2494C044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9A0B15D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4C133A0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2E637E6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246C0E" w14:paraId="6F85F115" w14:textId="77777777">
        <w:tc>
          <w:tcPr>
            <w:tcW w:w="541" w:type="dxa"/>
            <w:vMerge/>
          </w:tcPr>
          <w:p w14:paraId="6669BEFA" w14:textId="77777777" w:rsidR="00246C0E" w:rsidRDefault="00246C0E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01D05B9C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31571A88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FFC000"/>
          </w:tcPr>
          <w:p w14:paraId="75A1A959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0000"/>
          </w:tcPr>
          <w:p w14:paraId="55EAB949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0000"/>
          </w:tcPr>
          <w:p w14:paraId="28D30C66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0000"/>
          </w:tcPr>
          <w:p w14:paraId="438F6797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</w:tr>
      <w:tr w:rsidR="00246C0E" w14:paraId="1C59A631" w14:textId="77777777">
        <w:tc>
          <w:tcPr>
            <w:tcW w:w="541" w:type="dxa"/>
            <w:vMerge/>
          </w:tcPr>
          <w:p w14:paraId="007E9BAF" w14:textId="77777777" w:rsidR="00246C0E" w:rsidRDefault="00246C0E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14272F2A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14:paraId="3E4926A4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C000"/>
          </w:tcPr>
          <w:p w14:paraId="175C3264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0000"/>
          </w:tcPr>
          <w:p w14:paraId="4705E92A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0000"/>
          </w:tcPr>
          <w:p w14:paraId="48CECAFF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FF0000"/>
          </w:tcPr>
          <w:p w14:paraId="404E7134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246C0E" w14:paraId="378A162A" w14:textId="77777777">
        <w:tc>
          <w:tcPr>
            <w:tcW w:w="541" w:type="dxa"/>
            <w:vMerge/>
          </w:tcPr>
          <w:p w14:paraId="36497886" w14:textId="77777777" w:rsidR="00246C0E" w:rsidRDefault="00246C0E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3BA17489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14:paraId="3C008D07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00"/>
          </w:tcPr>
          <w:p w14:paraId="7C2F1689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C000"/>
          </w:tcPr>
          <w:p w14:paraId="35809389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0000"/>
          </w:tcPr>
          <w:p w14:paraId="20A8BBB9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0000"/>
          </w:tcPr>
          <w:p w14:paraId="04367097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  <w:tr w:rsidR="00246C0E" w14:paraId="426CB9A3" w14:textId="77777777">
        <w:tc>
          <w:tcPr>
            <w:tcW w:w="541" w:type="dxa"/>
            <w:vMerge/>
          </w:tcPr>
          <w:p w14:paraId="478123C5" w14:textId="77777777" w:rsidR="00246C0E" w:rsidRDefault="00246C0E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0462697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00B050"/>
          </w:tcPr>
          <w:p w14:paraId="5E434984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FFFF00"/>
          </w:tcPr>
          <w:p w14:paraId="566844EA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00"/>
          </w:tcPr>
          <w:p w14:paraId="7928976D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C000"/>
          </w:tcPr>
          <w:p w14:paraId="2546294F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C000"/>
          </w:tcPr>
          <w:p w14:paraId="0FAB8728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246C0E" w14:paraId="25E8A505" w14:textId="77777777">
        <w:tc>
          <w:tcPr>
            <w:tcW w:w="541" w:type="dxa"/>
          </w:tcPr>
          <w:p w14:paraId="601A6D37" w14:textId="77777777" w:rsidR="00246C0E" w:rsidRDefault="00246C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70DCD05D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00B050"/>
          </w:tcPr>
          <w:p w14:paraId="62326383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00B050"/>
          </w:tcPr>
          <w:p w14:paraId="42208FCD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00B050"/>
          </w:tcPr>
          <w:p w14:paraId="763984EF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14:paraId="17ADC062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00"/>
          </w:tcPr>
          <w:p w14:paraId="7FBA374E" w14:textId="77777777" w:rsidR="00246C0E" w:rsidRDefault="00B749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</w:tbl>
    <w:p w14:paraId="690F8A0E" w14:textId="77777777" w:rsidR="00246C0E" w:rsidRDefault="00246C0E">
      <w:pPr>
        <w:widowControl w:val="0"/>
        <w:spacing w:after="0" w:line="276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Style18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662"/>
      </w:tblGrid>
      <w:tr w:rsidR="00246C0E" w14:paraId="15E3AF43" w14:textId="77777777">
        <w:tc>
          <w:tcPr>
            <w:tcW w:w="1555" w:type="dxa"/>
          </w:tcPr>
          <w:p w14:paraId="143021BE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Risk Rating</w:t>
            </w:r>
          </w:p>
        </w:tc>
        <w:tc>
          <w:tcPr>
            <w:tcW w:w="6662" w:type="dxa"/>
          </w:tcPr>
          <w:p w14:paraId="158B23A8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RISK</w:t>
            </w:r>
          </w:p>
        </w:tc>
      </w:tr>
      <w:tr w:rsidR="00246C0E" w14:paraId="1FA2116B" w14:textId="77777777">
        <w:tc>
          <w:tcPr>
            <w:tcW w:w="1555" w:type="dxa"/>
            <w:shd w:val="clear" w:color="auto" w:fill="00B050"/>
          </w:tcPr>
          <w:p w14:paraId="5AC75EE7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1-3</w:t>
            </w:r>
          </w:p>
        </w:tc>
        <w:tc>
          <w:tcPr>
            <w:tcW w:w="6662" w:type="dxa"/>
          </w:tcPr>
          <w:p w14:paraId="2D909B49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Low</w:t>
            </w:r>
          </w:p>
        </w:tc>
      </w:tr>
      <w:tr w:rsidR="00246C0E" w14:paraId="716264E7" w14:textId="77777777">
        <w:tc>
          <w:tcPr>
            <w:tcW w:w="1555" w:type="dxa"/>
            <w:shd w:val="clear" w:color="auto" w:fill="FFFF00"/>
          </w:tcPr>
          <w:p w14:paraId="2782FDCE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4-6</w:t>
            </w:r>
          </w:p>
        </w:tc>
        <w:tc>
          <w:tcPr>
            <w:tcW w:w="6662" w:type="dxa"/>
          </w:tcPr>
          <w:p w14:paraId="674F89B2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Moderate</w:t>
            </w:r>
          </w:p>
        </w:tc>
      </w:tr>
      <w:tr w:rsidR="00246C0E" w14:paraId="7D7991BA" w14:textId="77777777">
        <w:tc>
          <w:tcPr>
            <w:tcW w:w="1555" w:type="dxa"/>
            <w:shd w:val="clear" w:color="auto" w:fill="FFC000"/>
          </w:tcPr>
          <w:p w14:paraId="66C5D9B1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7-12</w:t>
            </w:r>
          </w:p>
        </w:tc>
        <w:tc>
          <w:tcPr>
            <w:tcW w:w="6662" w:type="dxa"/>
          </w:tcPr>
          <w:p w14:paraId="4F3D4B2B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High</w:t>
            </w:r>
          </w:p>
        </w:tc>
      </w:tr>
      <w:tr w:rsidR="00246C0E" w14:paraId="24E86372" w14:textId="77777777">
        <w:tc>
          <w:tcPr>
            <w:tcW w:w="1555" w:type="dxa"/>
            <w:shd w:val="clear" w:color="auto" w:fill="FF0000"/>
          </w:tcPr>
          <w:p w14:paraId="3BD875FF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13-25</w:t>
            </w:r>
          </w:p>
        </w:tc>
        <w:tc>
          <w:tcPr>
            <w:tcW w:w="6662" w:type="dxa"/>
          </w:tcPr>
          <w:p w14:paraId="7A3380FD" w14:textId="77777777" w:rsidR="00246C0E" w:rsidRDefault="00B749C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Extreme</w:t>
            </w:r>
          </w:p>
        </w:tc>
      </w:tr>
    </w:tbl>
    <w:p w14:paraId="023BD7DF" w14:textId="77777777" w:rsidR="00246C0E" w:rsidRDefault="00B749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246C0E">
      <w:headerReference w:type="default" r:id="rId10"/>
      <w:pgSz w:w="16838" w:h="11906"/>
      <w:pgMar w:top="1440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3788" w14:textId="77777777" w:rsidR="004B0679" w:rsidRDefault="004B0679">
      <w:pPr>
        <w:spacing w:after="0" w:line="240" w:lineRule="auto"/>
      </w:pPr>
      <w:r>
        <w:separator/>
      </w:r>
    </w:p>
  </w:endnote>
  <w:endnote w:type="continuationSeparator" w:id="0">
    <w:p w14:paraId="321473A5" w14:textId="77777777" w:rsidR="004B0679" w:rsidRDefault="004B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627CA" w14:textId="77777777" w:rsidR="004B0679" w:rsidRDefault="004B0679">
      <w:pPr>
        <w:spacing w:after="0" w:line="240" w:lineRule="auto"/>
      </w:pPr>
      <w:r>
        <w:separator/>
      </w:r>
    </w:p>
  </w:footnote>
  <w:footnote w:type="continuationSeparator" w:id="0">
    <w:p w14:paraId="1A14EA90" w14:textId="77777777" w:rsidR="004B0679" w:rsidRDefault="004B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86E8E" w14:textId="77777777" w:rsidR="00246C0E" w:rsidRDefault="00B749C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Oxford Brookes University</w:t>
    </w:r>
  </w:p>
  <w:p w14:paraId="6DA60CB5" w14:textId="77777777" w:rsidR="00246C0E" w:rsidRDefault="00B749C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Occupational Health Department </w:t>
    </w:r>
  </w:p>
  <w:p w14:paraId="164274C4" w14:textId="77777777" w:rsidR="00246C0E" w:rsidRDefault="00B749C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Individual Role-Based Risk Assessment for Staff at Increased Risk of Severe Illness from Coronavirus</w:t>
    </w:r>
  </w:p>
  <w:p w14:paraId="0E86442B" w14:textId="77777777" w:rsidR="00246C0E" w:rsidRDefault="00246C0E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774A8"/>
    <w:multiLevelType w:val="multilevel"/>
    <w:tmpl w:val="5BE774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E1"/>
    <w:rsid w:val="0000096A"/>
    <w:rsid w:val="00005BC9"/>
    <w:rsid w:val="000D7A07"/>
    <w:rsid w:val="00102BD7"/>
    <w:rsid w:val="00107D8E"/>
    <w:rsid w:val="001A49B5"/>
    <w:rsid w:val="001B1063"/>
    <w:rsid w:val="00246C0E"/>
    <w:rsid w:val="002877E6"/>
    <w:rsid w:val="003217D5"/>
    <w:rsid w:val="00335146"/>
    <w:rsid w:val="00383C66"/>
    <w:rsid w:val="003A65BC"/>
    <w:rsid w:val="003D2A2E"/>
    <w:rsid w:val="00402975"/>
    <w:rsid w:val="0044665A"/>
    <w:rsid w:val="0045657D"/>
    <w:rsid w:val="004B0679"/>
    <w:rsid w:val="004D7E4F"/>
    <w:rsid w:val="004E14AD"/>
    <w:rsid w:val="00572B6A"/>
    <w:rsid w:val="006204DF"/>
    <w:rsid w:val="00661A6E"/>
    <w:rsid w:val="006D34BC"/>
    <w:rsid w:val="006F0067"/>
    <w:rsid w:val="00704FE1"/>
    <w:rsid w:val="007320C5"/>
    <w:rsid w:val="007E2CCA"/>
    <w:rsid w:val="007E6203"/>
    <w:rsid w:val="00840B64"/>
    <w:rsid w:val="008E683E"/>
    <w:rsid w:val="00916723"/>
    <w:rsid w:val="00A234C6"/>
    <w:rsid w:val="00A32663"/>
    <w:rsid w:val="00AC0FD9"/>
    <w:rsid w:val="00AD1D2C"/>
    <w:rsid w:val="00AF642D"/>
    <w:rsid w:val="00B749C6"/>
    <w:rsid w:val="00BC358C"/>
    <w:rsid w:val="00CB1B1D"/>
    <w:rsid w:val="00CF7A82"/>
    <w:rsid w:val="00D33B91"/>
    <w:rsid w:val="00D76EF9"/>
    <w:rsid w:val="00DD7BA3"/>
    <w:rsid w:val="00E048A1"/>
    <w:rsid w:val="00E36BAD"/>
    <w:rsid w:val="00ED596D"/>
    <w:rsid w:val="00F271FF"/>
    <w:rsid w:val="00F602F8"/>
    <w:rsid w:val="00F72071"/>
    <w:rsid w:val="00F97552"/>
    <w:rsid w:val="069748DB"/>
    <w:rsid w:val="51B2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632D"/>
  <w15:docId w15:val="{4077965D-2E36-4922-89C7-86012264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customStyle="1" w:styleId="Style11">
    <w:name w:val="_Style 11"/>
    <w:basedOn w:val="TableNormal"/>
    <w:qFormat/>
    <w:pPr>
      <w:spacing w:after="0" w:line="240" w:lineRule="auto"/>
    </w:pPr>
    <w:tblPr/>
  </w:style>
  <w:style w:type="table" w:customStyle="1" w:styleId="Style12">
    <w:name w:val="_Style 12"/>
    <w:basedOn w:val="TableNormal"/>
    <w:qFormat/>
    <w:pPr>
      <w:spacing w:after="0" w:line="240" w:lineRule="auto"/>
    </w:pPr>
    <w:tblPr/>
  </w:style>
  <w:style w:type="table" w:customStyle="1" w:styleId="Style13">
    <w:name w:val="_Style 13"/>
    <w:basedOn w:val="TableNormal"/>
    <w:qFormat/>
    <w:pPr>
      <w:spacing w:after="0" w:line="240" w:lineRule="auto"/>
    </w:pPr>
    <w:tblPr/>
  </w:style>
  <w:style w:type="table" w:customStyle="1" w:styleId="Style14">
    <w:name w:val="_Style 14"/>
    <w:basedOn w:val="TableNormal"/>
    <w:pPr>
      <w:spacing w:after="0" w:line="240" w:lineRule="auto"/>
    </w:pPr>
    <w:tblPr/>
  </w:style>
  <w:style w:type="table" w:customStyle="1" w:styleId="Style15">
    <w:name w:val="_Style 15"/>
    <w:basedOn w:val="TableNormal"/>
    <w:pPr>
      <w:spacing w:after="0" w:line="240" w:lineRule="auto"/>
    </w:pPr>
    <w:tblPr/>
  </w:style>
  <w:style w:type="table" w:customStyle="1" w:styleId="Style16">
    <w:name w:val="_Style 16"/>
    <w:basedOn w:val="TableNormal"/>
    <w:qFormat/>
    <w:pPr>
      <w:spacing w:after="0" w:line="240" w:lineRule="auto"/>
    </w:pPr>
    <w:tblPr/>
  </w:style>
  <w:style w:type="table" w:customStyle="1" w:styleId="Style17">
    <w:name w:val="_Style 1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"/>
    <w:qFormat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healthc-19@brooke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ovid-19-guidance-on-social-distancing-and-for-vulnerable-people/guidance-on-social-distancing-for-everyone-in-the-uk-and-protecting-older-people-and-vulnerable-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 Hire</dc:creator>
  <cp:lastModifiedBy>Jenna Hilsdon</cp:lastModifiedBy>
  <cp:revision>2</cp:revision>
  <dcterms:created xsi:type="dcterms:W3CDTF">2022-11-14T14:21:00Z</dcterms:created>
  <dcterms:modified xsi:type="dcterms:W3CDTF">2022-11-14T14:21:00Z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2057-11.2.0.9431</vt:lpwstr>
  </property>
</Properties>
</file>