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FC6D2" w14:textId="77777777" w:rsidR="00C22AD5" w:rsidRDefault="00C22AD5"/>
    <w:p w14:paraId="563E9E9E" w14:textId="77777777" w:rsidR="00F95B16" w:rsidRDefault="00F95B16" w:rsidP="00F95B16">
      <w:pPr>
        <w:spacing w:after="100" w:afterAutospacing="1" w:line="240" w:lineRule="auto"/>
      </w:pPr>
    </w:p>
    <w:p w14:paraId="672DCCB5" w14:textId="631333CA" w:rsidR="00F95B16" w:rsidRPr="00B1722B" w:rsidRDefault="00F95B16" w:rsidP="00B1722B">
      <w:pPr>
        <w:pStyle w:val="Heading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1722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Replace with First name(s) Surname(s) </w:t>
      </w:r>
    </w:p>
    <w:p w14:paraId="4DBDAE53" w14:textId="44998A45" w:rsidR="00F95B16" w:rsidRPr="00F95B16" w:rsidRDefault="00F95B16" w:rsidP="00F95B16">
      <w:pPr>
        <w:spacing w:after="0" w:line="240" w:lineRule="auto"/>
        <w:rPr>
          <w:rFonts w:ascii="Arial" w:hAnsi="Arial" w:cs="Arial"/>
          <w:color w:val="CC0000"/>
        </w:rPr>
      </w:pPr>
      <w:r w:rsidRPr="00F95B16">
        <w:rPr>
          <w:rFonts w:ascii="Arial" w:hAnsi="Arial" w:cs="Arial"/>
          <w:color w:val="CC0000"/>
        </w:rPr>
        <w:t>[All CV headings are optional. Remove any empty headings.]</w:t>
      </w:r>
    </w:p>
    <w:p w14:paraId="3B51F58C" w14:textId="77777777" w:rsidR="00F95B16" w:rsidRPr="00F95B16" w:rsidRDefault="00F95B16" w:rsidP="00F95B16">
      <w:pPr>
        <w:spacing w:after="0" w:line="240" w:lineRule="auto"/>
        <w:rPr>
          <w:rFonts w:ascii="Arial" w:hAnsi="Arial" w:cs="Arial"/>
        </w:rPr>
      </w:pPr>
    </w:p>
    <w:p w14:paraId="5AE4F40E" w14:textId="5A28E654" w:rsidR="00F95B16" w:rsidRPr="00F95B16" w:rsidRDefault="0007198A" w:rsidP="00F95B16">
      <w:pPr>
        <w:spacing w:after="0" w:line="240" w:lineRule="auto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WORK EXPERIENCE </w:t>
      </w:r>
    </w:p>
    <w:p w14:paraId="1ADEA865" w14:textId="5C3578FA" w:rsidR="00F95B16" w:rsidRPr="00F95B16" w:rsidRDefault="00F95B16" w:rsidP="00F95B16">
      <w:pPr>
        <w:spacing w:after="0" w:line="240" w:lineRule="auto"/>
        <w:rPr>
          <w:rFonts w:ascii="Arial" w:hAnsi="Arial" w:cs="Arial"/>
          <w:color w:val="CC0000"/>
        </w:rPr>
      </w:pPr>
      <w:r w:rsidRPr="00F95B16">
        <w:rPr>
          <w:rFonts w:ascii="Arial" w:hAnsi="Arial" w:cs="Arial"/>
          <w:color w:val="CC0000"/>
        </w:rPr>
        <w:t>[Add separate entries for each experience. Start from the most recent. Remove any headings left empty]</w:t>
      </w:r>
    </w:p>
    <w:p w14:paraId="53219A3C" w14:textId="77777777" w:rsidR="00F95B16" w:rsidRPr="00F95B16" w:rsidRDefault="00F95B16" w:rsidP="00F95B16">
      <w:pPr>
        <w:spacing w:after="0" w:line="240" w:lineRule="auto"/>
        <w:rPr>
          <w:rFonts w:ascii="Arial" w:hAnsi="Arial" w:cs="Arial"/>
          <w:color w:val="0070C0"/>
        </w:rPr>
      </w:pPr>
      <w:r w:rsidRPr="00F95B16">
        <w:rPr>
          <w:rFonts w:ascii="Arial" w:hAnsi="Arial" w:cs="Arial"/>
          <w:color w:val="0070C0"/>
        </w:rPr>
        <w:t xml:space="preserve">Replace with dates (from - to)  </w:t>
      </w:r>
    </w:p>
    <w:p w14:paraId="79723DB8" w14:textId="32827DD1" w:rsidR="00F95B16" w:rsidRPr="00F95B16" w:rsidRDefault="00F95B16" w:rsidP="00F95B16">
      <w:pPr>
        <w:spacing w:after="0" w:line="240" w:lineRule="auto"/>
        <w:rPr>
          <w:rFonts w:ascii="Arial" w:hAnsi="Arial" w:cs="Arial"/>
        </w:rPr>
      </w:pPr>
      <w:r w:rsidRPr="00F95B16">
        <w:rPr>
          <w:rFonts w:ascii="Arial" w:hAnsi="Arial" w:cs="Arial"/>
        </w:rPr>
        <w:t>Replace with occupation or position held</w:t>
      </w:r>
    </w:p>
    <w:p w14:paraId="2EB6A8DE" w14:textId="77777777" w:rsidR="00F95B16" w:rsidRPr="00F95B16" w:rsidRDefault="00F95B16" w:rsidP="00F95B16">
      <w:pPr>
        <w:spacing w:after="0" w:line="240" w:lineRule="auto"/>
        <w:rPr>
          <w:rFonts w:ascii="Arial" w:hAnsi="Arial" w:cs="Arial"/>
        </w:rPr>
      </w:pPr>
      <w:r w:rsidRPr="00F95B16">
        <w:rPr>
          <w:rFonts w:ascii="Arial" w:hAnsi="Arial" w:cs="Arial"/>
        </w:rPr>
        <w:t xml:space="preserve">Replace with employer’s name and locality </w:t>
      </w:r>
    </w:p>
    <w:p w14:paraId="25E4B3F2" w14:textId="2A5740C9" w:rsidR="00F95B16" w:rsidRPr="00F95B16" w:rsidRDefault="00F95B16" w:rsidP="00F95B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95B16">
        <w:rPr>
          <w:rFonts w:ascii="Arial" w:hAnsi="Arial" w:cs="Arial"/>
        </w:rPr>
        <w:t>Replace with main activities and responsibilities</w:t>
      </w:r>
    </w:p>
    <w:p w14:paraId="55113093" w14:textId="77777777" w:rsidR="00F95B16" w:rsidRPr="00F95B16" w:rsidRDefault="00F95B16" w:rsidP="00F95B16">
      <w:pPr>
        <w:spacing w:after="0" w:line="240" w:lineRule="auto"/>
        <w:rPr>
          <w:rFonts w:ascii="Arial" w:hAnsi="Arial" w:cs="Arial"/>
        </w:rPr>
      </w:pPr>
    </w:p>
    <w:p w14:paraId="208881B3" w14:textId="77777777" w:rsidR="00F95B16" w:rsidRPr="00F95B16" w:rsidRDefault="00F95B16" w:rsidP="00F95B16">
      <w:pPr>
        <w:spacing w:after="0" w:line="240" w:lineRule="auto"/>
        <w:rPr>
          <w:rFonts w:ascii="Arial" w:hAnsi="Arial" w:cs="Arial"/>
          <w:color w:val="0070C0"/>
        </w:rPr>
      </w:pPr>
      <w:r w:rsidRPr="00F95B16">
        <w:rPr>
          <w:rFonts w:ascii="Arial" w:hAnsi="Arial" w:cs="Arial"/>
          <w:color w:val="0070C0"/>
        </w:rPr>
        <w:t xml:space="preserve">Replace with dates (from - to)  </w:t>
      </w:r>
    </w:p>
    <w:p w14:paraId="2FE46D65" w14:textId="77777777" w:rsidR="00F95B16" w:rsidRPr="00F95B16" w:rsidRDefault="00F95B16" w:rsidP="00F95B16">
      <w:pPr>
        <w:spacing w:after="0" w:line="240" w:lineRule="auto"/>
        <w:rPr>
          <w:rFonts w:ascii="Arial" w:hAnsi="Arial" w:cs="Arial"/>
        </w:rPr>
      </w:pPr>
      <w:r w:rsidRPr="00F95B16">
        <w:rPr>
          <w:rFonts w:ascii="Arial" w:hAnsi="Arial" w:cs="Arial"/>
        </w:rPr>
        <w:t>Replace with occupation or position held</w:t>
      </w:r>
    </w:p>
    <w:p w14:paraId="69458C76" w14:textId="77777777" w:rsidR="00F95B16" w:rsidRPr="00F95B16" w:rsidRDefault="00F95B16" w:rsidP="00F95B16">
      <w:pPr>
        <w:spacing w:after="0" w:line="240" w:lineRule="auto"/>
        <w:rPr>
          <w:rFonts w:ascii="Arial" w:hAnsi="Arial" w:cs="Arial"/>
        </w:rPr>
      </w:pPr>
      <w:r w:rsidRPr="00F95B16">
        <w:rPr>
          <w:rFonts w:ascii="Arial" w:hAnsi="Arial" w:cs="Arial"/>
        </w:rPr>
        <w:t xml:space="preserve">Replace with employer’s name and locality </w:t>
      </w:r>
    </w:p>
    <w:p w14:paraId="2C2A83BA" w14:textId="77777777" w:rsidR="00F95B16" w:rsidRPr="00F95B16" w:rsidRDefault="00F95B16" w:rsidP="00F95B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95B16">
        <w:rPr>
          <w:rFonts w:ascii="Arial" w:hAnsi="Arial" w:cs="Arial"/>
        </w:rPr>
        <w:t>Replace with main activities and responsibilities</w:t>
      </w:r>
    </w:p>
    <w:p w14:paraId="1CCBFE67" w14:textId="77777777" w:rsidR="00F95B16" w:rsidRPr="00F95B16" w:rsidRDefault="00F95B16" w:rsidP="00F95B16">
      <w:pPr>
        <w:spacing w:after="0" w:line="240" w:lineRule="auto"/>
        <w:rPr>
          <w:rFonts w:ascii="Arial" w:hAnsi="Arial" w:cs="Arial"/>
        </w:rPr>
      </w:pPr>
    </w:p>
    <w:p w14:paraId="4208E30C" w14:textId="77777777" w:rsidR="00F95B16" w:rsidRPr="00F95B16" w:rsidRDefault="00F95B16" w:rsidP="00F95B16">
      <w:pPr>
        <w:spacing w:after="0" w:line="240" w:lineRule="auto"/>
        <w:rPr>
          <w:rFonts w:ascii="Arial" w:hAnsi="Arial" w:cs="Arial"/>
          <w:color w:val="0070C0"/>
        </w:rPr>
      </w:pPr>
      <w:r w:rsidRPr="00F95B16">
        <w:rPr>
          <w:rFonts w:ascii="Arial" w:hAnsi="Arial" w:cs="Arial"/>
          <w:color w:val="0070C0"/>
        </w:rPr>
        <w:t xml:space="preserve">Replace with dates (from - to)  </w:t>
      </w:r>
    </w:p>
    <w:p w14:paraId="69FB1554" w14:textId="77777777" w:rsidR="00F95B16" w:rsidRPr="00F95B16" w:rsidRDefault="00F95B16" w:rsidP="00F95B16">
      <w:pPr>
        <w:spacing w:after="0" w:line="240" w:lineRule="auto"/>
        <w:rPr>
          <w:rFonts w:ascii="Arial" w:hAnsi="Arial" w:cs="Arial"/>
        </w:rPr>
      </w:pPr>
      <w:r w:rsidRPr="00F95B16">
        <w:rPr>
          <w:rFonts w:ascii="Arial" w:hAnsi="Arial" w:cs="Arial"/>
        </w:rPr>
        <w:t>Replace with occupation or position held</w:t>
      </w:r>
    </w:p>
    <w:p w14:paraId="606E2CC7" w14:textId="77777777" w:rsidR="00F95B16" w:rsidRPr="00F95B16" w:rsidRDefault="00F95B16" w:rsidP="00F95B16">
      <w:pPr>
        <w:spacing w:after="0" w:line="240" w:lineRule="auto"/>
        <w:rPr>
          <w:rFonts w:ascii="Arial" w:hAnsi="Arial" w:cs="Arial"/>
        </w:rPr>
      </w:pPr>
      <w:r w:rsidRPr="00F95B16">
        <w:rPr>
          <w:rFonts w:ascii="Arial" w:hAnsi="Arial" w:cs="Arial"/>
        </w:rPr>
        <w:t xml:space="preserve">Replace with employer’s name and locality </w:t>
      </w:r>
    </w:p>
    <w:p w14:paraId="7DB8B265" w14:textId="77777777" w:rsidR="00F95B16" w:rsidRPr="00F95B16" w:rsidRDefault="00F95B16" w:rsidP="00F95B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95B16">
        <w:rPr>
          <w:rFonts w:ascii="Arial" w:hAnsi="Arial" w:cs="Arial"/>
        </w:rPr>
        <w:t>Replace with main activities and responsibilities</w:t>
      </w:r>
    </w:p>
    <w:p w14:paraId="32C26DCA" w14:textId="77777777" w:rsidR="00F95B16" w:rsidRPr="00F95B16" w:rsidRDefault="00F95B16" w:rsidP="00F95B16">
      <w:pPr>
        <w:spacing w:after="0" w:line="240" w:lineRule="auto"/>
        <w:rPr>
          <w:rFonts w:ascii="Arial" w:hAnsi="Arial" w:cs="Arial"/>
        </w:rPr>
      </w:pPr>
    </w:p>
    <w:p w14:paraId="36645475" w14:textId="41DB48B7" w:rsidR="00F95B16" w:rsidRPr="00F95B16" w:rsidRDefault="006F177F" w:rsidP="00F95B16">
      <w:pPr>
        <w:spacing w:after="0" w:line="240" w:lineRule="auto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EDUCATION AND TRAINING </w:t>
      </w:r>
    </w:p>
    <w:p w14:paraId="3537F8EA" w14:textId="0F4127A4" w:rsidR="00F95B16" w:rsidRPr="00F95B16" w:rsidRDefault="00F95B16" w:rsidP="00F95B16">
      <w:pPr>
        <w:spacing w:after="0" w:line="240" w:lineRule="auto"/>
        <w:rPr>
          <w:rFonts w:ascii="Arial" w:hAnsi="Arial" w:cs="Arial"/>
          <w:color w:val="CC0000"/>
        </w:rPr>
      </w:pPr>
      <w:r w:rsidRPr="00F95B16">
        <w:rPr>
          <w:rFonts w:ascii="Arial" w:hAnsi="Arial" w:cs="Arial"/>
          <w:color w:val="CC0000"/>
        </w:rPr>
        <w:t>[Add separate entries for each qualification. Start from the most recent. Remove any headings left empty]</w:t>
      </w:r>
    </w:p>
    <w:p w14:paraId="75032F00" w14:textId="77777777" w:rsidR="00F95B16" w:rsidRPr="00F95B16" w:rsidRDefault="00F95B16" w:rsidP="00F95B16">
      <w:pPr>
        <w:spacing w:after="0" w:line="240" w:lineRule="auto"/>
        <w:rPr>
          <w:rFonts w:ascii="Arial" w:hAnsi="Arial" w:cs="Arial"/>
          <w:color w:val="0070C0"/>
        </w:rPr>
      </w:pPr>
      <w:r w:rsidRPr="00F95B16">
        <w:rPr>
          <w:rFonts w:ascii="Arial" w:hAnsi="Arial" w:cs="Arial"/>
          <w:color w:val="0070C0"/>
        </w:rPr>
        <w:t xml:space="preserve">Replace with dates (from - to)  </w:t>
      </w:r>
    </w:p>
    <w:p w14:paraId="162F1BAC" w14:textId="5A9021F9" w:rsidR="00F95B16" w:rsidRPr="00F95B16" w:rsidRDefault="00F95B16" w:rsidP="00F95B16">
      <w:pPr>
        <w:spacing w:after="0" w:line="240" w:lineRule="auto"/>
        <w:rPr>
          <w:rFonts w:ascii="Arial" w:hAnsi="Arial" w:cs="Arial"/>
        </w:rPr>
      </w:pPr>
      <w:r w:rsidRPr="00F95B16">
        <w:rPr>
          <w:rFonts w:ascii="Arial" w:hAnsi="Arial" w:cs="Arial"/>
        </w:rPr>
        <w:t xml:space="preserve">Replace with qualification awarded </w:t>
      </w:r>
    </w:p>
    <w:p w14:paraId="284554F3" w14:textId="0CE7A0CA" w:rsidR="00F95B16" w:rsidRPr="00F95B16" w:rsidRDefault="00F95B16" w:rsidP="00F95B16">
      <w:pPr>
        <w:spacing w:after="0" w:line="240" w:lineRule="auto"/>
        <w:rPr>
          <w:rFonts w:ascii="Arial" w:hAnsi="Arial" w:cs="Arial"/>
        </w:rPr>
      </w:pPr>
      <w:r w:rsidRPr="00F95B16">
        <w:rPr>
          <w:rFonts w:ascii="Arial" w:hAnsi="Arial" w:cs="Arial"/>
        </w:rPr>
        <w:t>Replace with education or training organisation’s name and locality (if relevant, country)</w:t>
      </w:r>
    </w:p>
    <w:p w14:paraId="68519B49" w14:textId="77777777" w:rsidR="00F95B16" w:rsidRPr="00F95B16" w:rsidRDefault="00F95B16" w:rsidP="00F95B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95B16">
        <w:rPr>
          <w:rFonts w:ascii="Arial" w:hAnsi="Arial" w:cs="Arial"/>
        </w:rPr>
        <w:t>Replace with a list of principal subjects covered or skills acquired</w:t>
      </w:r>
    </w:p>
    <w:p w14:paraId="37369D1D" w14:textId="77777777" w:rsidR="00F95B16" w:rsidRPr="00F95B16" w:rsidRDefault="00F95B16" w:rsidP="00F95B16">
      <w:pPr>
        <w:spacing w:after="0" w:line="240" w:lineRule="auto"/>
        <w:rPr>
          <w:rFonts w:ascii="Arial" w:hAnsi="Arial" w:cs="Arial"/>
          <w:color w:val="0070C0"/>
        </w:rPr>
      </w:pPr>
      <w:r w:rsidRPr="00F95B16">
        <w:rPr>
          <w:rFonts w:ascii="Arial" w:hAnsi="Arial" w:cs="Arial"/>
          <w:color w:val="0070C0"/>
        </w:rPr>
        <w:t xml:space="preserve">Replace with dates (from - to)  </w:t>
      </w:r>
    </w:p>
    <w:p w14:paraId="45363EE5" w14:textId="77777777" w:rsidR="00F95B16" w:rsidRPr="00F95B16" w:rsidRDefault="00F95B16" w:rsidP="00F95B16">
      <w:pPr>
        <w:spacing w:after="0" w:line="240" w:lineRule="auto"/>
        <w:rPr>
          <w:rFonts w:ascii="Arial" w:hAnsi="Arial" w:cs="Arial"/>
        </w:rPr>
      </w:pPr>
      <w:r w:rsidRPr="00F95B16">
        <w:rPr>
          <w:rFonts w:ascii="Arial" w:hAnsi="Arial" w:cs="Arial"/>
        </w:rPr>
        <w:t xml:space="preserve">Replace with qualification awarded </w:t>
      </w:r>
    </w:p>
    <w:p w14:paraId="4D17BD78" w14:textId="77777777" w:rsidR="00F95B16" w:rsidRPr="00F95B16" w:rsidRDefault="00F95B16" w:rsidP="00F95B16">
      <w:pPr>
        <w:spacing w:after="0" w:line="240" w:lineRule="auto"/>
        <w:rPr>
          <w:rFonts w:ascii="Arial" w:hAnsi="Arial" w:cs="Arial"/>
        </w:rPr>
      </w:pPr>
      <w:r w:rsidRPr="00F95B16">
        <w:rPr>
          <w:rFonts w:ascii="Arial" w:hAnsi="Arial" w:cs="Arial"/>
        </w:rPr>
        <w:t>Replace with education or training organisation’s name and locality (if relevant, country)</w:t>
      </w:r>
    </w:p>
    <w:p w14:paraId="22CC7C1D" w14:textId="77777777" w:rsidR="00F95B16" w:rsidRPr="00F95B16" w:rsidRDefault="00F95B16" w:rsidP="00F95B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95B16">
        <w:rPr>
          <w:rFonts w:ascii="Arial" w:hAnsi="Arial" w:cs="Arial"/>
        </w:rPr>
        <w:t>Replace with a list of principal subjects covered or skills acquired</w:t>
      </w:r>
    </w:p>
    <w:p w14:paraId="1B40572E" w14:textId="77777777" w:rsidR="00F95B16" w:rsidRPr="00F95B16" w:rsidRDefault="00F95B16" w:rsidP="00F95B16">
      <w:pPr>
        <w:spacing w:after="0" w:line="240" w:lineRule="auto"/>
        <w:rPr>
          <w:rFonts w:ascii="Arial" w:hAnsi="Arial" w:cs="Arial"/>
          <w:color w:val="0070C0"/>
        </w:rPr>
      </w:pPr>
      <w:r w:rsidRPr="00F95B16">
        <w:rPr>
          <w:rFonts w:ascii="Arial" w:hAnsi="Arial" w:cs="Arial"/>
          <w:color w:val="0070C0"/>
        </w:rPr>
        <w:t xml:space="preserve">Replace with dates (from - to)  </w:t>
      </w:r>
    </w:p>
    <w:p w14:paraId="0E5D3DFB" w14:textId="77777777" w:rsidR="00F95B16" w:rsidRPr="00F95B16" w:rsidRDefault="00F95B16" w:rsidP="00F95B16">
      <w:pPr>
        <w:spacing w:after="0" w:line="240" w:lineRule="auto"/>
        <w:rPr>
          <w:rFonts w:ascii="Arial" w:hAnsi="Arial" w:cs="Arial"/>
        </w:rPr>
      </w:pPr>
      <w:r w:rsidRPr="00F95B16">
        <w:rPr>
          <w:rFonts w:ascii="Arial" w:hAnsi="Arial" w:cs="Arial"/>
        </w:rPr>
        <w:t xml:space="preserve">Replace with qualification awarded </w:t>
      </w:r>
    </w:p>
    <w:p w14:paraId="2A1F777D" w14:textId="77777777" w:rsidR="00F95B16" w:rsidRPr="00F95B16" w:rsidRDefault="00F95B16" w:rsidP="00F95B16">
      <w:pPr>
        <w:spacing w:after="0" w:line="240" w:lineRule="auto"/>
        <w:rPr>
          <w:rFonts w:ascii="Arial" w:hAnsi="Arial" w:cs="Arial"/>
        </w:rPr>
      </w:pPr>
      <w:r w:rsidRPr="00F95B16">
        <w:rPr>
          <w:rFonts w:ascii="Arial" w:hAnsi="Arial" w:cs="Arial"/>
        </w:rPr>
        <w:t>Replace with education or training organisation’s name and locality (if relevant, country)</w:t>
      </w:r>
    </w:p>
    <w:p w14:paraId="1437BDD2" w14:textId="77777777" w:rsidR="00F95B16" w:rsidRPr="00F95B16" w:rsidRDefault="00F95B16" w:rsidP="00F95B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95B16">
        <w:rPr>
          <w:rFonts w:ascii="Arial" w:hAnsi="Arial" w:cs="Arial"/>
        </w:rPr>
        <w:t>Replace with a list of principal subjects covered or skills acquired</w:t>
      </w:r>
    </w:p>
    <w:p w14:paraId="42A1CC1D" w14:textId="6BACC648" w:rsidR="00F95B16" w:rsidRPr="0007198A" w:rsidRDefault="006F177F" w:rsidP="00F95B16">
      <w:pPr>
        <w:spacing w:after="0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PROFESSIONAL AFFILIATIONS/MEMBERSHIPS </w:t>
      </w:r>
    </w:p>
    <w:p w14:paraId="104CD224" w14:textId="655FBEBB" w:rsidR="00F95B16" w:rsidRPr="00F95B16" w:rsidRDefault="00F95B16" w:rsidP="00F95B16">
      <w:pPr>
        <w:spacing w:after="0"/>
        <w:rPr>
          <w:rFonts w:ascii="Arial" w:hAnsi="Arial" w:cs="Arial"/>
          <w:color w:val="CC0000"/>
        </w:rPr>
      </w:pPr>
      <w:r w:rsidRPr="00F95B16">
        <w:rPr>
          <w:rFonts w:ascii="Arial" w:hAnsi="Arial" w:cs="Arial"/>
          <w:color w:val="CC0000"/>
        </w:rPr>
        <w:t>[Add separate entries for each qualification. Start from the most recent. Remove any headings left empty]</w:t>
      </w:r>
    </w:p>
    <w:p w14:paraId="5FE5425E" w14:textId="77777777" w:rsidR="00F95B16" w:rsidRPr="0007198A" w:rsidRDefault="00F95B16" w:rsidP="00F95B16">
      <w:pPr>
        <w:spacing w:after="0" w:line="240" w:lineRule="auto"/>
        <w:rPr>
          <w:rFonts w:ascii="Arial" w:hAnsi="Arial" w:cs="Arial"/>
          <w:color w:val="0070C0"/>
        </w:rPr>
      </w:pPr>
      <w:r w:rsidRPr="0007198A">
        <w:rPr>
          <w:rFonts w:ascii="Arial" w:hAnsi="Arial" w:cs="Arial"/>
          <w:color w:val="0070C0"/>
        </w:rPr>
        <w:t xml:space="preserve">Replace with dates (from - to)  </w:t>
      </w:r>
    </w:p>
    <w:p w14:paraId="792FF7C5" w14:textId="17D984FF" w:rsidR="00F95B16" w:rsidRPr="0007198A" w:rsidRDefault="00F95B16" w:rsidP="00F95B16">
      <w:pPr>
        <w:spacing w:after="0" w:line="240" w:lineRule="auto"/>
        <w:rPr>
          <w:rFonts w:ascii="Arial" w:hAnsi="Arial" w:cs="Arial"/>
          <w:color w:val="0070C0"/>
        </w:rPr>
      </w:pPr>
      <w:r w:rsidRPr="0007198A">
        <w:rPr>
          <w:rFonts w:ascii="Arial" w:hAnsi="Arial" w:cs="Arial"/>
          <w:color w:val="0070C0"/>
        </w:rPr>
        <w:t xml:space="preserve">Replace with professional body </w:t>
      </w:r>
    </w:p>
    <w:p w14:paraId="5BBEBFB5" w14:textId="614690C5" w:rsidR="00F95B16" w:rsidRPr="00F95B16" w:rsidRDefault="00F95B16" w:rsidP="00F95B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95B16">
        <w:rPr>
          <w:rFonts w:ascii="Arial" w:hAnsi="Arial" w:cs="Arial"/>
        </w:rPr>
        <w:t xml:space="preserve">Replace with a list of roles/responsibilities </w:t>
      </w:r>
    </w:p>
    <w:p w14:paraId="62DDDAB9" w14:textId="77777777" w:rsidR="00F95B16" w:rsidRPr="00F95B16" w:rsidRDefault="00F95B16" w:rsidP="00F95B16">
      <w:pPr>
        <w:spacing w:after="0" w:line="240" w:lineRule="auto"/>
        <w:rPr>
          <w:rFonts w:ascii="Arial" w:hAnsi="Arial" w:cs="Arial"/>
        </w:rPr>
      </w:pPr>
    </w:p>
    <w:p w14:paraId="5B00EEED" w14:textId="77777777" w:rsidR="00F95B16" w:rsidRPr="00F95B16" w:rsidRDefault="00F95B16" w:rsidP="00F95B16">
      <w:pPr>
        <w:spacing w:after="0" w:line="240" w:lineRule="auto"/>
        <w:rPr>
          <w:rFonts w:ascii="Arial" w:hAnsi="Arial" w:cs="Arial"/>
          <w:color w:val="0070C0"/>
        </w:rPr>
      </w:pPr>
      <w:r w:rsidRPr="00F95B16">
        <w:rPr>
          <w:rFonts w:ascii="Arial" w:hAnsi="Arial" w:cs="Arial"/>
          <w:color w:val="0070C0"/>
        </w:rPr>
        <w:t xml:space="preserve">Replace with dates (from - to)  </w:t>
      </w:r>
    </w:p>
    <w:p w14:paraId="4DDAE385" w14:textId="77777777" w:rsidR="00F95B16" w:rsidRPr="00F95B16" w:rsidRDefault="00F95B16" w:rsidP="00F95B16">
      <w:pPr>
        <w:spacing w:after="0" w:line="240" w:lineRule="auto"/>
        <w:rPr>
          <w:rFonts w:ascii="Arial" w:hAnsi="Arial" w:cs="Arial"/>
          <w:color w:val="0070C0"/>
        </w:rPr>
      </w:pPr>
      <w:r w:rsidRPr="00F95B16">
        <w:rPr>
          <w:rFonts w:ascii="Arial" w:hAnsi="Arial" w:cs="Arial"/>
          <w:color w:val="0070C0"/>
        </w:rPr>
        <w:t xml:space="preserve">Replace with professional body </w:t>
      </w:r>
    </w:p>
    <w:p w14:paraId="615754F5" w14:textId="77777777" w:rsidR="00F95B16" w:rsidRPr="00F95B16" w:rsidRDefault="00F95B16" w:rsidP="00F95B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95B16">
        <w:rPr>
          <w:rFonts w:ascii="Arial" w:hAnsi="Arial" w:cs="Arial"/>
        </w:rPr>
        <w:t xml:space="preserve">Replace with a list of roles/responsibilities </w:t>
      </w:r>
    </w:p>
    <w:p w14:paraId="53E9303D" w14:textId="77777777" w:rsidR="00F95B16" w:rsidRPr="00F95B16" w:rsidRDefault="00F95B16" w:rsidP="00F95B16">
      <w:pPr>
        <w:spacing w:after="0" w:line="240" w:lineRule="auto"/>
        <w:rPr>
          <w:rFonts w:ascii="Arial" w:hAnsi="Arial" w:cs="Arial"/>
        </w:rPr>
      </w:pPr>
    </w:p>
    <w:p w14:paraId="1B372409" w14:textId="77777777" w:rsidR="00F95B16" w:rsidRPr="00F95B16" w:rsidRDefault="00F95B16" w:rsidP="00F95B16">
      <w:pPr>
        <w:spacing w:after="0" w:line="240" w:lineRule="auto"/>
        <w:rPr>
          <w:rFonts w:ascii="Arial" w:hAnsi="Arial" w:cs="Arial"/>
          <w:color w:val="0070C0"/>
        </w:rPr>
      </w:pPr>
      <w:r w:rsidRPr="00F95B16">
        <w:rPr>
          <w:rFonts w:ascii="Arial" w:hAnsi="Arial" w:cs="Arial"/>
          <w:color w:val="0070C0"/>
        </w:rPr>
        <w:lastRenderedPageBreak/>
        <w:t xml:space="preserve">Replace with dates (from - to)  </w:t>
      </w:r>
    </w:p>
    <w:p w14:paraId="2D6E3F05" w14:textId="77777777" w:rsidR="00F95B16" w:rsidRPr="00F95B16" w:rsidRDefault="00F95B16" w:rsidP="00F95B16">
      <w:pPr>
        <w:spacing w:after="0" w:line="240" w:lineRule="auto"/>
        <w:rPr>
          <w:rFonts w:ascii="Arial" w:hAnsi="Arial" w:cs="Arial"/>
          <w:color w:val="0070C0"/>
        </w:rPr>
      </w:pPr>
      <w:r w:rsidRPr="00F95B16">
        <w:rPr>
          <w:rFonts w:ascii="Arial" w:hAnsi="Arial" w:cs="Arial"/>
          <w:color w:val="0070C0"/>
        </w:rPr>
        <w:t xml:space="preserve">Replace with professional body </w:t>
      </w:r>
    </w:p>
    <w:p w14:paraId="79745CCF" w14:textId="77777777" w:rsidR="00F95B16" w:rsidRDefault="00F95B16" w:rsidP="00F95B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95B16">
        <w:rPr>
          <w:rFonts w:ascii="Arial" w:hAnsi="Arial" w:cs="Arial"/>
        </w:rPr>
        <w:t xml:space="preserve">Replace with a list of roles/responsibilities </w:t>
      </w:r>
    </w:p>
    <w:p w14:paraId="0FA99F5F" w14:textId="5A38980D" w:rsidR="00F95B16" w:rsidRDefault="00F95B16" w:rsidP="00F95B16">
      <w:pPr>
        <w:spacing w:after="0" w:line="240" w:lineRule="auto"/>
        <w:rPr>
          <w:rFonts w:ascii="Arial" w:hAnsi="Arial" w:cs="Arial"/>
        </w:rPr>
      </w:pPr>
    </w:p>
    <w:p w14:paraId="2D0F44D5" w14:textId="0D4815CE" w:rsidR="00F95B16" w:rsidRPr="0007198A" w:rsidRDefault="00F95B16" w:rsidP="00F95B16">
      <w:pPr>
        <w:spacing w:after="0" w:line="240" w:lineRule="auto"/>
        <w:rPr>
          <w:rFonts w:ascii="Arial" w:hAnsi="Arial" w:cs="Arial"/>
          <w:b/>
          <w:bCs/>
          <w:color w:val="002060"/>
        </w:rPr>
      </w:pPr>
      <w:r w:rsidRPr="0007198A">
        <w:rPr>
          <w:rFonts w:ascii="Arial" w:hAnsi="Arial" w:cs="Arial"/>
          <w:b/>
          <w:bCs/>
          <w:color w:val="002060"/>
        </w:rPr>
        <w:t>K</w:t>
      </w:r>
      <w:r w:rsidR="006F177F">
        <w:rPr>
          <w:rFonts w:ascii="Arial" w:hAnsi="Arial" w:cs="Arial"/>
          <w:b/>
          <w:bCs/>
          <w:color w:val="002060"/>
        </w:rPr>
        <w:t xml:space="preserve">EY ACHIEVEMENTS </w:t>
      </w:r>
    </w:p>
    <w:p w14:paraId="3FED98A0" w14:textId="16AB2D76" w:rsidR="00F95B16" w:rsidRDefault="00F95B16" w:rsidP="00F95B16">
      <w:pPr>
        <w:spacing w:after="0" w:line="240" w:lineRule="auto"/>
        <w:rPr>
          <w:rFonts w:ascii="Arial" w:hAnsi="Arial" w:cs="Arial"/>
        </w:rPr>
      </w:pPr>
      <w:r w:rsidRPr="00F95B16">
        <w:rPr>
          <w:rFonts w:ascii="Arial" w:hAnsi="Arial" w:cs="Arial"/>
        </w:rPr>
        <w:t xml:space="preserve">[5 </w:t>
      </w:r>
      <w:proofErr w:type="gramStart"/>
      <w:r w:rsidRPr="00F95B16">
        <w:rPr>
          <w:rFonts w:ascii="Arial" w:hAnsi="Arial" w:cs="Arial"/>
        </w:rPr>
        <w:t>MAX :</w:t>
      </w:r>
      <w:proofErr w:type="gramEnd"/>
      <w:r w:rsidRPr="00F95B16">
        <w:rPr>
          <w:rFonts w:ascii="Arial" w:hAnsi="Arial" w:cs="Arial"/>
        </w:rPr>
        <w:t xml:space="preserve"> Add separate entries for each achievement. Start from the most recent. Remove any headings left empty]</w:t>
      </w:r>
    </w:p>
    <w:p w14:paraId="3691392D" w14:textId="77777777" w:rsidR="00F95B16" w:rsidRDefault="00F95B16" w:rsidP="00F95B16">
      <w:pPr>
        <w:spacing w:after="0" w:line="240" w:lineRule="auto"/>
        <w:rPr>
          <w:rFonts w:ascii="Arial" w:hAnsi="Arial" w:cs="Arial"/>
        </w:rPr>
      </w:pPr>
    </w:p>
    <w:p w14:paraId="273B2926" w14:textId="77777777" w:rsidR="00F95B16" w:rsidRPr="00F95B16" w:rsidRDefault="00F95B16" w:rsidP="00F95B16">
      <w:pPr>
        <w:spacing w:after="0" w:line="240" w:lineRule="auto"/>
        <w:rPr>
          <w:rFonts w:ascii="Arial" w:hAnsi="Arial" w:cs="Arial"/>
          <w:color w:val="0070C0"/>
        </w:rPr>
      </w:pPr>
      <w:r w:rsidRPr="00F95B16">
        <w:rPr>
          <w:rFonts w:ascii="Arial" w:hAnsi="Arial" w:cs="Arial"/>
          <w:color w:val="0070C0"/>
        </w:rPr>
        <w:t xml:space="preserve">Replace with dates (from - to)  </w:t>
      </w:r>
    </w:p>
    <w:p w14:paraId="23A656CC" w14:textId="1C3318F9" w:rsidR="00F95B16" w:rsidRPr="00F95B16" w:rsidRDefault="00F95B16" w:rsidP="00F95B16">
      <w:pPr>
        <w:spacing w:after="0" w:line="240" w:lineRule="auto"/>
        <w:rPr>
          <w:rFonts w:ascii="Arial" w:hAnsi="Arial" w:cs="Arial"/>
          <w:color w:val="0070C0"/>
        </w:rPr>
      </w:pPr>
      <w:r w:rsidRPr="00F95B16">
        <w:rPr>
          <w:rFonts w:ascii="Arial" w:hAnsi="Arial" w:cs="Arial"/>
          <w:color w:val="0070C0"/>
        </w:rPr>
        <w:t xml:space="preserve">Replace with </w:t>
      </w:r>
      <w:r w:rsidR="0007198A">
        <w:rPr>
          <w:rFonts w:ascii="Arial" w:hAnsi="Arial" w:cs="Arial"/>
          <w:color w:val="0070C0"/>
        </w:rPr>
        <w:t xml:space="preserve">achievement title </w:t>
      </w:r>
      <w:r w:rsidRPr="00F95B16">
        <w:rPr>
          <w:rFonts w:ascii="Arial" w:hAnsi="Arial" w:cs="Arial"/>
          <w:color w:val="0070C0"/>
        </w:rPr>
        <w:t xml:space="preserve"> </w:t>
      </w:r>
    </w:p>
    <w:p w14:paraId="3F5C883B" w14:textId="79B0DF95" w:rsidR="00F95B16" w:rsidRPr="00F95B16" w:rsidRDefault="00F95B16" w:rsidP="00F95B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95B16">
        <w:rPr>
          <w:rFonts w:ascii="Arial" w:hAnsi="Arial" w:cs="Arial"/>
        </w:rPr>
        <w:t>Replace wi</w:t>
      </w:r>
      <w:r w:rsidR="0007198A">
        <w:rPr>
          <w:rFonts w:ascii="Arial" w:hAnsi="Arial" w:cs="Arial"/>
        </w:rPr>
        <w:t>th details of achievement and activities</w:t>
      </w:r>
    </w:p>
    <w:p w14:paraId="098DFD4D" w14:textId="77777777" w:rsidR="00F95B16" w:rsidRPr="00F95B16" w:rsidRDefault="00F95B16" w:rsidP="00F95B16">
      <w:pPr>
        <w:spacing w:after="0" w:line="240" w:lineRule="auto"/>
        <w:rPr>
          <w:rFonts w:ascii="Arial" w:hAnsi="Arial" w:cs="Arial"/>
        </w:rPr>
      </w:pPr>
    </w:p>
    <w:p w14:paraId="5C958482" w14:textId="77777777" w:rsidR="0007198A" w:rsidRPr="00F95B16" w:rsidRDefault="0007198A" w:rsidP="0007198A">
      <w:pPr>
        <w:spacing w:after="0" w:line="240" w:lineRule="auto"/>
        <w:rPr>
          <w:rFonts w:ascii="Arial" w:hAnsi="Arial" w:cs="Arial"/>
          <w:color w:val="0070C0"/>
        </w:rPr>
      </w:pPr>
      <w:r w:rsidRPr="00F95B16">
        <w:rPr>
          <w:rFonts w:ascii="Arial" w:hAnsi="Arial" w:cs="Arial"/>
          <w:color w:val="0070C0"/>
        </w:rPr>
        <w:t xml:space="preserve">Replace with dates (from - to)  </w:t>
      </w:r>
    </w:p>
    <w:p w14:paraId="6F095E1E" w14:textId="77777777" w:rsidR="0007198A" w:rsidRPr="00F95B16" w:rsidRDefault="0007198A" w:rsidP="0007198A">
      <w:pPr>
        <w:spacing w:after="0" w:line="240" w:lineRule="auto"/>
        <w:rPr>
          <w:rFonts w:ascii="Arial" w:hAnsi="Arial" w:cs="Arial"/>
          <w:color w:val="0070C0"/>
        </w:rPr>
      </w:pPr>
      <w:r w:rsidRPr="00F95B16">
        <w:rPr>
          <w:rFonts w:ascii="Arial" w:hAnsi="Arial" w:cs="Arial"/>
          <w:color w:val="0070C0"/>
        </w:rPr>
        <w:t xml:space="preserve">Replace with </w:t>
      </w:r>
      <w:r>
        <w:rPr>
          <w:rFonts w:ascii="Arial" w:hAnsi="Arial" w:cs="Arial"/>
          <w:color w:val="0070C0"/>
        </w:rPr>
        <w:t xml:space="preserve">achievement title </w:t>
      </w:r>
      <w:r w:rsidRPr="00F95B16">
        <w:rPr>
          <w:rFonts w:ascii="Arial" w:hAnsi="Arial" w:cs="Arial"/>
          <w:color w:val="0070C0"/>
        </w:rPr>
        <w:t xml:space="preserve"> </w:t>
      </w:r>
    </w:p>
    <w:p w14:paraId="556C9E82" w14:textId="77777777" w:rsidR="0007198A" w:rsidRPr="00F95B16" w:rsidRDefault="0007198A" w:rsidP="0007198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95B16">
        <w:rPr>
          <w:rFonts w:ascii="Arial" w:hAnsi="Arial" w:cs="Arial"/>
        </w:rPr>
        <w:t>Replace wi</w:t>
      </w:r>
      <w:r>
        <w:rPr>
          <w:rFonts w:ascii="Arial" w:hAnsi="Arial" w:cs="Arial"/>
        </w:rPr>
        <w:t>th details of achievement and activities</w:t>
      </w:r>
    </w:p>
    <w:p w14:paraId="2D6E8DA7" w14:textId="77777777" w:rsidR="00F95B16" w:rsidRDefault="00F95B16" w:rsidP="00F95B16">
      <w:pPr>
        <w:spacing w:after="0" w:line="240" w:lineRule="auto"/>
        <w:rPr>
          <w:rFonts w:ascii="Arial" w:hAnsi="Arial" w:cs="Arial"/>
        </w:rPr>
      </w:pPr>
    </w:p>
    <w:p w14:paraId="7AC19D27" w14:textId="77777777" w:rsidR="0007198A" w:rsidRPr="00F95B16" w:rsidRDefault="0007198A" w:rsidP="0007198A">
      <w:pPr>
        <w:spacing w:after="0" w:line="240" w:lineRule="auto"/>
        <w:rPr>
          <w:rFonts w:ascii="Arial" w:hAnsi="Arial" w:cs="Arial"/>
          <w:color w:val="0070C0"/>
        </w:rPr>
      </w:pPr>
      <w:r w:rsidRPr="00F95B16">
        <w:rPr>
          <w:rFonts w:ascii="Arial" w:hAnsi="Arial" w:cs="Arial"/>
          <w:color w:val="0070C0"/>
        </w:rPr>
        <w:t xml:space="preserve">Replace with dates (from - to)  </w:t>
      </w:r>
    </w:p>
    <w:p w14:paraId="70B6D6A7" w14:textId="77777777" w:rsidR="0007198A" w:rsidRPr="00F95B16" w:rsidRDefault="0007198A" w:rsidP="0007198A">
      <w:pPr>
        <w:spacing w:after="0" w:line="240" w:lineRule="auto"/>
        <w:rPr>
          <w:rFonts w:ascii="Arial" w:hAnsi="Arial" w:cs="Arial"/>
          <w:color w:val="0070C0"/>
        </w:rPr>
      </w:pPr>
      <w:r w:rsidRPr="00F95B16">
        <w:rPr>
          <w:rFonts w:ascii="Arial" w:hAnsi="Arial" w:cs="Arial"/>
          <w:color w:val="0070C0"/>
        </w:rPr>
        <w:t xml:space="preserve">Replace with </w:t>
      </w:r>
      <w:r>
        <w:rPr>
          <w:rFonts w:ascii="Arial" w:hAnsi="Arial" w:cs="Arial"/>
          <w:color w:val="0070C0"/>
        </w:rPr>
        <w:t xml:space="preserve">achievement title </w:t>
      </w:r>
      <w:r w:rsidRPr="00F95B16">
        <w:rPr>
          <w:rFonts w:ascii="Arial" w:hAnsi="Arial" w:cs="Arial"/>
          <w:color w:val="0070C0"/>
        </w:rPr>
        <w:t xml:space="preserve"> </w:t>
      </w:r>
    </w:p>
    <w:p w14:paraId="3155BDAE" w14:textId="77777777" w:rsidR="0007198A" w:rsidRPr="00F95B16" w:rsidRDefault="0007198A" w:rsidP="0007198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95B16">
        <w:rPr>
          <w:rFonts w:ascii="Arial" w:hAnsi="Arial" w:cs="Arial"/>
        </w:rPr>
        <w:t>Replace wi</w:t>
      </w:r>
      <w:r>
        <w:rPr>
          <w:rFonts w:ascii="Arial" w:hAnsi="Arial" w:cs="Arial"/>
        </w:rPr>
        <w:t>th details of achievement and activities</w:t>
      </w:r>
    </w:p>
    <w:p w14:paraId="663AD9C7" w14:textId="77777777" w:rsidR="0007198A" w:rsidRDefault="0007198A" w:rsidP="00F95B16">
      <w:pPr>
        <w:spacing w:after="0" w:line="240" w:lineRule="auto"/>
        <w:rPr>
          <w:rFonts w:ascii="Arial" w:hAnsi="Arial" w:cs="Arial"/>
        </w:rPr>
      </w:pPr>
    </w:p>
    <w:p w14:paraId="1658E37B" w14:textId="01424BA9" w:rsidR="0007198A" w:rsidRPr="0007198A" w:rsidRDefault="006F177F" w:rsidP="00F95B16">
      <w:pPr>
        <w:spacing w:after="0" w:line="240" w:lineRule="auto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KEY TEACHING RESPONSIBILITIES </w:t>
      </w:r>
    </w:p>
    <w:p w14:paraId="4D5DC6ED" w14:textId="77777777" w:rsidR="0007198A" w:rsidRDefault="0007198A" w:rsidP="0007198A">
      <w:pPr>
        <w:spacing w:after="0" w:line="240" w:lineRule="auto"/>
        <w:rPr>
          <w:rFonts w:ascii="Arial" w:hAnsi="Arial" w:cs="Arial"/>
        </w:rPr>
      </w:pPr>
    </w:p>
    <w:p w14:paraId="7BF11264" w14:textId="2C0EC30E" w:rsidR="0007198A" w:rsidRPr="0007198A" w:rsidRDefault="0007198A" w:rsidP="0007198A">
      <w:pPr>
        <w:spacing w:after="0" w:line="240" w:lineRule="auto"/>
        <w:rPr>
          <w:rFonts w:ascii="Arial" w:hAnsi="Arial" w:cs="Arial"/>
        </w:rPr>
      </w:pPr>
      <w:r w:rsidRPr="0007198A">
        <w:rPr>
          <w:rFonts w:ascii="Arial" w:hAnsi="Arial" w:cs="Arial"/>
        </w:rPr>
        <w:t>Include up to 10 modules taught – including narrative for up to 5 key modules, presentations</w:t>
      </w:r>
    </w:p>
    <w:p w14:paraId="6A5B80E9" w14:textId="77777777" w:rsidR="0007198A" w:rsidRPr="0007198A" w:rsidRDefault="0007198A" w:rsidP="0007198A">
      <w:pPr>
        <w:spacing w:after="0" w:line="240" w:lineRule="auto"/>
        <w:rPr>
          <w:rFonts w:ascii="Arial" w:hAnsi="Arial" w:cs="Arial"/>
        </w:rPr>
      </w:pPr>
    </w:p>
    <w:p w14:paraId="536D4AC7" w14:textId="77777777" w:rsidR="0007198A" w:rsidRPr="0007198A" w:rsidRDefault="0007198A" w:rsidP="0007198A">
      <w:pPr>
        <w:spacing w:after="0" w:line="240" w:lineRule="auto"/>
        <w:rPr>
          <w:rFonts w:ascii="Arial" w:hAnsi="Arial" w:cs="Arial"/>
        </w:rPr>
      </w:pPr>
      <w:r w:rsidRPr="0007198A">
        <w:rPr>
          <w:rFonts w:ascii="Arial" w:hAnsi="Arial" w:cs="Arial"/>
        </w:rPr>
        <w:t>Examples of publication:</w:t>
      </w:r>
    </w:p>
    <w:p w14:paraId="22DA8FDC" w14:textId="77777777" w:rsidR="0007198A" w:rsidRPr="0007198A" w:rsidRDefault="0007198A" w:rsidP="0007198A">
      <w:pPr>
        <w:spacing w:after="0" w:line="240" w:lineRule="auto"/>
        <w:rPr>
          <w:rFonts w:ascii="Arial" w:hAnsi="Arial" w:cs="Arial"/>
        </w:rPr>
      </w:pPr>
    </w:p>
    <w:p w14:paraId="57F398F8" w14:textId="35CD9D0D" w:rsidR="0007198A" w:rsidRDefault="0007198A" w:rsidP="0007198A">
      <w:pPr>
        <w:spacing w:after="0" w:line="240" w:lineRule="auto"/>
        <w:rPr>
          <w:rFonts w:ascii="Arial" w:hAnsi="Arial" w:cs="Arial"/>
        </w:rPr>
      </w:pPr>
      <w:proofErr w:type="spellStart"/>
      <w:r w:rsidRPr="0007198A">
        <w:rPr>
          <w:rFonts w:ascii="Arial" w:hAnsi="Arial" w:cs="Arial"/>
        </w:rPr>
        <w:t>Fitt</w:t>
      </w:r>
      <w:proofErr w:type="spellEnd"/>
      <w:r w:rsidRPr="0007198A">
        <w:rPr>
          <w:rFonts w:ascii="Arial" w:hAnsi="Arial" w:cs="Arial"/>
        </w:rPr>
        <w:t xml:space="preserve">, A.D. The modelling of interphase momentum and heat transfer for stick and granular propellants. CIT Mathematics and Ballistics Group </w:t>
      </w:r>
      <w:proofErr w:type="spellStart"/>
      <w:r w:rsidRPr="0007198A">
        <w:rPr>
          <w:rFonts w:ascii="Arial" w:hAnsi="Arial" w:cs="Arial"/>
        </w:rPr>
        <w:t>Rept</w:t>
      </w:r>
      <w:proofErr w:type="spellEnd"/>
      <w:r w:rsidRPr="0007198A">
        <w:rPr>
          <w:rFonts w:ascii="Arial" w:hAnsi="Arial" w:cs="Arial"/>
        </w:rPr>
        <w:t xml:space="preserve">, RMCS Shrivenham, Swindon, Wilts, </w:t>
      </w:r>
      <w:proofErr w:type="spellStart"/>
      <w:r w:rsidRPr="0007198A">
        <w:rPr>
          <w:rFonts w:ascii="Arial" w:hAnsi="Arial" w:cs="Arial"/>
        </w:rPr>
        <w:t>Rept</w:t>
      </w:r>
      <w:proofErr w:type="spellEnd"/>
      <w:r w:rsidRPr="0007198A">
        <w:rPr>
          <w:rFonts w:ascii="Arial" w:hAnsi="Arial" w:cs="Arial"/>
        </w:rPr>
        <w:t xml:space="preserve"> No. MB/2/86, 1986</w:t>
      </w:r>
    </w:p>
    <w:p w14:paraId="605E8554" w14:textId="77777777" w:rsidR="0007198A" w:rsidRDefault="0007198A" w:rsidP="0007198A">
      <w:pPr>
        <w:spacing w:after="0" w:line="240" w:lineRule="auto"/>
        <w:rPr>
          <w:rFonts w:ascii="Arial" w:hAnsi="Arial" w:cs="Arial"/>
        </w:rPr>
      </w:pPr>
    </w:p>
    <w:p w14:paraId="6922DD6D" w14:textId="775488EA" w:rsidR="0007198A" w:rsidRDefault="006F177F" w:rsidP="0007198A">
      <w:pPr>
        <w:spacing w:after="0" w:line="240" w:lineRule="auto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ACADEMIC PUBLICATIONS/BOOKS/REPORTS </w:t>
      </w:r>
    </w:p>
    <w:p w14:paraId="2C9643DF" w14:textId="77777777" w:rsidR="006F177F" w:rsidRDefault="006F177F" w:rsidP="0007198A">
      <w:pPr>
        <w:spacing w:after="0" w:line="240" w:lineRule="auto"/>
        <w:rPr>
          <w:rFonts w:ascii="Arial" w:hAnsi="Arial" w:cs="Arial"/>
          <w:b/>
          <w:bCs/>
          <w:color w:val="002060"/>
        </w:rPr>
      </w:pPr>
    </w:p>
    <w:p w14:paraId="58D71DF3" w14:textId="77777777" w:rsidR="006F177F" w:rsidRPr="006F177F" w:rsidRDefault="006F177F" w:rsidP="006F177F">
      <w:pPr>
        <w:spacing w:after="0" w:line="240" w:lineRule="auto"/>
        <w:rPr>
          <w:rFonts w:ascii="Arial" w:hAnsi="Arial" w:cs="Arial"/>
        </w:rPr>
      </w:pPr>
      <w:r w:rsidRPr="006F177F">
        <w:rPr>
          <w:rFonts w:ascii="Arial" w:hAnsi="Arial" w:cs="Arial"/>
        </w:rPr>
        <w:t>Include up to 15 publications– including narrative around up to 5 key publications, presentations</w:t>
      </w:r>
    </w:p>
    <w:p w14:paraId="4FA4D6A2" w14:textId="77777777" w:rsidR="006F177F" w:rsidRPr="006F177F" w:rsidRDefault="006F177F" w:rsidP="006F177F">
      <w:pPr>
        <w:spacing w:after="0" w:line="240" w:lineRule="auto"/>
        <w:rPr>
          <w:rFonts w:ascii="Arial" w:hAnsi="Arial" w:cs="Arial"/>
        </w:rPr>
      </w:pPr>
    </w:p>
    <w:p w14:paraId="01CAD926" w14:textId="77777777" w:rsidR="006F177F" w:rsidRPr="006F177F" w:rsidRDefault="006F177F" w:rsidP="006F177F">
      <w:pPr>
        <w:spacing w:after="0" w:line="240" w:lineRule="auto"/>
        <w:rPr>
          <w:rFonts w:ascii="Arial" w:hAnsi="Arial" w:cs="Arial"/>
        </w:rPr>
      </w:pPr>
      <w:r w:rsidRPr="006F177F">
        <w:rPr>
          <w:rFonts w:ascii="Arial" w:hAnsi="Arial" w:cs="Arial"/>
        </w:rPr>
        <w:t>Examples of publication:</w:t>
      </w:r>
    </w:p>
    <w:p w14:paraId="5DF9478B" w14:textId="77777777" w:rsidR="006F177F" w:rsidRPr="006F177F" w:rsidRDefault="006F177F" w:rsidP="006F177F">
      <w:pPr>
        <w:spacing w:after="0" w:line="240" w:lineRule="auto"/>
        <w:rPr>
          <w:rFonts w:ascii="Arial" w:hAnsi="Arial" w:cs="Arial"/>
        </w:rPr>
      </w:pPr>
    </w:p>
    <w:p w14:paraId="0E1921FE" w14:textId="3F3A76F1" w:rsidR="0007198A" w:rsidRDefault="006F177F" w:rsidP="006F177F">
      <w:pPr>
        <w:spacing w:after="0" w:line="240" w:lineRule="auto"/>
        <w:rPr>
          <w:rFonts w:ascii="Arial" w:hAnsi="Arial" w:cs="Arial"/>
        </w:rPr>
      </w:pPr>
      <w:r w:rsidRPr="006F177F">
        <w:rPr>
          <w:rFonts w:ascii="Arial" w:hAnsi="Arial" w:cs="Arial"/>
        </w:rPr>
        <w:t xml:space="preserve">Foster, J.M. &amp; </w:t>
      </w:r>
      <w:proofErr w:type="spellStart"/>
      <w:r w:rsidRPr="006F177F">
        <w:rPr>
          <w:rFonts w:ascii="Arial" w:hAnsi="Arial" w:cs="Arial"/>
        </w:rPr>
        <w:t>Fitt</w:t>
      </w:r>
      <w:proofErr w:type="spellEnd"/>
      <w:r w:rsidRPr="006F177F">
        <w:rPr>
          <w:rFonts w:ascii="Arial" w:hAnsi="Arial" w:cs="Arial"/>
        </w:rPr>
        <w:t>, A.D. The halting of contact lines in slender viscous films driven by gravity and surface tension gradients, Phys, Fluids 26,073601 (2014).</w:t>
      </w:r>
    </w:p>
    <w:p w14:paraId="16218B32" w14:textId="77777777" w:rsidR="006F177F" w:rsidRPr="00F95B16" w:rsidRDefault="006F177F" w:rsidP="006F177F">
      <w:pPr>
        <w:spacing w:after="0" w:line="240" w:lineRule="auto"/>
        <w:rPr>
          <w:rFonts w:ascii="Arial" w:hAnsi="Arial" w:cs="Arial"/>
        </w:rPr>
      </w:pPr>
    </w:p>
    <w:p w14:paraId="24A20822" w14:textId="602E5498" w:rsidR="00F95B16" w:rsidRDefault="0007198A" w:rsidP="0007198A">
      <w:pPr>
        <w:spacing w:after="0"/>
        <w:rPr>
          <w:rFonts w:ascii="Helvetica" w:hAnsi="Helvetica"/>
          <w:color w:val="424A52"/>
          <w:shd w:val="clear" w:color="auto" w:fill="FFFFFF"/>
        </w:rPr>
      </w:pPr>
      <w:proofErr w:type="spellStart"/>
      <w:r w:rsidRPr="00C7443B">
        <w:rPr>
          <w:rFonts w:ascii="Helvetica" w:hAnsi="Helvetica"/>
          <w:b/>
          <w:bCs/>
          <w:color w:val="424A52"/>
          <w:shd w:val="clear" w:color="auto" w:fill="FFFFFF"/>
        </w:rPr>
        <w:t>Fitt</w:t>
      </w:r>
      <w:proofErr w:type="spellEnd"/>
      <w:r w:rsidRPr="00C7443B">
        <w:rPr>
          <w:rFonts w:ascii="Helvetica" w:hAnsi="Helvetica"/>
          <w:b/>
          <w:bCs/>
          <w:color w:val="424A52"/>
          <w:shd w:val="clear" w:color="auto" w:fill="FFFFFF"/>
        </w:rPr>
        <w:t>, A.D</w:t>
      </w:r>
      <w:r w:rsidRPr="00C7443B">
        <w:rPr>
          <w:rFonts w:ascii="Helvetica" w:hAnsi="Helvetica"/>
          <w:color w:val="424A52"/>
          <w:shd w:val="clear" w:color="auto" w:fill="FFFFFF"/>
        </w:rPr>
        <w:t>. </w:t>
      </w:r>
      <w:r w:rsidRPr="00C7443B">
        <w:rPr>
          <w:rStyle w:val="Emphasis"/>
          <w:rFonts w:ascii="Helvetica" w:hAnsi="Helvetica"/>
          <w:color w:val="424A52"/>
          <w:shd w:val="clear" w:color="auto" w:fill="FFFFFF"/>
        </w:rPr>
        <w:t>The modelling of interphase momentum and heat transfer for stick and granular propellants.</w:t>
      </w:r>
      <w:r w:rsidRPr="00C7443B">
        <w:rPr>
          <w:rFonts w:ascii="Helvetica" w:hAnsi="Helvetica"/>
          <w:color w:val="424A52"/>
          <w:shd w:val="clear" w:color="auto" w:fill="FFFFFF"/>
        </w:rPr>
        <w:t xml:space="preserve"> CIT Mathematics and Ballistics Group </w:t>
      </w:r>
      <w:proofErr w:type="spellStart"/>
      <w:r w:rsidRPr="00C7443B">
        <w:rPr>
          <w:rFonts w:ascii="Helvetica" w:hAnsi="Helvetica"/>
          <w:color w:val="424A52"/>
          <w:shd w:val="clear" w:color="auto" w:fill="FFFFFF"/>
        </w:rPr>
        <w:t>Rept</w:t>
      </w:r>
      <w:proofErr w:type="spellEnd"/>
      <w:r w:rsidRPr="00C7443B">
        <w:rPr>
          <w:rFonts w:ascii="Helvetica" w:hAnsi="Helvetica"/>
          <w:color w:val="424A52"/>
          <w:shd w:val="clear" w:color="auto" w:fill="FFFFFF"/>
        </w:rPr>
        <w:t xml:space="preserve">, RMCS Shrivenham, Swindon, Wilts, </w:t>
      </w:r>
      <w:proofErr w:type="spellStart"/>
      <w:r w:rsidRPr="00C7443B">
        <w:rPr>
          <w:rFonts w:ascii="Helvetica" w:hAnsi="Helvetica"/>
          <w:color w:val="424A52"/>
          <w:shd w:val="clear" w:color="auto" w:fill="FFFFFF"/>
        </w:rPr>
        <w:t>Rept</w:t>
      </w:r>
      <w:proofErr w:type="spellEnd"/>
      <w:r w:rsidRPr="00C7443B">
        <w:rPr>
          <w:rFonts w:ascii="Helvetica" w:hAnsi="Helvetica"/>
          <w:color w:val="424A52"/>
          <w:shd w:val="clear" w:color="auto" w:fill="FFFFFF"/>
        </w:rPr>
        <w:t xml:space="preserve"> No. MB/2/86, 1986</w:t>
      </w:r>
    </w:p>
    <w:p w14:paraId="6227FA14" w14:textId="77777777" w:rsidR="0007198A" w:rsidRDefault="0007198A" w:rsidP="0007198A">
      <w:pPr>
        <w:spacing w:after="0"/>
        <w:rPr>
          <w:rFonts w:ascii="Helvetica" w:hAnsi="Helvetica"/>
          <w:color w:val="424A52"/>
          <w:shd w:val="clear" w:color="auto" w:fill="FFFFFF"/>
        </w:rPr>
      </w:pPr>
    </w:p>
    <w:p w14:paraId="5983400B" w14:textId="1336EC39" w:rsidR="0007198A" w:rsidRDefault="006F177F" w:rsidP="0007198A">
      <w:pPr>
        <w:spacing w:after="0"/>
        <w:rPr>
          <w:rFonts w:ascii="Helvetica" w:hAnsi="Helvetica"/>
          <w:b/>
          <w:bCs/>
          <w:color w:val="002060"/>
          <w:shd w:val="clear" w:color="auto" w:fill="FFFFFF"/>
        </w:rPr>
      </w:pPr>
      <w:r>
        <w:rPr>
          <w:rFonts w:ascii="Helvetica" w:hAnsi="Helvetica"/>
          <w:b/>
          <w:bCs/>
          <w:color w:val="002060"/>
          <w:shd w:val="clear" w:color="auto" w:fill="FFFFFF"/>
        </w:rPr>
        <w:t xml:space="preserve">PRESENTATIONS/KEYNOTES/CONFERENCES </w:t>
      </w:r>
    </w:p>
    <w:p w14:paraId="475A072B" w14:textId="6539F18F" w:rsidR="0007198A" w:rsidRDefault="0007198A" w:rsidP="0007198A">
      <w:pPr>
        <w:spacing w:after="0"/>
        <w:rPr>
          <w:rFonts w:ascii="Helvetica" w:hAnsi="Helvetica"/>
          <w:shd w:val="clear" w:color="auto" w:fill="FFFFFF"/>
        </w:rPr>
      </w:pPr>
      <w:r w:rsidRPr="0007198A">
        <w:rPr>
          <w:rFonts w:ascii="Helvetica" w:hAnsi="Helvetica"/>
          <w:shd w:val="clear" w:color="auto" w:fill="FFFFFF"/>
        </w:rPr>
        <w:t xml:space="preserve">Include up to 10 presentations/keynotes – including narrative for up to 3 key </w:t>
      </w:r>
      <w:proofErr w:type="gramStart"/>
      <w:r w:rsidRPr="0007198A">
        <w:rPr>
          <w:rFonts w:ascii="Helvetica" w:hAnsi="Helvetica"/>
          <w:shd w:val="clear" w:color="auto" w:fill="FFFFFF"/>
        </w:rPr>
        <w:t>presentation</w:t>
      </w:r>
      <w:proofErr w:type="gramEnd"/>
      <w:r w:rsidRPr="0007198A">
        <w:rPr>
          <w:rFonts w:ascii="Helvetica" w:hAnsi="Helvetica"/>
          <w:shd w:val="clear" w:color="auto" w:fill="FFFFFF"/>
        </w:rPr>
        <w:t>,</w:t>
      </w:r>
    </w:p>
    <w:p w14:paraId="4713FFDD" w14:textId="3DD99310" w:rsidR="0007198A" w:rsidRPr="0007198A" w:rsidRDefault="0007198A" w:rsidP="0007198A">
      <w:pPr>
        <w:spacing w:after="0"/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br/>
        <w:t xml:space="preserve">Examples of Presentation: </w:t>
      </w:r>
    </w:p>
    <w:p w14:paraId="393689A0" w14:textId="77777777" w:rsidR="0007198A" w:rsidRDefault="0007198A" w:rsidP="0007198A">
      <w:pPr>
        <w:spacing w:after="0"/>
        <w:rPr>
          <w:rFonts w:ascii="Helvetica" w:hAnsi="Helvetica"/>
          <w:color w:val="424A52"/>
          <w:shd w:val="clear" w:color="auto" w:fill="FFFFFF"/>
        </w:rPr>
      </w:pPr>
    </w:p>
    <w:p w14:paraId="5279A8D2" w14:textId="57CD163B" w:rsidR="0007198A" w:rsidRDefault="0007198A" w:rsidP="0007198A">
      <w:pPr>
        <w:spacing w:after="0"/>
        <w:rPr>
          <w:rFonts w:ascii="Helvetica" w:hAnsi="Helvetica" w:cs="Open Sans"/>
          <w:color w:val="404040" w:themeColor="text1" w:themeTint="BF"/>
        </w:rPr>
      </w:pPr>
      <w:proofErr w:type="spellStart"/>
      <w:r w:rsidRPr="00C7443B">
        <w:rPr>
          <w:rFonts w:ascii="Helvetica" w:hAnsi="Helvetica" w:cs="Open Sans"/>
          <w:b/>
          <w:bCs/>
          <w:color w:val="404040" w:themeColor="text1" w:themeTint="BF"/>
        </w:rPr>
        <w:t>Fitt</w:t>
      </w:r>
      <w:proofErr w:type="spellEnd"/>
      <w:r w:rsidRPr="00C7443B">
        <w:rPr>
          <w:rFonts w:ascii="Helvetica" w:hAnsi="Helvetica" w:cs="Open Sans"/>
          <w:b/>
          <w:bCs/>
          <w:color w:val="404040" w:themeColor="text1" w:themeTint="BF"/>
        </w:rPr>
        <w:t>, A.D.</w:t>
      </w:r>
      <w:r w:rsidRPr="00C7443B">
        <w:rPr>
          <w:rFonts w:ascii="Helvetica" w:hAnsi="Helvetica" w:cs="Open Sans"/>
          <w:color w:val="404040" w:themeColor="text1" w:themeTint="BF"/>
        </w:rPr>
        <w:t xml:space="preserve"> (2019) My Mathematics Bucket List, The IMA Presidential Address </w:t>
      </w:r>
      <w:r w:rsidRPr="00C7443B">
        <w:t>Event, Wed 12 Jun 2019</w:t>
      </w:r>
      <w:r w:rsidRPr="00C7443B">
        <w:rPr>
          <w:rFonts w:ascii="Helvetica" w:hAnsi="Helvetica" w:cs="Open Sans"/>
          <w:color w:val="404040" w:themeColor="text1" w:themeTint="BF"/>
        </w:rPr>
        <w:t>, Cheltenham</w:t>
      </w:r>
    </w:p>
    <w:p w14:paraId="100955FE" w14:textId="77777777" w:rsidR="0007198A" w:rsidRDefault="0007198A" w:rsidP="0007198A">
      <w:pPr>
        <w:spacing w:after="0"/>
        <w:rPr>
          <w:rFonts w:ascii="Helvetica" w:hAnsi="Helvetica" w:cs="Open Sans"/>
          <w:color w:val="404040" w:themeColor="text1" w:themeTint="BF"/>
        </w:rPr>
      </w:pPr>
    </w:p>
    <w:p w14:paraId="34D9CAA9" w14:textId="6E7B5F0E" w:rsidR="0007198A" w:rsidRDefault="006F177F" w:rsidP="0007198A">
      <w:pPr>
        <w:spacing w:after="0"/>
        <w:rPr>
          <w:rFonts w:ascii="Helvetica" w:hAnsi="Helvetica" w:cs="Open Sans"/>
          <w:b/>
          <w:bCs/>
          <w:color w:val="002060"/>
        </w:rPr>
      </w:pPr>
      <w:r>
        <w:rPr>
          <w:rFonts w:ascii="Helvetica" w:hAnsi="Helvetica" w:cs="Open Sans"/>
          <w:b/>
          <w:bCs/>
          <w:color w:val="002060"/>
        </w:rPr>
        <w:t xml:space="preserve">FUNDING FOR RESEARCH / TEACHING / KNOWLEDGE EXCHANGE </w:t>
      </w:r>
    </w:p>
    <w:p w14:paraId="27D6F471" w14:textId="77777777" w:rsidR="0007198A" w:rsidRPr="00C7443B" w:rsidRDefault="0007198A" w:rsidP="0007198A">
      <w:pPr>
        <w:pStyle w:val="ECVSectionDetails"/>
        <w:rPr>
          <w:sz w:val="22"/>
          <w:szCs w:val="22"/>
        </w:rPr>
      </w:pPr>
      <w:r w:rsidRPr="00C7443B">
        <w:rPr>
          <w:sz w:val="22"/>
          <w:szCs w:val="22"/>
        </w:rPr>
        <w:lastRenderedPageBreak/>
        <w:t xml:space="preserve">Replace with relevant funding </w:t>
      </w:r>
      <w:r w:rsidRPr="00C7443B">
        <w:rPr>
          <w:rFonts w:ascii="Helvetica" w:hAnsi="Helvetica" w:cs="Open Sans"/>
          <w:color w:val="404040" w:themeColor="text1" w:themeTint="BF"/>
          <w:sz w:val="22"/>
          <w:szCs w:val="22"/>
        </w:rPr>
        <w:t>– including narrative around up to 5 key projects</w:t>
      </w:r>
    </w:p>
    <w:p w14:paraId="7C6C4D91" w14:textId="77777777" w:rsidR="0007198A" w:rsidRPr="00C7443B" w:rsidRDefault="0007198A" w:rsidP="0007198A">
      <w:pPr>
        <w:pStyle w:val="ECVSectionDetails"/>
        <w:rPr>
          <w:sz w:val="22"/>
          <w:szCs w:val="22"/>
        </w:rPr>
      </w:pPr>
    </w:p>
    <w:p w14:paraId="61E8AE8E" w14:textId="77777777" w:rsidR="0007198A" w:rsidRPr="00C7443B" w:rsidRDefault="0007198A" w:rsidP="0007198A">
      <w:pPr>
        <w:pStyle w:val="ECVSectionDetails"/>
        <w:rPr>
          <w:sz w:val="22"/>
          <w:szCs w:val="22"/>
        </w:rPr>
      </w:pPr>
      <w:r w:rsidRPr="00C7443B">
        <w:rPr>
          <w:sz w:val="22"/>
          <w:szCs w:val="22"/>
        </w:rPr>
        <w:t>Example of funding:</w:t>
      </w:r>
    </w:p>
    <w:p w14:paraId="367D7998" w14:textId="77777777" w:rsidR="0007198A" w:rsidRPr="00C7443B" w:rsidRDefault="0007198A" w:rsidP="0007198A">
      <w:pPr>
        <w:pStyle w:val="ECVSectionBullet"/>
        <w:rPr>
          <w:sz w:val="22"/>
          <w:szCs w:val="22"/>
        </w:rPr>
      </w:pPr>
    </w:p>
    <w:p w14:paraId="06AE874D" w14:textId="77777777" w:rsidR="0007198A" w:rsidRPr="00C7443B" w:rsidRDefault="0007198A" w:rsidP="0007198A">
      <w:pPr>
        <w:pStyle w:val="ECVSectionBullet"/>
        <w:rPr>
          <w:rFonts w:ascii="Helvetica" w:hAnsi="Helvetica" w:cs="Open Sans"/>
          <w:color w:val="404040" w:themeColor="text1" w:themeTint="BF"/>
          <w:sz w:val="22"/>
          <w:szCs w:val="22"/>
        </w:rPr>
      </w:pPr>
      <w:proofErr w:type="spellStart"/>
      <w:r w:rsidRPr="00C7443B">
        <w:rPr>
          <w:rFonts w:ascii="Helvetica" w:hAnsi="Helvetica" w:cs="Open Sans"/>
          <w:b/>
          <w:bCs/>
          <w:color w:val="404040" w:themeColor="text1" w:themeTint="BF"/>
          <w:sz w:val="22"/>
          <w:szCs w:val="22"/>
        </w:rPr>
        <w:t>Fitt</w:t>
      </w:r>
      <w:proofErr w:type="spellEnd"/>
      <w:r w:rsidRPr="00C7443B">
        <w:rPr>
          <w:rFonts w:ascii="Helvetica" w:hAnsi="Helvetica" w:cs="Open Sans"/>
          <w:b/>
          <w:bCs/>
          <w:color w:val="404040" w:themeColor="text1" w:themeTint="BF"/>
          <w:sz w:val="22"/>
          <w:szCs w:val="22"/>
        </w:rPr>
        <w:t>, A.D.</w:t>
      </w:r>
      <w:r w:rsidRPr="00C7443B">
        <w:rPr>
          <w:rFonts w:ascii="Helvetica" w:hAnsi="Helvetica" w:cs="Open Sans"/>
          <w:color w:val="404040" w:themeColor="text1" w:themeTint="BF"/>
          <w:sz w:val="22"/>
          <w:szCs w:val="22"/>
        </w:rPr>
        <w:t xml:space="preserve"> (2019) </w:t>
      </w:r>
    </w:p>
    <w:p w14:paraId="70894898" w14:textId="77777777" w:rsidR="0007198A" w:rsidRPr="00C7443B" w:rsidRDefault="0007198A" w:rsidP="0007198A">
      <w:pPr>
        <w:pStyle w:val="ECVSectionBullet"/>
        <w:rPr>
          <w:sz w:val="22"/>
          <w:szCs w:val="22"/>
        </w:rPr>
      </w:pPr>
      <w:r w:rsidRPr="00C7443B">
        <w:rPr>
          <w:rFonts w:ascii="Helvetica" w:hAnsi="Helvetica" w:cs="Open Sans"/>
          <w:color w:val="404040" w:themeColor="text1" w:themeTint="BF"/>
          <w:sz w:val="22"/>
          <w:szCs w:val="22"/>
        </w:rPr>
        <w:t xml:space="preserve">Title: </w:t>
      </w:r>
      <w:r w:rsidRPr="00C7443B">
        <w:rPr>
          <w:sz w:val="22"/>
          <w:szCs w:val="22"/>
        </w:rPr>
        <w:t>The LANCS (Lancaster, Nottingham, Cardiff and Southampton) Initiative in Foundational Operational Research: Building Theory for Practice</w:t>
      </w:r>
    </w:p>
    <w:p w14:paraId="5DB2F530" w14:textId="77777777" w:rsidR="0007198A" w:rsidRPr="00C7443B" w:rsidRDefault="0007198A" w:rsidP="0007198A">
      <w:pPr>
        <w:pStyle w:val="ECVSectionBullet"/>
        <w:rPr>
          <w:sz w:val="22"/>
          <w:szCs w:val="22"/>
        </w:rPr>
      </w:pPr>
      <w:r w:rsidRPr="00C7443B">
        <w:rPr>
          <w:sz w:val="22"/>
          <w:szCs w:val="22"/>
        </w:rPr>
        <w:t>Funder: EPSRC</w:t>
      </w:r>
    </w:p>
    <w:p w14:paraId="357529F3" w14:textId="77777777" w:rsidR="0007198A" w:rsidRPr="00C7443B" w:rsidRDefault="0007198A" w:rsidP="0007198A">
      <w:pPr>
        <w:pStyle w:val="ECVSectionBullet"/>
        <w:rPr>
          <w:sz w:val="22"/>
          <w:szCs w:val="22"/>
        </w:rPr>
      </w:pPr>
      <w:r w:rsidRPr="00C7443B">
        <w:rPr>
          <w:sz w:val="22"/>
          <w:szCs w:val="22"/>
        </w:rPr>
        <w:t xml:space="preserve">Value:  £1,008,642 </w:t>
      </w:r>
    </w:p>
    <w:p w14:paraId="6AD71E40" w14:textId="77777777" w:rsidR="0007198A" w:rsidRPr="00C7443B" w:rsidRDefault="0007198A" w:rsidP="0007198A">
      <w:pPr>
        <w:pStyle w:val="ECVSectionBullet"/>
        <w:rPr>
          <w:sz w:val="22"/>
          <w:szCs w:val="22"/>
        </w:rPr>
      </w:pPr>
      <w:r w:rsidRPr="00C7443B">
        <w:rPr>
          <w:sz w:val="22"/>
          <w:szCs w:val="22"/>
        </w:rPr>
        <w:t xml:space="preserve">Reference: EP/F033982/1 </w:t>
      </w:r>
    </w:p>
    <w:p w14:paraId="59B06852" w14:textId="77777777" w:rsidR="0007198A" w:rsidRPr="00C7443B" w:rsidRDefault="0007198A" w:rsidP="0007198A">
      <w:pPr>
        <w:pStyle w:val="ECVSectionBullet"/>
        <w:rPr>
          <w:sz w:val="22"/>
          <w:szCs w:val="22"/>
        </w:rPr>
      </w:pPr>
      <w:r w:rsidRPr="00C7443B">
        <w:rPr>
          <w:sz w:val="22"/>
          <w:szCs w:val="22"/>
        </w:rPr>
        <w:t>Date: Sept 2008 – March 2014</w:t>
      </w:r>
    </w:p>
    <w:p w14:paraId="70F2A5FE" w14:textId="77777777" w:rsidR="0007198A" w:rsidRDefault="0007198A" w:rsidP="0007198A">
      <w:pPr>
        <w:spacing w:after="0"/>
        <w:rPr>
          <w:rFonts w:ascii="Arial" w:hAnsi="Arial" w:cs="Arial"/>
          <w:b/>
          <w:bCs/>
          <w:color w:val="002060"/>
        </w:rPr>
      </w:pPr>
    </w:p>
    <w:p w14:paraId="5B557944" w14:textId="1B76ABDA" w:rsidR="0007198A" w:rsidRPr="0007198A" w:rsidRDefault="006F177F" w:rsidP="0007198A">
      <w:pPr>
        <w:spacing w:after="0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HONOURS / PRIZES / AWARDS </w:t>
      </w:r>
    </w:p>
    <w:p w14:paraId="2B739FD6" w14:textId="77777777" w:rsidR="0007198A" w:rsidRPr="00C7443B" w:rsidRDefault="0007198A" w:rsidP="0007198A">
      <w:pPr>
        <w:pStyle w:val="ECVSectionDetails"/>
        <w:rPr>
          <w:sz w:val="22"/>
          <w:szCs w:val="22"/>
        </w:rPr>
      </w:pPr>
      <w:r w:rsidRPr="00C7443B">
        <w:rPr>
          <w:sz w:val="22"/>
          <w:szCs w:val="22"/>
        </w:rPr>
        <w:t>Replace with honours &amp; awards</w:t>
      </w:r>
    </w:p>
    <w:p w14:paraId="0DC79BDA" w14:textId="77777777" w:rsidR="0007198A" w:rsidRPr="00C7443B" w:rsidRDefault="0007198A" w:rsidP="0007198A">
      <w:pPr>
        <w:pStyle w:val="ECVSectionDetails"/>
        <w:rPr>
          <w:sz w:val="22"/>
          <w:szCs w:val="22"/>
        </w:rPr>
      </w:pPr>
    </w:p>
    <w:p w14:paraId="3DB2BC22" w14:textId="77777777" w:rsidR="0007198A" w:rsidRPr="00C7443B" w:rsidRDefault="0007198A" w:rsidP="0007198A">
      <w:pPr>
        <w:pStyle w:val="ECVSectionDetails"/>
        <w:rPr>
          <w:sz w:val="22"/>
          <w:szCs w:val="22"/>
        </w:rPr>
      </w:pPr>
      <w:r w:rsidRPr="00C7443B">
        <w:rPr>
          <w:sz w:val="22"/>
          <w:szCs w:val="22"/>
        </w:rPr>
        <w:t>Example of honour:</w:t>
      </w:r>
    </w:p>
    <w:p w14:paraId="0CE83833" w14:textId="77777777" w:rsidR="0007198A" w:rsidRPr="00C7443B" w:rsidRDefault="0007198A" w:rsidP="0007198A">
      <w:pPr>
        <w:pStyle w:val="ECVSectionDetails"/>
        <w:rPr>
          <w:sz w:val="22"/>
          <w:szCs w:val="22"/>
        </w:rPr>
      </w:pPr>
    </w:p>
    <w:p w14:paraId="43C0B9D2" w14:textId="77777777" w:rsidR="0007198A" w:rsidRPr="00C7443B" w:rsidRDefault="0007198A" w:rsidP="0007198A">
      <w:pPr>
        <w:pStyle w:val="ECVSectionDetails"/>
        <w:rPr>
          <w:sz w:val="22"/>
          <w:szCs w:val="22"/>
        </w:rPr>
      </w:pPr>
      <w:proofErr w:type="spellStart"/>
      <w:r w:rsidRPr="00C7443B">
        <w:rPr>
          <w:rFonts w:ascii="Helvetica" w:hAnsi="Helvetica" w:cs="Open Sans"/>
          <w:b/>
          <w:bCs/>
          <w:color w:val="404040" w:themeColor="text1" w:themeTint="BF"/>
          <w:sz w:val="22"/>
          <w:szCs w:val="22"/>
        </w:rPr>
        <w:t>Fitt</w:t>
      </w:r>
      <w:proofErr w:type="spellEnd"/>
      <w:r w:rsidRPr="00C7443B">
        <w:rPr>
          <w:rFonts w:ascii="Helvetica" w:hAnsi="Helvetica" w:cs="Open Sans"/>
          <w:b/>
          <w:bCs/>
          <w:color w:val="404040" w:themeColor="text1" w:themeTint="BF"/>
          <w:sz w:val="22"/>
          <w:szCs w:val="22"/>
        </w:rPr>
        <w:t>, A.D.</w:t>
      </w:r>
      <w:r w:rsidRPr="00C7443B">
        <w:rPr>
          <w:rFonts w:ascii="Helvetica" w:hAnsi="Helvetica" w:cs="Open Sans"/>
          <w:color w:val="404040" w:themeColor="text1" w:themeTint="BF"/>
          <w:sz w:val="22"/>
          <w:szCs w:val="22"/>
        </w:rPr>
        <w:t xml:space="preserve"> IMA President </w:t>
      </w:r>
      <w:r w:rsidRPr="00C7443B">
        <w:rPr>
          <w:sz w:val="22"/>
          <w:szCs w:val="22"/>
        </w:rPr>
        <w:t>2018–2019</w:t>
      </w:r>
    </w:p>
    <w:p w14:paraId="0078E3C7" w14:textId="77777777" w:rsidR="00F95B16" w:rsidRPr="00F95B16" w:rsidRDefault="00F95B16" w:rsidP="00F95B16">
      <w:pPr>
        <w:spacing w:after="0" w:line="240" w:lineRule="auto"/>
        <w:rPr>
          <w:rFonts w:ascii="Arial" w:hAnsi="Arial" w:cs="Arial"/>
          <w:color w:val="CC0000"/>
        </w:rPr>
      </w:pPr>
    </w:p>
    <w:sectPr w:rsidR="00F95B16" w:rsidRPr="00F95B1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1DF3" w14:textId="77777777" w:rsidR="0018123B" w:rsidRDefault="0018123B" w:rsidP="00F95B16">
      <w:pPr>
        <w:spacing w:after="0" w:line="240" w:lineRule="auto"/>
      </w:pPr>
      <w:r>
        <w:separator/>
      </w:r>
    </w:p>
  </w:endnote>
  <w:endnote w:type="continuationSeparator" w:id="0">
    <w:p w14:paraId="37503EA7" w14:textId="77777777" w:rsidR="0018123B" w:rsidRDefault="0018123B" w:rsidP="00F9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5900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89A0AE1" w14:textId="6CB40B97" w:rsidR="006F177F" w:rsidRDefault="006F177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474960" w14:textId="77777777" w:rsidR="006F177F" w:rsidRDefault="006F1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70FBD" w14:textId="77777777" w:rsidR="0018123B" w:rsidRDefault="0018123B" w:rsidP="00F95B16">
      <w:pPr>
        <w:spacing w:after="0" w:line="240" w:lineRule="auto"/>
      </w:pPr>
      <w:r>
        <w:separator/>
      </w:r>
    </w:p>
  </w:footnote>
  <w:footnote w:type="continuationSeparator" w:id="0">
    <w:p w14:paraId="5CDCAA49" w14:textId="77777777" w:rsidR="0018123B" w:rsidRDefault="0018123B" w:rsidP="00F95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3939" w14:textId="01B71ACE" w:rsidR="00F95B16" w:rsidRPr="00F95B16" w:rsidRDefault="00F95B16" w:rsidP="00F95B16">
    <w:pPr>
      <w:pStyle w:val="Header"/>
    </w:pPr>
    <w:r w:rsidRPr="008C0C31">
      <w:rPr>
        <w:b/>
        <w:bCs/>
        <w:noProof/>
        <w:color w:val="000000" w:themeColor="text1"/>
      </w:rPr>
      <w:drawing>
        <wp:inline distT="0" distB="0" distL="0" distR="0" wp14:anchorId="688BF519" wp14:editId="5C46BCFD">
          <wp:extent cx="1032933" cy="415561"/>
          <wp:effectExtent l="0" t="0" r="0" b="3810"/>
          <wp:docPr id="724133413" name="Picture 1" descr="Oxford Brookes University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xford Brookes University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59" cy="420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0C31">
      <w:rPr>
        <w:b/>
        <w:bCs/>
        <w:color w:val="000000" w:themeColor="text1"/>
      </w:rPr>
      <w:t xml:space="preserve"> </w:t>
    </w:r>
    <w:r w:rsidRPr="008C0C31">
      <w:rPr>
        <w:b/>
        <w:bCs/>
        <w:color w:val="000000" w:themeColor="text1"/>
      </w:rPr>
      <w:tab/>
    </w:r>
    <w:r w:rsidRPr="008C0C31">
      <w:rPr>
        <w:b/>
        <w:bCs/>
        <w:color w:val="000000" w:themeColor="text1"/>
      </w:rPr>
      <w:tab/>
    </w:r>
    <w:r w:rsidRPr="008C0C31">
      <w:rPr>
        <w:b/>
        <w:bCs/>
        <w:color w:val="000000" w:themeColor="text1"/>
        <w:szCs w:val="20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5B8"/>
    <w:multiLevelType w:val="hybridMultilevel"/>
    <w:tmpl w:val="9E1AB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09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16"/>
    <w:rsid w:val="0007198A"/>
    <w:rsid w:val="0018123B"/>
    <w:rsid w:val="00353C74"/>
    <w:rsid w:val="006027D6"/>
    <w:rsid w:val="006F177F"/>
    <w:rsid w:val="007D2236"/>
    <w:rsid w:val="00B1722B"/>
    <w:rsid w:val="00BE70C7"/>
    <w:rsid w:val="00C22AD5"/>
    <w:rsid w:val="00DE2DC5"/>
    <w:rsid w:val="00F9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1E0DE"/>
  <w15:chartTrackingRefBased/>
  <w15:docId w15:val="{65EF68E1-702F-476B-ABE7-3EC4DDFF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B16"/>
  </w:style>
  <w:style w:type="paragraph" w:styleId="Heading1">
    <w:name w:val="heading 1"/>
    <w:basedOn w:val="Normal"/>
    <w:next w:val="Normal"/>
    <w:link w:val="Heading1Char"/>
    <w:uiPriority w:val="9"/>
    <w:qFormat/>
    <w:rsid w:val="00F95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B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B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B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B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B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B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B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B1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5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B16"/>
  </w:style>
  <w:style w:type="paragraph" w:styleId="Footer">
    <w:name w:val="footer"/>
    <w:basedOn w:val="Normal"/>
    <w:link w:val="FooterChar"/>
    <w:uiPriority w:val="99"/>
    <w:unhideWhenUsed/>
    <w:rsid w:val="00F95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B16"/>
  </w:style>
  <w:style w:type="paragraph" w:customStyle="1" w:styleId="ECVSectionDetails">
    <w:name w:val="_ECV_SectionDetails"/>
    <w:basedOn w:val="Normal"/>
    <w:rsid w:val="0007198A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  <w14:ligatures w14:val="none"/>
    </w:rPr>
  </w:style>
  <w:style w:type="paragraph" w:customStyle="1" w:styleId="ECVSectionBullet">
    <w:name w:val="_ECV_SectionBullet"/>
    <w:basedOn w:val="ECVSectionDetails"/>
    <w:rsid w:val="0007198A"/>
    <w:pPr>
      <w:spacing w:before="0"/>
    </w:pPr>
  </w:style>
  <w:style w:type="character" w:styleId="Emphasis">
    <w:name w:val="Emphasis"/>
    <w:basedOn w:val="DefaultParagraphFont"/>
    <w:uiPriority w:val="20"/>
    <w:qFormat/>
    <w:rsid w:val="000719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3580</Characters>
  <Application>Microsoft Office Word</Application>
  <DocSecurity>0</DocSecurity>
  <Lines>123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Oxford Brookes University</Company>
  <LinksUpToDate>false</LinksUpToDate>
  <CharactersWithSpaces>4091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Christine O'Hara</dc:creator>
  <cp:keywords/>
  <dc:description/>
  <cp:lastModifiedBy>Liz Drewett</cp:lastModifiedBy>
  <cp:revision>3</cp:revision>
  <dcterms:created xsi:type="dcterms:W3CDTF">2025-06-09T10:11:00Z</dcterms:created>
  <dcterms:modified xsi:type="dcterms:W3CDTF">2025-06-09T10:12:00Z</dcterms:modified>
  <cp:category/>
</cp:coreProperties>
</file>