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431" w:rsidRDefault="0078089A">
      <w:pPr>
        <w:spacing w:after="49"/>
        <w:ind w:left="0" w:firstLine="0"/>
        <w:jc w:val="left"/>
      </w:pPr>
      <w:r>
        <w:rPr>
          <w:b/>
          <w:sz w:val="22"/>
        </w:rPr>
        <w:t xml:space="preserve"> </w:t>
      </w:r>
    </w:p>
    <w:p w:rsidR="00F74431" w:rsidRDefault="0078089A">
      <w:pPr>
        <w:pStyle w:val="Heading1"/>
        <w:ind w:left="-5"/>
      </w:pPr>
      <w:r>
        <w:t xml:space="preserve">Job description </w:t>
      </w:r>
    </w:p>
    <w:p w:rsidR="00F74431" w:rsidRDefault="0078089A">
      <w:pPr>
        <w:spacing w:after="0"/>
        <w:ind w:left="0" w:firstLine="0"/>
        <w:jc w:val="left"/>
      </w:pPr>
      <w:r>
        <w:rPr>
          <w:b/>
        </w:rPr>
        <w:t xml:space="preserve"> </w:t>
      </w:r>
    </w:p>
    <w:p w:rsidR="00F74431" w:rsidRDefault="0078089A">
      <w:pPr>
        <w:spacing w:after="3" w:line="252" w:lineRule="auto"/>
        <w:ind w:left="-5"/>
        <w:jc w:val="left"/>
      </w:pPr>
      <w:r>
        <w:rPr>
          <w:b/>
        </w:rPr>
        <w:t>Date last reviewed</w:t>
      </w:r>
      <w:r>
        <w:t xml:space="preserve">: July 2016 </w:t>
      </w:r>
    </w:p>
    <w:p w:rsidR="00F74431" w:rsidRDefault="0078089A">
      <w:pPr>
        <w:spacing w:after="0"/>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152400</wp:posOffset>
                </wp:positionH>
                <wp:positionV relativeFrom="page">
                  <wp:posOffset>152401</wp:posOffset>
                </wp:positionV>
                <wp:extent cx="7251700" cy="1200913"/>
                <wp:effectExtent l="0" t="0" r="0" b="0"/>
                <wp:wrapTopAndBottom/>
                <wp:docPr id="3888" name="Group 3888"/>
                <wp:cNvGraphicFramePr/>
                <a:graphic xmlns:a="http://schemas.openxmlformats.org/drawingml/2006/main">
                  <a:graphicData uri="http://schemas.microsoft.com/office/word/2010/wordprocessingGroup">
                    <wpg:wgp>
                      <wpg:cNvGrpSpPr/>
                      <wpg:grpSpPr>
                        <a:xfrm>
                          <a:off x="0" y="0"/>
                          <a:ext cx="7251700" cy="1200913"/>
                          <a:chOff x="0" y="0"/>
                          <a:chExt cx="7251700" cy="1200913"/>
                        </a:xfrm>
                      </wpg:grpSpPr>
                      <pic:pic xmlns:pic="http://schemas.openxmlformats.org/drawingml/2006/picture">
                        <pic:nvPicPr>
                          <pic:cNvPr id="5777" name="Picture 5777"/>
                          <pic:cNvPicPr/>
                        </pic:nvPicPr>
                        <pic:blipFill>
                          <a:blip r:embed="rId5"/>
                          <a:stretch>
                            <a:fillRect/>
                          </a:stretch>
                        </pic:blipFill>
                        <pic:spPr>
                          <a:xfrm>
                            <a:off x="-3047" y="-3048"/>
                            <a:ext cx="7254240" cy="1203960"/>
                          </a:xfrm>
                          <a:prstGeom prst="rect">
                            <a:avLst/>
                          </a:prstGeom>
                        </pic:spPr>
                      </pic:pic>
                      <wps:wsp>
                        <wps:cNvPr id="8" name="Rectangle 8"/>
                        <wps:cNvSpPr/>
                        <wps:spPr>
                          <a:xfrm>
                            <a:off x="387096" y="301397"/>
                            <a:ext cx="46206" cy="185685"/>
                          </a:xfrm>
                          <a:prstGeom prst="rect">
                            <a:avLst/>
                          </a:prstGeom>
                          <a:ln>
                            <a:noFill/>
                          </a:ln>
                        </wps:spPr>
                        <wps:txbx>
                          <w:txbxContent>
                            <w:p w:rsidR="00F74431" w:rsidRDefault="0078089A">
                              <w:pPr>
                                <w:spacing w:after="160"/>
                                <w:ind w:left="0" w:firstLine="0"/>
                                <w:jc w:val="left"/>
                              </w:pPr>
                              <w: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3888" style="width:571pt;height:94.56pt;position:absolute;mso-position-horizontal-relative:page;mso-position-horizontal:absolute;margin-left:12pt;mso-position-vertical-relative:page;margin-top:12.0001pt;" coordsize="72517,12009">
                <v:shape id="Picture 5777" style="position:absolute;width:72542;height:12039;left:-30;top:-30;" filled="f">
                  <v:imagedata r:id="rId6"/>
                </v:shape>
                <v:rect id="Rectangle 8" style="position:absolute;width:462;height:1856;left:3870;top:3013;" filled="f" stroked="f">
                  <v:textbox inset="0,0,0,0">
                    <w:txbxContent>
                      <w:p>
                        <w:pPr>
                          <w:spacing w:before="0" w:after="160" w:line="259" w:lineRule="auto"/>
                          <w:ind w:left="0" w:firstLine="0"/>
                          <w:jc w:val="left"/>
                        </w:pPr>
                        <w:r>
                          <w:rPr/>
                          <w:t xml:space="preserve"> </w:t>
                        </w:r>
                      </w:p>
                    </w:txbxContent>
                  </v:textbox>
                </v:rect>
                <w10:wrap type="topAndBottom"/>
              </v:group>
            </w:pict>
          </mc:Fallback>
        </mc:AlternateContent>
      </w:r>
      <w:r>
        <w:rPr>
          <w:b/>
        </w:rPr>
        <w:t xml:space="preserve"> </w:t>
      </w:r>
    </w:p>
    <w:tbl>
      <w:tblPr>
        <w:tblStyle w:val="TableGrid"/>
        <w:tblW w:w="10260" w:type="dxa"/>
        <w:tblInd w:w="0" w:type="dxa"/>
        <w:tblCellMar>
          <w:top w:w="0" w:type="dxa"/>
          <w:left w:w="0" w:type="dxa"/>
          <w:bottom w:w="0" w:type="dxa"/>
          <w:right w:w="0" w:type="dxa"/>
        </w:tblCellMar>
        <w:tblLook w:val="04A0" w:firstRow="1" w:lastRow="0" w:firstColumn="1" w:lastColumn="0" w:noHBand="0" w:noVBand="1"/>
      </w:tblPr>
      <w:tblGrid>
        <w:gridCol w:w="2880"/>
        <w:gridCol w:w="720"/>
        <w:gridCol w:w="6660"/>
      </w:tblGrid>
      <w:tr w:rsidR="00F74431">
        <w:trPr>
          <w:trHeight w:val="456"/>
        </w:trPr>
        <w:tc>
          <w:tcPr>
            <w:tcW w:w="2880" w:type="dxa"/>
            <w:tcBorders>
              <w:top w:val="nil"/>
              <w:left w:val="nil"/>
              <w:bottom w:val="nil"/>
              <w:right w:val="nil"/>
            </w:tcBorders>
          </w:tcPr>
          <w:p w:rsidR="00F74431" w:rsidRDefault="0078089A">
            <w:pPr>
              <w:tabs>
                <w:tab w:val="center" w:pos="2160"/>
              </w:tabs>
              <w:spacing w:after="0"/>
              <w:ind w:left="0" w:firstLine="0"/>
              <w:jc w:val="left"/>
            </w:pPr>
            <w:r>
              <w:rPr>
                <w:b/>
              </w:rPr>
              <w:t xml:space="preserve">Faculty/Directorate:  </w:t>
            </w:r>
            <w:r>
              <w:rPr>
                <w:b/>
              </w:rPr>
              <w:tab/>
              <w:t xml:space="preserve"> </w:t>
            </w:r>
          </w:p>
          <w:p w:rsidR="00F74431" w:rsidRDefault="0078089A">
            <w:pPr>
              <w:spacing w:after="0"/>
              <w:ind w:left="0" w:firstLine="0"/>
              <w:jc w:val="left"/>
            </w:pPr>
            <w:r>
              <w:rPr>
                <w:b/>
              </w:rPr>
              <w:t xml:space="preserve"> </w:t>
            </w:r>
          </w:p>
        </w:tc>
        <w:tc>
          <w:tcPr>
            <w:tcW w:w="720" w:type="dxa"/>
            <w:tcBorders>
              <w:top w:val="nil"/>
              <w:left w:val="nil"/>
              <w:bottom w:val="nil"/>
              <w:right w:val="nil"/>
            </w:tcBorders>
          </w:tcPr>
          <w:p w:rsidR="00F74431" w:rsidRDefault="0078089A">
            <w:pPr>
              <w:spacing w:after="0"/>
              <w:ind w:left="0" w:firstLine="0"/>
              <w:jc w:val="left"/>
            </w:pPr>
            <w:r>
              <w:rPr>
                <w:b/>
              </w:rPr>
              <w:t xml:space="preserve"> </w:t>
            </w:r>
          </w:p>
        </w:tc>
        <w:tc>
          <w:tcPr>
            <w:tcW w:w="6660" w:type="dxa"/>
            <w:tcBorders>
              <w:top w:val="nil"/>
              <w:left w:val="nil"/>
              <w:bottom w:val="nil"/>
              <w:right w:val="nil"/>
            </w:tcBorders>
          </w:tcPr>
          <w:p w:rsidR="00F74431" w:rsidRDefault="0078089A">
            <w:pPr>
              <w:tabs>
                <w:tab w:val="center" w:pos="3600"/>
              </w:tabs>
              <w:spacing w:after="0"/>
              <w:ind w:left="0" w:firstLine="0"/>
              <w:jc w:val="left"/>
            </w:pPr>
            <w:r>
              <w:t>Directorate of Corporate Affairs</w:t>
            </w:r>
            <w:r>
              <w:rPr>
                <w:b/>
              </w:rPr>
              <w:t xml:space="preserve">  </w:t>
            </w:r>
            <w:r>
              <w:rPr>
                <w:b/>
              </w:rPr>
              <w:tab/>
              <w:t xml:space="preserve"> </w:t>
            </w:r>
          </w:p>
        </w:tc>
      </w:tr>
      <w:tr w:rsidR="00F74431">
        <w:trPr>
          <w:trHeight w:val="461"/>
        </w:trPr>
        <w:tc>
          <w:tcPr>
            <w:tcW w:w="2880" w:type="dxa"/>
            <w:tcBorders>
              <w:top w:val="nil"/>
              <w:left w:val="nil"/>
              <w:bottom w:val="nil"/>
              <w:right w:val="nil"/>
            </w:tcBorders>
          </w:tcPr>
          <w:p w:rsidR="00F74431" w:rsidRDefault="0078089A">
            <w:pPr>
              <w:tabs>
                <w:tab w:val="center" w:pos="2160"/>
              </w:tabs>
              <w:spacing w:after="0"/>
              <w:ind w:left="0" w:firstLine="0"/>
              <w:jc w:val="left"/>
            </w:pPr>
            <w:r>
              <w:rPr>
                <w:b/>
              </w:rPr>
              <w:t>Department</w:t>
            </w:r>
            <w:r>
              <w:t xml:space="preserve">:   </w:t>
            </w:r>
            <w:r>
              <w:tab/>
              <w:t xml:space="preserve"> </w:t>
            </w:r>
          </w:p>
          <w:p w:rsidR="00F74431" w:rsidRDefault="0078089A">
            <w:pPr>
              <w:spacing w:after="0"/>
              <w:ind w:left="0" w:firstLine="0"/>
              <w:jc w:val="left"/>
            </w:pPr>
            <w:r>
              <w:rPr>
                <w:b/>
              </w:rPr>
              <w:t xml:space="preserve"> </w:t>
            </w:r>
          </w:p>
        </w:tc>
        <w:tc>
          <w:tcPr>
            <w:tcW w:w="720" w:type="dxa"/>
            <w:tcBorders>
              <w:top w:val="nil"/>
              <w:left w:val="nil"/>
              <w:bottom w:val="nil"/>
              <w:right w:val="nil"/>
            </w:tcBorders>
          </w:tcPr>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tabs>
                <w:tab w:val="center" w:pos="2880"/>
              </w:tabs>
              <w:spacing w:after="0"/>
              <w:ind w:left="0" w:firstLine="0"/>
              <w:jc w:val="left"/>
            </w:pPr>
            <w:r>
              <w:t xml:space="preserve">Oxford Brookes International </w:t>
            </w:r>
            <w:r>
              <w:tab/>
            </w:r>
            <w:r>
              <w:rPr>
                <w:b/>
              </w:rPr>
              <w:t xml:space="preserve"> </w:t>
            </w:r>
          </w:p>
        </w:tc>
      </w:tr>
      <w:tr w:rsidR="00F74431">
        <w:trPr>
          <w:trHeight w:val="458"/>
        </w:trPr>
        <w:tc>
          <w:tcPr>
            <w:tcW w:w="2880" w:type="dxa"/>
            <w:tcBorders>
              <w:top w:val="nil"/>
              <w:left w:val="nil"/>
              <w:bottom w:val="nil"/>
              <w:right w:val="nil"/>
            </w:tcBorders>
          </w:tcPr>
          <w:p w:rsidR="00F74431" w:rsidRDefault="0078089A">
            <w:pPr>
              <w:tabs>
                <w:tab w:val="center" w:pos="2160"/>
              </w:tabs>
              <w:spacing w:after="0"/>
              <w:ind w:left="0" w:firstLine="0"/>
              <w:jc w:val="left"/>
            </w:pPr>
            <w:r>
              <w:rPr>
                <w:b/>
              </w:rPr>
              <w:t>Title of post</w:t>
            </w:r>
            <w:r>
              <w:t xml:space="preserve">:   </w:t>
            </w:r>
            <w:r>
              <w:tab/>
              <w:t xml:space="preserve"> </w:t>
            </w:r>
          </w:p>
          <w:p w:rsidR="00F74431" w:rsidRDefault="0078089A">
            <w:pPr>
              <w:spacing w:after="0"/>
              <w:ind w:left="0" w:firstLine="0"/>
              <w:jc w:val="left"/>
            </w:pPr>
            <w:r>
              <w:t xml:space="preserve"> </w:t>
            </w:r>
          </w:p>
        </w:tc>
        <w:tc>
          <w:tcPr>
            <w:tcW w:w="720" w:type="dxa"/>
            <w:tcBorders>
              <w:top w:val="nil"/>
              <w:left w:val="nil"/>
              <w:bottom w:val="nil"/>
              <w:right w:val="nil"/>
            </w:tcBorders>
          </w:tcPr>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firstLine="0"/>
              <w:jc w:val="left"/>
            </w:pPr>
            <w:bookmarkStart w:id="0" w:name="_GoBack"/>
            <w:r>
              <w:t xml:space="preserve">University Teacher </w:t>
            </w:r>
            <w:bookmarkEnd w:id="0"/>
          </w:p>
        </w:tc>
      </w:tr>
      <w:tr w:rsidR="00F74431">
        <w:trPr>
          <w:trHeight w:val="1380"/>
        </w:trPr>
        <w:tc>
          <w:tcPr>
            <w:tcW w:w="2880" w:type="dxa"/>
            <w:tcBorders>
              <w:top w:val="nil"/>
              <w:left w:val="nil"/>
              <w:bottom w:val="nil"/>
              <w:right w:val="nil"/>
            </w:tcBorders>
          </w:tcPr>
          <w:p w:rsidR="00F74431" w:rsidRDefault="0078089A">
            <w:pPr>
              <w:tabs>
                <w:tab w:val="center" w:pos="2160"/>
              </w:tabs>
              <w:spacing w:after="0"/>
              <w:ind w:left="0" w:firstLine="0"/>
              <w:jc w:val="left"/>
            </w:pPr>
            <w:r>
              <w:rPr>
                <w:b/>
              </w:rPr>
              <w:t>Grade of post</w:t>
            </w:r>
            <w:r>
              <w:t xml:space="preserve">:   </w:t>
            </w:r>
            <w:r>
              <w:tab/>
              <w:t xml:space="preserve"> </w:t>
            </w:r>
          </w:p>
          <w:p w:rsidR="00F74431" w:rsidRDefault="0078089A">
            <w:pPr>
              <w:spacing w:after="0"/>
              <w:ind w:left="0" w:firstLine="0"/>
              <w:jc w:val="left"/>
            </w:pPr>
            <w:r>
              <w:t xml:space="preserve"> </w:t>
            </w:r>
          </w:p>
          <w:p w:rsidR="00F74431" w:rsidRDefault="0078089A">
            <w:pPr>
              <w:spacing w:after="0"/>
              <w:ind w:left="0" w:firstLine="0"/>
              <w:jc w:val="left"/>
            </w:pPr>
            <w:r>
              <w:rPr>
                <w:b/>
              </w:rPr>
              <w:t>Post number</w:t>
            </w:r>
            <w:r>
              <w:t xml:space="preserve">:  </w:t>
            </w:r>
          </w:p>
          <w:p w:rsidR="00F74431" w:rsidRDefault="0078089A">
            <w:pPr>
              <w:spacing w:after="0"/>
              <w:ind w:left="0" w:firstLine="0"/>
              <w:jc w:val="left"/>
            </w:pPr>
            <w:r>
              <w:t xml:space="preserve"> </w:t>
            </w:r>
          </w:p>
          <w:p w:rsidR="00F74431" w:rsidRDefault="0078089A">
            <w:pPr>
              <w:spacing w:after="0"/>
              <w:ind w:left="0" w:firstLine="0"/>
              <w:jc w:val="left"/>
            </w:pPr>
            <w:r>
              <w:rPr>
                <w:b/>
              </w:rPr>
              <w:t>FT or % P/T</w:t>
            </w:r>
            <w:r>
              <w:t xml:space="preserve">:  </w:t>
            </w:r>
          </w:p>
          <w:p w:rsidR="00F74431" w:rsidRDefault="0078089A">
            <w:pPr>
              <w:spacing w:after="0"/>
              <w:ind w:left="0" w:firstLine="0"/>
              <w:jc w:val="left"/>
            </w:pPr>
            <w:r>
              <w:t xml:space="preserve"> </w:t>
            </w:r>
          </w:p>
        </w:tc>
        <w:tc>
          <w:tcPr>
            <w:tcW w:w="720" w:type="dxa"/>
            <w:tcBorders>
              <w:top w:val="nil"/>
              <w:left w:val="nil"/>
              <w:bottom w:val="nil"/>
              <w:right w:val="nil"/>
            </w:tcBorders>
          </w:tcPr>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firstLine="0"/>
              <w:jc w:val="left"/>
            </w:pPr>
            <w:r>
              <w:t xml:space="preserve">8 </w:t>
            </w:r>
          </w:p>
        </w:tc>
      </w:tr>
      <w:tr w:rsidR="00F74431">
        <w:trPr>
          <w:trHeight w:val="461"/>
        </w:trPr>
        <w:tc>
          <w:tcPr>
            <w:tcW w:w="2880" w:type="dxa"/>
            <w:tcBorders>
              <w:top w:val="nil"/>
              <w:left w:val="nil"/>
              <w:bottom w:val="nil"/>
              <w:right w:val="nil"/>
            </w:tcBorders>
          </w:tcPr>
          <w:p w:rsidR="00F74431" w:rsidRDefault="0078089A">
            <w:pPr>
              <w:spacing w:after="0"/>
              <w:ind w:left="0" w:firstLine="0"/>
              <w:jc w:val="left"/>
            </w:pPr>
            <w:r>
              <w:rPr>
                <w:b/>
              </w:rPr>
              <w:t>Permanent/Temporary</w:t>
            </w:r>
            <w:r>
              <w:t xml:space="preserve">:  </w:t>
            </w:r>
          </w:p>
          <w:p w:rsidR="00F74431" w:rsidRDefault="0078089A">
            <w:pPr>
              <w:spacing w:after="0"/>
              <w:ind w:left="0" w:firstLine="0"/>
              <w:jc w:val="left"/>
            </w:pPr>
            <w:r>
              <w:t xml:space="preserve"> </w:t>
            </w:r>
          </w:p>
        </w:tc>
        <w:tc>
          <w:tcPr>
            <w:tcW w:w="720" w:type="dxa"/>
            <w:tcBorders>
              <w:top w:val="nil"/>
              <w:left w:val="nil"/>
              <w:bottom w:val="nil"/>
              <w:right w:val="nil"/>
            </w:tcBorders>
          </w:tcPr>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F74431">
            <w:pPr>
              <w:spacing w:after="160"/>
              <w:ind w:left="0" w:firstLine="0"/>
              <w:jc w:val="left"/>
            </w:pPr>
          </w:p>
        </w:tc>
      </w:tr>
      <w:tr w:rsidR="00F74431">
        <w:trPr>
          <w:trHeight w:val="461"/>
        </w:trPr>
        <w:tc>
          <w:tcPr>
            <w:tcW w:w="2880" w:type="dxa"/>
            <w:tcBorders>
              <w:top w:val="nil"/>
              <w:left w:val="nil"/>
              <w:bottom w:val="nil"/>
              <w:right w:val="nil"/>
            </w:tcBorders>
          </w:tcPr>
          <w:p w:rsidR="00F74431" w:rsidRDefault="0078089A">
            <w:pPr>
              <w:spacing w:after="0"/>
              <w:ind w:left="0" w:firstLine="0"/>
              <w:jc w:val="left"/>
            </w:pPr>
            <w:r>
              <w:rPr>
                <w:b/>
              </w:rPr>
              <w:t>Principal location of work</w:t>
            </w:r>
            <w:r>
              <w:t xml:space="preserve">:  </w:t>
            </w:r>
          </w:p>
          <w:p w:rsidR="00F74431" w:rsidRDefault="0078089A">
            <w:pPr>
              <w:spacing w:after="0"/>
              <w:ind w:left="0" w:firstLine="0"/>
              <w:jc w:val="left"/>
            </w:pPr>
            <w:r>
              <w:t xml:space="preserve"> </w:t>
            </w:r>
          </w:p>
        </w:tc>
        <w:tc>
          <w:tcPr>
            <w:tcW w:w="720" w:type="dxa"/>
            <w:tcBorders>
              <w:top w:val="nil"/>
              <w:left w:val="nil"/>
              <w:bottom w:val="nil"/>
              <w:right w:val="nil"/>
            </w:tcBorders>
          </w:tcPr>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firstLine="0"/>
              <w:jc w:val="left"/>
            </w:pPr>
            <w:r>
              <w:t xml:space="preserve">Headington Campus </w:t>
            </w:r>
          </w:p>
        </w:tc>
      </w:tr>
      <w:tr w:rsidR="00F74431">
        <w:trPr>
          <w:trHeight w:val="458"/>
        </w:trPr>
        <w:tc>
          <w:tcPr>
            <w:tcW w:w="2880" w:type="dxa"/>
            <w:tcBorders>
              <w:top w:val="nil"/>
              <w:left w:val="nil"/>
              <w:bottom w:val="nil"/>
              <w:right w:val="nil"/>
            </w:tcBorders>
          </w:tcPr>
          <w:p w:rsidR="00F74431" w:rsidRDefault="0078089A">
            <w:pPr>
              <w:spacing w:after="0"/>
              <w:ind w:left="0" w:firstLine="0"/>
              <w:jc w:val="left"/>
            </w:pPr>
            <w:r>
              <w:rPr>
                <w:b/>
              </w:rPr>
              <w:t>Immediate line manager</w:t>
            </w:r>
            <w:r>
              <w:t xml:space="preserve">:  </w:t>
            </w:r>
          </w:p>
          <w:p w:rsidR="00F74431" w:rsidRDefault="0078089A">
            <w:pPr>
              <w:spacing w:after="0"/>
              <w:ind w:left="0" w:firstLine="0"/>
              <w:jc w:val="left"/>
            </w:pPr>
            <w:r>
              <w:t xml:space="preserve"> </w:t>
            </w:r>
          </w:p>
        </w:tc>
        <w:tc>
          <w:tcPr>
            <w:tcW w:w="720" w:type="dxa"/>
            <w:tcBorders>
              <w:top w:val="nil"/>
              <w:left w:val="nil"/>
              <w:bottom w:val="nil"/>
              <w:right w:val="nil"/>
            </w:tcBorders>
          </w:tcPr>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firstLine="0"/>
              <w:jc w:val="left"/>
            </w:pPr>
            <w:r>
              <w:t xml:space="preserve">Academic Director, Pathway Programmes, OBI </w:t>
            </w:r>
          </w:p>
        </w:tc>
      </w:tr>
      <w:tr w:rsidR="00F74431">
        <w:trPr>
          <w:trHeight w:val="458"/>
        </w:trPr>
        <w:tc>
          <w:tcPr>
            <w:tcW w:w="2880" w:type="dxa"/>
            <w:tcBorders>
              <w:top w:val="nil"/>
              <w:left w:val="nil"/>
              <w:bottom w:val="nil"/>
              <w:right w:val="nil"/>
            </w:tcBorders>
          </w:tcPr>
          <w:p w:rsidR="00F74431" w:rsidRDefault="0078089A">
            <w:pPr>
              <w:tabs>
                <w:tab w:val="center" w:pos="2160"/>
              </w:tabs>
              <w:spacing w:after="0"/>
              <w:ind w:left="0" w:firstLine="0"/>
              <w:jc w:val="left"/>
            </w:pPr>
            <w:r>
              <w:rPr>
                <w:b/>
              </w:rPr>
              <w:t>Staff managed</w:t>
            </w:r>
            <w:r>
              <w:t xml:space="preserve">:  </w:t>
            </w:r>
            <w:r>
              <w:tab/>
              <w:t xml:space="preserve"> </w:t>
            </w:r>
          </w:p>
          <w:p w:rsidR="00F74431" w:rsidRDefault="0078089A">
            <w:pPr>
              <w:spacing w:after="0"/>
              <w:ind w:left="0" w:firstLine="0"/>
              <w:jc w:val="left"/>
            </w:pPr>
            <w:r>
              <w:t xml:space="preserve"> </w:t>
            </w:r>
          </w:p>
        </w:tc>
        <w:tc>
          <w:tcPr>
            <w:tcW w:w="720" w:type="dxa"/>
            <w:tcBorders>
              <w:top w:val="nil"/>
              <w:left w:val="nil"/>
              <w:bottom w:val="nil"/>
              <w:right w:val="nil"/>
            </w:tcBorders>
          </w:tcPr>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firstLine="0"/>
              <w:jc w:val="left"/>
            </w:pPr>
            <w:r>
              <w:t xml:space="preserve">None </w:t>
            </w:r>
          </w:p>
        </w:tc>
      </w:tr>
      <w:tr w:rsidR="00F74431">
        <w:trPr>
          <w:trHeight w:val="922"/>
        </w:trPr>
        <w:tc>
          <w:tcPr>
            <w:tcW w:w="3600" w:type="dxa"/>
            <w:gridSpan w:val="2"/>
            <w:tcBorders>
              <w:top w:val="nil"/>
              <w:left w:val="nil"/>
              <w:bottom w:val="nil"/>
              <w:right w:val="nil"/>
            </w:tcBorders>
          </w:tcPr>
          <w:p w:rsidR="00F74431" w:rsidRDefault="0078089A">
            <w:pPr>
              <w:spacing w:after="447"/>
              <w:ind w:left="0" w:firstLine="0"/>
              <w:jc w:val="left"/>
            </w:pPr>
            <w:r>
              <w:rPr>
                <w:b/>
              </w:rPr>
              <w:t>Qualifications required for post</w:t>
            </w:r>
            <w:r>
              <w:t xml:space="preserve">:  </w:t>
            </w:r>
          </w:p>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right="56" w:firstLine="0"/>
            </w:pPr>
            <w:r>
              <w:t xml:space="preserve">Diploma level EFL teaching qualification (i.e. be TEFLQ). A Master’s degree in Applied Linguistics/ TEFL would be desirable but is not essential. </w:t>
            </w:r>
          </w:p>
        </w:tc>
      </w:tr>
      <w:tr w:rsidR="00F74431">
        <w:trPr>
          <w:trHeight w:val="922"/>
        </w:trPr>
        <w:tc>
          <w:tcPr>
            <w:tcW w:w="3600" w:type="dxa"/>
            <w:gridSpan w:val="2"/>
            <w:tcBorders>
              <w:top w:val="nil"/>
              <w:left w:val="nil"/>
              <w:bottom w:val="nil"/>
              <w:right w:val="nil"/>
            </w:tcBorders>
          </w:tcPr>
          <w:p w:rsidR="00F74431" w:rsidRDefault="0078089A">
            <w:pPr>
              <w:spacing w:after="216"/>
              <w:ind w:left="0" w:firstLine="0"/>
              <w:jc w:val="left"/>
            </w:pPr>
            <w:r>
              <w:rPr>
                <w:b/>
              </w:rPr>
              <w:t>Experience required for post</w:t>
            </w:r>
            <w:r>
              <w:t xml:space="preserve">:  </w:t>
            </w:r>
          </w:p>
          <w:p w:rsidR="00F74431" w:rsidRDefault="0078089A">
            <w:pPr>
              <w:spacing w:after="0"/>
              <w:ind w:left="0" w:firstLine="0"/>
              <w:jc w:val="left"/>
            </w:pPr>
            <w:r>
              <w:t xml:space="preserve"> </w:t>
            </w:r>
          </w:p>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firstLine="0"/>
            </w:pPr>
            <w:r>
              <w:t xml:space="preserve">Proven significant EFL teaching experience, and experience of working on intensive pre-sessional courses </w:t>
            </w:r>
          </w:p>
        </w:tc>
      </w:tr>
      <w:tr w:rsidR="00F74431">
        <w:trPr>
          <w:trHeight w:val="686"/>
        </w:trPr>
        <w:tc>
          <w:tcPr>
            <w:tcW w:w="3600" w:type="dxa"/>
            <w:gridSpan w:val="2"/>
            <w:tcBorders>
              <w:top w:val="nil"/>
              <w:left w:val="nil"/>
              <w:bottom w:val="nil"/>
              <w:right w:val="nil"/>
            </w:tcBorders>
          </w:tcPr>
          <w:p w:rsidR="00F74431" w:rsidRDefault="0078089A">
            <w:pPr>
              <w:spacing w:after="212"/>
              <w:ind w:left="0" w:firstLine="0"/>
              <w:jc w:val="left"/>
            </w:pPr>
            <w:r>
              <w:rPr>
                <w:b/>
              </w:rPr>
              <w:t>Overall purpose of post</w:t>
            </w:r>
            <w:r>
              <w:t xml:space="preserve">:  </w:t>
            </w:r>
          </w:p>
          <w:p w:rsidR="00F74431" w:rsidRDefault="0078089A">
            <w:pPr>
              <w:spacing w:after="0"/>
              <w:ind w:left="0" w:firstLine="0"/>
              <w:jc w:val="left"/>
            </w:pPr>
            <w:r>
              <w:t xml:space="preserve"> </w:t>
            </w:r>
          </w:p>
        </w:tc>
        <w:tc>
          <w:tcPr>
            <w:tcW w:w="6660" w:type="dxa"/>
            <w:tcBorders>
              <w:top w:val="nil"/>
              <w:left w:val="nil"/>
              <w:bottom w:val="nil"/>
              <w:right w:val="nil"/>
            </w:tcBorders>
          </w:tcPr>
          <w:p w:rsidR="00F74431" w:rsidRDefault="0078089A">
            <w:pPr>
              <w:spacing w:after="0"/>
              <w:ind w:left="0" w:firstLine="0"/>
            </w:pPr>
            <w:r>
              <w:t>To teach and module lead for the University English course and, as required, other academic courses in the International</w:t>
            </w:r>
            <w:r>
              <w:t xml:space="preserve"> Centre  </w:t>
            </w:r>
          </w:p>
        </w:tc>
      </w:tr>
      <w:tr w:rsidR="00F74431">
        <w:trPr>
          <w:trHeight w:val="456"/>
        </w:trPr>
        <w:tc>
          <w:tcPr>
            <w:tcW w:w="3600" w:type="dxa"/>
            <w:gridSpan w:val="2"/>
            <w:tcBorders>
              <w:top w:val="nil"/>
              <w:left w:val="nil"/>
              <w:bottom w:val="nil"/>
              <w:right w:val="nil"/>
            </w:tcBorders>
          </w:tcPr>
          <w:p w:rsidR="00F74431" w:rsidRDefault="0078089A">
            <w:pPr>
              <w:spacing w:after="0"/>
              <w:ind w:left="0" w:firstLine="0"/>
              <w:jc w:val="left"/>
            </w:pPr>
            <w:r>
              <w:rPr>
                <w:b/>
              </w:rPr>
              <w:t xml:space="preserve">Main duties:  </w:t>
            </w:r>
          </w:p>
        </w:tc>
        <w:tc>
          <w:tcPr>
            <w:tcW w:w="6660" w:type="dxa"/>
            <w:tcBorders>
              <w:top w:val="nil"/>
              <w:left w:val="nil"/>
              <w:bottom w:val="nil"/>
              <w:right w:val="nil"/>
            </w:tcBorders>
          </w:tcPr>
          <w:p w:rsidR="00F74431" w:rsidRDefault="0078089A">
            <w:pPr>
              <w:spacing w:after="0"/>
              <w:ind w:left="0" w:firstLine="0"/>
            </w:pPr>
            <w:r>
              <w:t>Teaching, including preparation and marking, academic advising, development of modules, working as part of course teams.</w:t>
            </w:r>
            <w:r>
              <w:rPr>
                <w:b/>
              </w:rPr>
              <w:t xml:space="preserve"> </w:t>
            </w:r>
          </w:p>
        </w:tc>
      </w:tr>
    </w:tbl>
    <w:p w:rsidR="00F74431" w:rsidRDefault="0078089A">
      <w:pPr>
        <w:spacing w:after="0"/>
        <w:ind w:left="0" w:firstLine="0"/>
        <w:jc w:val="left"/>
      </w:pPr>
      <w:r>
        <w:rPr>
          <w:b/>
        </w:rPr>
        <w:t xml:space="preserve"> </w:t>
      </w:r>
    </w:p>
    <w:p w:rsidR="00F74431" w:rsidRDefault="0078089A">
      <w:pPr>
        <w:spacing w:after="3" w:line="252" w:lineRule="auto"/>
        <w:ind w:left="-5"/>
        <w:jc w:val="left"/>
      </w:pPr>
      <w:r>
        <w:rPr>
          <w:b/>
        </w:rPr>
        <w:t xml:space="preserve">Duties of the post holder will initially be mainly dedicated to the University English Course but could include work on any academic course in OBI. </w:t>
      </w:r>
    </w:p>
    <w:p w:rsidR="00F74431" w:rsidRDefault="0078089A">
      <w:pPr>
        <w:spacing w:after="1"/>
        <w:ind w:left="0" w:firstLine="0"/>
        <w:jc w:val="left"/>
      </w:pPr>
      <w:r>
        <w:rPr>
          <w:b/>
        </w:rPr>
        <w:t xml:space="preserve"> </w:t>
      </w:r>
    </w:p>
    <w:p w:rsidR="00F74431" w:rsidRDefault="0078089A">
      <w:pPr>
        <w:numPr>
          <w:ilvl w:val="0"/>
          <w:numId w:val="1"/>
        </w:numPr>
        <w:ind w:hanging="363"/>
      </w:pPr>
      <w:r>
        <w:t xml:space="preserve">Teaching modules and assisting with the induction and coordination of staff, development of teaching materials, including the preparation of assignments and tests, modular handbooks and syllabi, as well as the moderation of assignments, and record-keeping </w:t>
      </w:r>
      <w:r>
        <w:t xml:space="preserve"> </w:t>
      </w:r>
    </w:p>
    <w:p w:rsidR="00F74431" w:rsidRDefault="0078089A">
      <w:pPr>
        <w:numPr>
          <w:ilvl w:val="0"/>
          <w:numId w:val="1"/>
        </w:numPr>
        <w:ind w:hanging="363"/>
      </w:pPr>
      <w:r>
        <w:t xml:space="preserve">Module leadership and materials development for designated modules. Collection of feedback and production of module reports for designated modules. </w:t>
      </w:r>
    </w:p>
    <w:p w:rsidR="00F74431" w:rsidRDefault="0078089A">
      <w:pPr>
        <w:numPr>
          <w:ilvl w:val="0"/>
          <w:numId w:val="1"/>
        </w:numPr>
        <w:ind w:hanging="363"/>
      </w:pPr>
      <w:r>
        <w:t xml:space="preserve">Marking and moderating students’ work across the programme. </w:t>
      </w:r>
    </w:p>
    <w:p w:rsidR="00F74431" w:rsidRDefault="0078089A">
      <w:pPr>
        <w:numPr>
          <w:ilvl w:val="0"/>
          <w:numId w:val="1"/>
        </w:numPr>
        <w:ind w:hanging="363"/>
      </w:pPr>
      <w:r>
        <w:t>Preparing and submitting mark-sheets and rep</w:t>
      </w:r>
      <w:r>
        <w:t xml:space="preserve">orts on students’ progress </w:t>
      </w:r>
    </w:p>
    <w:p w:rsidR="00F74431" w:rsidRDefault="0078089A">
      <w:pPr>
        <w:numPr>
          <w:ilvl w:val="0"/>
          <w:numId w:val="1"/>
        </w:numPr>
        <w:ind w:hanging="363"/>
      </w:pPr>
      <w:r>
        <w:lastRenderedPageBreak/>
        <w:t xml:space="preserve">Participating fully in developing academic standards and reviewing new course materials for programmes. </w:t>
      </w:r>
    </w:p>
    <w:p w:rsidR="00F74431" w:rsidRDefault="0078089A">
      <w:pPr>
        <w:numPr>
          <w:ilvl w:val="0"/>
          <w:numId w:val="1"/>
        </w:numPr>
        <w:ind w:hanging="363"/>
      </w:pPr>
      <w:r>
        <w:t xml:space="preserve">Close liaison with Subject Coordinator and Course Team. </w:t>
      </w:r>
    </w:p>
    <w:p w:rsidR="00F74431" w:rsidRDefault="0078089A">
      <w:pPr>
        <w:numPr>
          <w:ilvl w:val="0"/>
          <w:numId w:val="1"/>
        </w:numPr>
        <w:ind w:hanging="363"/>
      </w:pPr>
      <w:r>
        <w:t>Participating in OBI Subject Committee, Academic and Subject Exami</w:t>
      </w:r>
      <w:r>
        <w:t xml:space="preserve">nations Committee and other departmental meetings </w:t>
      </w:r>
    </w:p>
    <w:p w:rsidR="00F74431" w:rsidRDefault="0078089A">
      <w:pPr>
        <w:numPr>
          <w:ilvl w:val="0"/>
          <w:numId w:val="1"/>
        </w:numPr>
        <w:ind w:hanging="363"/>
      </w:pPr>
      <w:r>
        <w:t xml:space="preserve">Sharing responsibility for pre-course placement and induction of students to courses </w:t>
      </w:r>
    </w:p>
    <w:p w:rsidR="00F74431" w:rsidRDefault="0078089A">
      <w:pPr>
        <w:numPr>
          <w:ilvl w:val="0"/>
          <w:numId w:val="1"/>
        </w:numPr>
        <w:ind w:hanging="363"/>
      </w:pPr>
      <w:r>
        <w:t xml:space="preserve">Acting as academic advisor for students. </w:t>
      </w:r>
    </w:p>
    <w:p w:rsidR="00F74431" w:rsidRDefault="0078089A">
      <w:pPr>
        <w:numPr>
          <w:ilvl w:val="0"/>
          <w:numId w:val="1"/>
        </w:numPr>
        <w:ind w:hanging="363"/>
      </w:pPr>
      <w:r>
        <w:t>Undertaking scholarly activity and contributing towards scholarly endeavours.</w:t>
      </w:r>
      <w:r>
        <w:t xml:space="preserve"> </w:t>
      </w:r>
    </w:p>
    <w:p w:rsidR="00F74431" w:rsidRDefault="0078089A">
      <w:pPr>
        <w:numPr>
          <w:ilvl w:val="0"/>
          <w:numId w:val="1"/>
        </w:numPr>
        <w:ind w:hanging="363"/>
      </w:pPr>
      <w:r>
        <w:t xml:space="preserve">Participating fully in and contributing to staff development activities  </w:t>
      </w:r>
    </w:p>
    <w:p w:rsidR="00F74431" w:rsidRDefault="0078089A">
      <w:pPr>
        <w:numPr>
          <w:ilvl w:val="0"/>
          <w:numId w:val="1"/>
        </w:numPr>
        <w:ind w:hanging="363"/>
      </w:pPr>
      <w:r>
        <w:t xml:space="preserve">Participating in a staff development programme and the peer observation scheme </w:t>
      </w:r>
    </w:p>
    <w:p w:rsidR="00F74431" w:rsidRDefault="0078089A" w:rsidP="0078089A">
      <w:pPr>
        <w:numPr>
          <w:ilvl w:val="0"/>
          <w:numId w:val="1"/>
        </w:numPr>
        <w:ind w:hanging="363"/>
      </w:pPr>
      <w:r>
        <w:t>Fulfilling any other duties commensurate with the grade and level of responsibility of this post, fo</w:t>
      </w:r>
      <w:r>
        <w:t xml:space="preserve">r which the post holder has the necessary, experience and/or training. </w:t>
      </w:r>
    </w:p>
    <w:sectPr w:rsidR="00F74431">
      <w:pgSz w:w="11900" w:h="16840"/>
      <w:pgMar w:top="2272" w:right="846" w:bottom="1376"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46515A"/>
    <w:multiLevelType w:val="hybridMultilevel"/>
    <w:tmpl w:val="77CC71EC"/>
    <w:lvl w:ilvl="0" w:tplc="04242FBA">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B4110A">
      <w:start w:val="1"/>
      <w:numFmt w:val="bullet"/>
      <w:lvlText w:val="o"/>
      <w:lvlJc w:val="left"/>
      <w:pPr>
        <w:ind w:left="14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605DA8">
      <w:start w:val="1"/>
      <w:numFmt w:val="bullet"/>
      <w:lvlText w:val="▪"/>
      <w:lvlJc w:val="left"/>
      <w:pPr>
        <w:ind w:left="21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22A522">
      <w:start w:val="1"/>
      <w:numFmt w:val="bullet"/>
      <w:lvlText w:val="•"/>
      <w:lvlJc w:val="left"/>
      <w:pPr>
        <w:ind w:left="28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9AE202">
      <w:start w:val="1"/>
      <w:numFmt w:val="bullet"/>
      <w:lvlText w:val="o"/>
      <w:lvlJc w:val="left"/>
      <w:pPr>
        <w:ind w:left="36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EA04D4">
      <w:start w:val="1"/>
      <w:numFmt w:val="bullet"/>
      <w:lvlText w:val="▪"/>
      <w:lvlJc w:val="left"/>
      <w:pPr>
        <w:ind w:left="43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E42120">
      <w:start w:val="1"/>
      <w:numFmt w:val="bullet"/>
      <w:lvlText w:val="•"/>
      <w:lvlJc w:val="left"/>
      <w:pPr>
        <w:ind w:left="50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34E872">
      <w:start w:val="1"/>
      <w:numFmt w:val="bullet"/>
      <w:lvlText w:val="o"/>
      <w:lvlJc w:val="left"/>
      <w:pPr>
        <w:ind w:left="57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174DA46">
      <w:start w:val="1"/>
      <w:numFmt w:val="bullet"/>
      <w:lvlText w:val="▪"/>
      <w:lvlJc w:val="left"/>
      <w:pPr>
        <w:ind w:left="64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431"/>
    <w:rsid w:val="0078089A"/>
    <w:rsid w:val="00F74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81A0"/>
  <w15:docId w15:val="{1B9D6AAA-28AD-49C6-BC9A-1D18D2AA1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13"/>
      <w:ind w:left="36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Microsoft Word - University Teacher.doc</vt:lpstr>
    </vt:vector>
  </TitlesOfParts>
  <Company>Oxford Brookes University</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University Teacher.doc</dc:title>
  <dc:subject/>
  <dc:creator>Laura Fortuna</dc:creator>
  <cp:keywords/>
  <cp:lastModifiedBy>Laura Fortuna</cp:lastModifiedBy>
  <cp:revision>2</cp:revision>
  <dcterms:created xsi:type="dcterms:W3CDTF">2018-02-23T13:31:00Z</dcterms:created>
  <dcterms:modified xsi:type="dcterms:W3CDTF">2018-02-23T13:31:00Z</dcterms:modified>
</cp:coreProperties>
</file>