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16086E" w:rsidRDefault="0016086E" w:rsidP="00063F37">
      <w:pPr>
        <w:pStyle w:val="Headv1"/>
        <w:spacing w:after="0"/>
        <w:ind w:left="992" w:hanging="992"/>
        <w:rPr>
          <w:rFonts w:eastAsia="Times"/>
          <w:lang w:val="en-US"/>
        </w:rPr>
      </w:pPr>
      <w:r>
        <w:rPr>
          <w:rFonts w:eastAsia="Times"/>
          <w:lang w:val="en-US"/>
        </w:rPr>
        <w:t>T</w:t>
      </w:r>
      <w:r w:rsidR="00414471">
        <w:rPr>
          <w:rFonts w:eastAsia="Times"/>
          <w:lang w:val="en-US"/>
        </w:rPr>
        <w:t>5</w:t>
      </w:r>
      <w:r>
        <w:rPr>
          <w:rFonts w:eastAsia="Times"/>
          <w:lang w:val="en-US"/>
        </w:rPr>
        <w:t>.</w:t>
      </w:r>
      <w:r w:rsidR="00414471">
        <w:rPr>
          <w:rFonts w:eastAsia="Times"/>
          <w:lang w:val="en-US"/>
        </w:rPr>
        <w:t>11</w:t>
      </w:r>
      <w:r>
        <w:rPr>
          <w:rFonts w:eastAsia="Times"/>
          <w:lang w:val="en-US"/>
        </w:rPr>
        <w:t xml:space="preserve">: </w:t>
      </w:r>
      <w:r w:rsidR="00414471" w:rsidRPr="00414471">
        <w:rPr>
          <w:rFonts w:eastAsia="Times"/>
          <w:lang w:val="en-US"/>
        </w:rPr>
        <w:t>Moderation report – articulation arrangements</w:t>
      </w:r>
    </w:p>
    <w:p w:rsidR="00063F37" w:rsidRDefault="00414471" w:rsidP="00063F37">
      <w:pPr>
        <w:pStyle w:val="textv1"/>
        <w:rPr>
          <w:rFonts w:eastAsia="Times"/>
        </w:rPr>
      </w:pPr>
      <w:r>
        <w:rPr>
          <w:rFonts w:eastAsia="Times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803"/>
      </w:tblGrid>
      <w:tr w:rsidR="00063F37" w:rsidTr="00414471">
        <w:trPr>
          <w:trHeight w:val="567"/>
        </w:trPr>
        <w:tc>
          <w:tcPr>
            <w:tcW w:w="3402" w:type="dxa"/>
          </w:tcPr>
          <w:p w:rsidR="00063F37" w:rsidRPr="00063F37" w:rsidRDefault="00414471" w:rsidP="00414471">
            <w:pPr>
              <w:pStyle w:val="tabletextv2"/>
            </w:pPr>
            <w:r w:rsidRPr="00414471">
              <w:t>OBU Faculty:</w:t>
            </w:r>
          </w:p>
        </w:tc>
        <w:tc>
          <w:tcPr>
            <w:tcW w:w="6803" w:type="dxa"/>
          </w:tcPr>
          <w:p w:rsidR="00063F37" w:rsidRDefault="00063F37" w:rsidP="00414471">
            <w:pPr>
              <w:pStyle w:val="tabletextv1"/>
            </w:pPr>
          </w:p>
        </w:tc>
      </w:tr>
      <w:tr w:rsidR="00063F37" w:rsidTr="00414471">
        <w:trPr>
          <w:trHeight w:val="567"/>
        </w:trPr>
        <w:tc>
          <w:tcPr>
            <w:tcW w:w="3402" w:type="dxa"/>
          </w:tcPr>
          <w:p w:rsidR="00063F37" w:rsidRPr="00063F37" w:rsidRDefault="00414471" w:rsidP="00414471">
            <w:pPr>
              <w:pStyle w:val="Style1"/>
              <w:rPr>
                <w:b/>
              </w:rPr>
            </w:pPr>
            <w:r w:rsidRPr="00414471">
              <w:rPr>
                <w:b/>
              </w:rPr>
              <w:t>Name of Liaison Manager completing report:</w:t>
            </w:r>
          </w:p>
        </w:tc>
        <w:tc>
          <w:tcPr>
            <w:tcW w:w="6803" w:type="dxa"/>
          </w:tcPr>
          <w:p w:rsidR="00063F37" w:rsidRDefault="00063F37" w:rsidP="00414471">
            <w:pPr>
              <w:pStyle w:val="tabletextv1"/>
            </w:pPr>
          </w:p>
        </w:tc>
      </w:tr>
      <w:tr w:rsidR="00063F37" w:rsidTr="00414471">
        <w:trPr>
          <w:trHeight w:val="567"/>
        </w:trPr>
        <w:tc>
          <w:tcPr>
            <w:tcW w:w="3402" w:type="dxa"/>
          </w:tcPr>
          <w:p w:rsidR="00063F37" w:rsidRPr="00063F37" w:rsidRDefault="00414471" w:rsidP="00414471">
            <w:pPr>
              <w:pStyle w:val="Style1"/>
              <w:rPr>
                <w:b/>
              </w:rPr>
            </w:pPr>
            <w:r w:rsidRPr="00414471">
              <w:rPr>
                <w:b/>
              </w:rPr>
              <w:t>Partner organisation:</w:t>
            </w:r>
          </w:p>
        </w:tc>
        <w:tc>
          <w:tcPr>
            <w:tcW w:w="6803" w:type="dxa"/>
          </w:tcPr>
          <w:p w:rsidR="00063F37" w:rsidRDefault="00063F37" w:rsidP="00414471">
            <w:pPr>
              <w:pStyle w:val="tabletextv1"/>
            </w:pPr>
          </w:p>
        </w:tc>
      </w:tr>
      <w:tr w:rsidR="00414471" w:rsidTr="00414471">
        <w:trPr>
          <w:trHeight w:val="567"/>
        </w:trPr>
        <w:tc>
          <w:tcPr>
            <w:tcW w:w="3402" w:type="dxa"/>
          </w:tcPr>
          <w:p w:rsidR="00414471" w:rsidRPr="00414471" w:rsidRDefault="00414471" w:rsidP="00414471">
            <w:pPr>
              <w:pStyle w:val="Style1"/>
              <w:rPr>
                <w:b/>
              </w:rPr>
            </w:pPr>
            <w:r w:rsidRPr="00414471">
              <w:rPr>
                <w:b/>
              </w:rPr>
              <w:t>Partner programme covered by report:</w:t>
            </w:r>
          </w:p>
        </w:tc>
        <w:tc>
          <w:tcPr>
            <w:tcW w:w="6803" w:type="dxa"/>
          </w:tcPr>
          <w:p w:rsidR="00414471" w:rsidRDefault="00414471" w:rsidP="00414471">
            <w:pPr>
              <w:pStyle w:val="tabletextv1"/>
            </w:pPr>
          </w:p>
        </w:tc>
      </w:tr>
      <w:tr w:rsidR="00414471" w:rsidTr="00414471">
        <w:trPr>
          <w:trHeight w:val="567"/>
        </w:trPr>
        <w:tc>
          <w:tcPr>
            <w:tcW w:w="3402" w:type="dxa"/>
          </w:tcPr>
          <w:p w:rsidR="00414471" w:rsidRPr="00414471" w:rsidRDefault="00414471" w:rsidP="00414471">
            <w:pPr>
              <w:pStyle w:val="Style1"/>
              <w:rPr>
                <w:b/>
              </w:rPr>
            </w:pPr>
            <w:r w:rsidRPr="00414471">
              <w:rPr>
                <w:b/>
              </w:rPr>
              <w:t>OBU programme/s to which students gain entry:</w:t>
            </w:r>
          </w:p>
        </w:tc>
        <w:tc>
          <w:tcPr>
            <w:tcW w:w="6803" w:type="dxa"/>
          </w:tcPr>
          <w:p w:rsidR="00414471" w:rsidRDefault="00414471" w:rsidP="00414471">
            <w:pPr>
              <w:pStyle w:val="tabletextv1"/>
            </w:pPr>
          </w:p>
        </w:tc>
      </w:tr>
      <w:tr w:rsidR="00414471" w:rsidTr="00414471">
        <w:trPr>
          <w:trHeight w:val="567"/>
        </w:trPr>
        <w:tc>
          <w:tcPr>
            <w:tcW w:w="3402" w:type="dxa"/>
          </w:tcPr>
          <w:p w:rsidR="00414471" w:rsidRPr="00414471" w:rsidRDefault="00414471" w:rsidP="00414471">
            <w:pPr>
              <w:pStyle w:val="Style1"/>
              <w:rPr>
                <w:b/>
              </w:rPr>
            </w:pPr>
            <w:r w:rsidRPr="00414471">
              <w:rPr>
                <w:b/>
              </w:rPr>
              <w:t>Date of report:</w:t>
            </w:r>
          </w:p>
        </w:tc>
        <w:tc>
          <w:tcPr>
            <w:tcW w:w="6803" w:type="dxa"/>
          </w:tcPr>
          <w:p w:rsidR="00414471" w:rsidRDefault="00414471" w:rsidP="00414471">
            <w:pPr>
              <w:pStyle w:val="tabletextv1"/>
            </w:pPr>
            <w:bookmarkStart w:id="0" w:name="_GoBack"/>
            <w:bookmarkEnd w:id="0"/>
          </w:p>
        </w:tc>
      </w:tr>
    </w:tbl>
    <w:p w:rsidR="00B26542" w:rsidRDefault="00B26542" w:rsidP="00784C90">
      <w:pPr>
        <w:pStyle w:val="textv1"/>
        <w:rPr>
          <w:rFonts w:eastAsia="Times"/>
          <w:color w:val="D10373"/>
          <w:sz w:val="20"/>
          <w:lang w:val="en-US"/>
        </w:rPr>
      </w:pPr>
    </w:p>
    <w:p w:rsidR="00414471" w:rsidRPr="00414471" w:rsidRDefault="00414471" w:rsidP="00414471">
      <w:pPr>
        <w:rPr>
          <w:rFonts w:eastAsia="Times"/>
          <w:lang w:val="en-US"/>
        </w:rPr>
      </w:pPr>
      <w:r w:rsidRPr="00414471">
        <w:rPr>
          <w:rFonts w:eastAsia="Times"/>
          <w:lang w:val="en-US"/>
        </w:rPr>
        <w:t>This template should be completed by Liaison Managers responsible for partnerships involving articulation arrangements</w:t>
      </w:r>
      <w:r w:rsidR="002C6BB4">
        <w:rPr>
          <w:rFonts w:eastAsia="Times"/>
          <w:lang w:val="en-US"/>
        </w:rPr>
        <w:t>.</w:t>
      </w:r>
      <w:r w:rsidR="002C6BB4">
        <w:rPr>
          <w:rStyle w:val="FootnoteReference"/>
          <w:rFonts w:eastAsia="Times"/>
          <w:lang w:val="en-US"/>
        </w:rPr>
        <w:footnoteReference w:id="1"/>
      </w:r>
    </w:p>
    <w:p w:rsidR="00414471" w:rsidRPr="00414471" w:rsidRDefault="00414471" w:rsidP="00414471">
      <w:pPr>
        <w:rPr>
          <w:rFonts w:eastAsia="Times"/>
          <w:lang w:val="en-US"/>
        </w:rPr>
      </w:pPr>
    </w:p>
    <w:p w:rsidR="00414471" w:rsidRPr="00414471" w:rsidRDefault="00414471" w:rsidP="00414471">
      <w:pPr>
        <w:rPr>
          <w:rFonts w:eastAsia="Times"/>
          <w:lang w:val="en-US"/>
        </w:rPr>
      </w:pPr>
      <w:r w:rsidRPr="00414471">
        <w:rPr>
          <w:rFonts w:eastAsia="Times"/>
          <w:lang w:val="en-US"/>
        </w:rPr>
        <w:t xml:space="preserve">The purpose of the report is to provide assurance that the standards of student achievement on the partner </w:t>
      </w:r>
      <w:proofErr w:type="spellStart"/>
      <w:r w:rsidRPr="00414471">
        <w:rPr>
          <w:rFonts w:eastAsia="Times"/>
          <w:lang w:val="en-US"/>
        </w:rPr>
        <w:t>programme</w:t>
      </w:r>
      <w:proofErr w:type="spellEnd"/>
      <w:r w:rsidRPr="00414471">
        <w:rPr>
          <w:rFonts w:eastAsia="Times"/>
          <w:lang w:val="en-US"/>
        </w:rPr>
        <w:t xml:space="preserve">/s remain appropriate for entry to the Brookes </w:t>
      </w:r>
      <w:proofErr w:type="spellStart"/>
      <w:r w:rsidRPr="00414471">
        <w:rPr>
          <w:rFonts w:eastAsia="Times"/>
          <w:lang w:val="en-US"/>
        </w:rPr>
        <w:t>programme</w:t>
      </w:r>
      <w:proofErr w:type="spellEnd"/>
      <w:r w:rsidRPr="00414471">
        <w:rPr>
          <w:rFonts w:eastAsia="Times"/>
          <w:lang w:val="en-US"/>
        </w:rPr>
        <w:t xml:space="preserve">/s. </w:t>
      </w:r>
    </w:p>
    <w:p w:rsidR="00414471" w:rsidRPr="00414471" w:rsidRDefault="00414471" w:rsidP="00414471">
      <w:pPr>
        <w:rPr>
          <w:rFonts w:eastAsia="Times"/>
          <w:lang w:val="en-US"/>
        </w:rPr>
      </w:pPr>
    </w:p>
    <w:p w:rsidR="00414471" w:rsidRDefault="00414471" w:rsidP="00414471">
      <w:pPr>
        <w:rPr>
          <w:rFonts w:eastAsia="Times"/>
          <w:lang w:val="en-US"/>
        </w:rPr>
      </w:pPr>
      <w:r w:rsidRPr="00414471">
        <w:rPr>
          <w:rFonts w:eastAsia="Times"/>
          <w:lang w:val="en-US"/>
        </w:rPr>
        <w:t xml:space="preserve">The report should be completed annually and sent to the external examiner along with their samples of assessed work and other documentation associated with the Brookes </w:t>
      </w:r>
      <w:proofErr w:type="spellStart"/>
      <w:r w:rsidRPr="00414471">
        <w:rPr>
          <w:rFonts w:eastAsia="Times"/>
          <w:lang w:val="en-US"/>
        </w:rPr>
        <w:t>programme</w:t>
      </w:r>
      <w:proofErr w:type="spellEnd"/>
      <w:r w:rsidRPr="00414471">
        <w:rPr>
          <w:rFonts w:eastAsia="Times"/>
          <w:lang w:val="en-US"/>
        </w:rPr>
        <w:t xml:space="preserve"> to which students gain entry.  It should also be appended to the annual </w:t>
      </w:r>
      <w:proofErr w:type="spellStart"/>
      <w:r w:rsidRPr="00414471">
        <w:rPr>
          <w:rFonts w:eastAsia="Times"/>
          <w:lang w:val="en-US"/>
        </w:rPr>
        <w:t>programme</w:t>
      </w:r>
      <w:proofErr w:type="spellEnd"/>
      <w:r w:rsidRPr="00414471">
        <w:rPr>
          <w:rFonts w:eastAsia="Times"/>
          <w:lang w:val="en-US"/>
        </w:rPr>
        <w:t xml:space="preserve"> review report for the Brookes award.  </w:t>
      </w:r>
    </w:p>
    <w:p w:rsidR="0051051A" w:rsidRDefault="0051051A" w:rsidP="0051051A">
      <w:pPr>
        <w:rPr>
          <w:rFonts w:cs="Arial"/>
          <w:b/>
          <w:bCs/>
          <w:sz w:val="24"/>
          <w:u w:val="single"/>
        </w:rPr>
      </w:pPr>
    </w:p>
    <w:p w:rsidR="002C6BB4" w:rsidRDefault="002C6BB4" w:rsidP="0051051A">
      <w:pPr>
        <w:rPr>
          <w:rFonts w:cs="Arial"/>
          <w:b/>
          <w:bCs/>
          <w:sz w:val="24"/>
          <w:u w:val="single"/>
        </w:rPr>
      </w:pPr>
    </w:p>
    <w:p w:rsidR="0051051A" w:rsidRPr="00EA2B4E" w:rsidRDefault="0051051A" w:rsidP="0051051A">
      <w:pPr>
        <w:pStyle w:val="Headv2"/>
      </w:pPr>
      <w:r w:rsidRPr="00EA2B4E">
        <w:t>SAMPLE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1051A" w:rsidTr="002C6BB4">
        <w:tc>
          <w:tcPr>
            <w:tcW w:w="10206" w:type="dxa"/>
          </w:tcPr>
          <w:p w:rsidR="0051051A" w:rsidRDefault="0051051A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  <w:r w:rsidRPr="00EA2B4E">
              <w:rPr>
                <w:rFonts w:cs="Arial"/>
                <w:bCs/>
                <w:sz w:val="22"/>
                <w:szCs w:val="22"/>
              </w:rPr>
              <w:t xml:space="preserve">Please give details of the sample of </w:t>
            </w:r>
            <w:r>
              <w:rPr>
                <w:rFonts w:cs="Arial"/>
                <w:bCs/>
                <w:sz w:val="22"/>
                <w:szCs w:val="22"/>
              </w:rPr>
              <w:t xml:space="preserve">assessed </w:t>
            </w:r>
            <w:r w:rsidRPr="00EA2B4E">
              <w:rPr>
                <w:rFonts w:cs="Arial"/>
                <w:bCs/>
                <w:sz w:val="22"/>
                <w:szCs w:val="22"/>
              </w:rPr>
              <w:t>student work considered (e.g. which modules</w:t>
            </w:r>
            <w:r>
              <w:rPr>
                <w:rFonts w:cs="Arial"/>
                <w:bCs/>
                <w:sz w:val="22"/>
                <w:szCs w:val="22"/>
              </w:rPr>
              <w:t xml:space="preserve"> were included</w:t>
            </w:r>
            <w:r w:rsidRPr="00EA2B4E">
              <w:rPr>
                <w:rFonts w:cs="Arial"/>
                <w:bCs/>
                <w:sz w:val="22"/>
                <w:szCs w:val="22"/>
              </w:rPr>
              <w:t xml:space="preserve">, how many pieces of work for each assignment, </w:t>
            </w:r>
            <w:r>
              <w:rPr>
                <w:rFonts w:cs="Arial"/>
                <w:bCs/>
                <w:sz w:val="22"/>
                <w:szCs w:val="22"/>
              </w:rPr>
              <w:t xml:space="preserve">the </w:t>
            </w:r>
            <w:r w:rsidRPr="00EA2B4E">
              <w:rPr>
                <w:rFonts w:cs="Arial"/>
                <w:bCs/>
                <w:sz w:val="22"/>
                <w:szCs w:val="22"/>
              </w:rPr>
              <w:t xml:space="preserve">grade bands </w:t>
            </w:r>
            <w:r>
              <w:rPr>
                <w:rFonts w:cs="Arial"/>
                <w:bCs/>
                <w:sz w:val="22"/>
                <w:szCs w:val="22"/>
              </w:rPr>
              <w:t xml:space="preserve">covered,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etc</w:t>
            </w:r>
            <w:proofErr w:type="spellEnd"/>
            <w:r w:rsidRPr="00EA2B4E">
              <w:rPr>
                <w:rFonts w:cs="Arial"/>
                <w:bCs/>
                <w:sz w:val="22"/>
                <w:szCs w:val="22"/>
              </w:rPr>
              <w:t>)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1051A" w:rsidRDefault="0051051A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51051A" w:rsidRDefault="0051051A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51051A" w:rsidRDefault="0051051A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2C6BB4" w:rsidRDefault="002C6BB4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2C6BB4" w:rsidRDefault="002C6BB4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2C6BB4" w:rsidRDefault="002C6BB4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  <w:p w:rsidR="0051051A" w:rsidRDefault="0051051A" w:rsidP="002C6BB4">
            <w:pPr>
              <w:pStyle w:val="StylePlainTextLatinArial10pt1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2C6BB4" w:rsidRDefault="002C6BB4" w:rsidP="0051051A">
      <w:pPr>
        <w:pStyle w:val="StylePlainTextLatinArial10pt1"/>
        <w:rPr>
          <w:rFonts w:cs="Arial"/>
          <w:bCs/>
          <w:sz w:val="22"/>
          <w:szCs w:val="22"/>
        </w:rPr>
      </w:pPr>
    </w:p>
    <w:p w:rsidR="002C6BB4" w:rsidRDefault="002C6BB4">
      <w:pPr>
        <w:rPr>
          <w:rFonts w:eastAsia="Calibri" w:cs="Arial"/>
          <w:bCs/>
          <w:szCs w:val="22"/>
        </w:rPr>
      </w:pPr>
      <w:r>
        <w:rPr>
          <w:rFonts w:cs="Arial"/>
          <w:bCs/>
          <w:szCs w:val="22"/>
        </w:rPr>
        <w:br w:type="page"/>
      </w:r>
    </w:p>
    <w:p w:rsidR="0051051A" w:rsidRPr="00EA2B4E" w:rsidRDefault="0051051A" w:rsidP="0051051A">
      <w:pPr>
        <w:pStyle w:val="Headv2"/>
      </w:pPr>
      <w:r>
        <w:lastRenderedPageBreak/>
        <w:t>ASSESSMENT PROCESS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1051A" w:rsidTr="0051051A">
        <w:tc>
          <w:tcPr>
            <w:tcW w:w="10206" w:type="dxa"/>
          </w:tcPr>
          <w:p w:rsidR="0051051A" w:rsidRDefault="0051051A" w:rsidP="0051051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Please give details of</w:t>
            </w:r>
            <w:r w:rsidRPr="00C116EA">
              <w:rPr>
                <w:rFonts w:cs="Arial"/>
                <w:bCs/>
                <w:szCs w:val="22"/>
              </w:rPr>
              <w:t xml:space="preserve"> your involvement in the assessment process (</w:t>
            </w:r>
            <w:r>
              <w:rPr>
                <w:rFonts w:cs="Arial"/>
                <w:bCs/>
                <w:szCs w:val="22"/>
              </w:rPr>
              <w:t>e.g. attendance at examination boards</w:t>
            </w:r>
            <w:r w:rsidRPr="00C116EA">
              <w:rPr>
                <w:rFonts w:cs="Arial"/>
                <w:bCs/>
                <w:szCs w:val="22"/>
              </w:rPr>
              <w:t xml:space="preserve">, </w:t>
            </w:r>
            <w:proofErr w:type="spellStart"/>
            <w:r w:rsidRPr="00C116EA">
              <w:rPr>
                <w:rFonts w:cs="Arial"/>
                <w:bCs/>
                <w:szCs w:val="22"/>
              </w:rPr>
              <w:t>etc</w:t>
            </w:r>
            <w:proofErr w:type="spellEnd"/>
            <w:r w:rsidRPr="00C116EA">
              <w:rPr>
                <w:rFonts w:cs="Arial"/>
                <w:bCs/>
                <w:szCs w:val="22"/>
              </w:rPr>
              <w:t>)</w:t>
            </w:r>
            <w:r>
              <w:rPr>
                <w:rFonts w:cs="Arial"/>
                <w:bCs/>
                <w:szCs w:val="22"/>
              </w:rPr>
              <w:t>.</w:t>
            </w:r>
          </w:p>
          <w:p w:rsidR="0051051A" w:rsidRDefault="0051051A" w:rsidP="0051051A">
            <w:pPr>
              <w:rPr>
                <w:rFonts w:cs="Arial"/>
                <w:bCs/>
                <w:szCs w:val="22"/>
              </w:rPr>
            </w:pPr>
          </w:p>
          <w:p w:rsidR="0051051A" w:rsidRDefault="0051051A" w:rsidP="0051051A">
            <w:pPr>
              <w:rPr>
                <w:rFonts w:cs="Arial"/>
                <w:bCs/>
                <w:szCs w:val="22"/>
              </w:rPr>
            </w:pPr>
          </w:p>
          <w:p w:rsidR="002C6BB4" w:rsidRDefault="002C6BB4" w:rsidP="0051051A">
            <w:pPr>
              <w:rPr>
                <w:rFonts w:cs="Arial"/>
                <w:bCs/>
                <w:szCs w:val="22"/>
              </w:rPr>
            </w:pPr>
          </w:p>
          <w:p w:rsidR="002C6BB4" w:rsidRDefault="002C6BB4" w:rsidP="0051051A">
            <w:pPr>
              <w:rPr>
                <w:rFonts w:cs="Arial"/>
                <w:bCs/>
                <w:szCs w:val="22"/>
              </w:rPr>
            </w:pPr>
          </w:p>
          <w:p w:rsidR="002C6BB4" w:rsidRDefault="002C6BB4" w:rsidP="0051051A">
            <w:pPr>
              <w:rPr>
                <w:rFonts w:cs="Arial"/>
                <w:bCs/>
                <w:szCs w:val="22"/>
              </w:rPr>
            </w:pPr>
          </w:p>
          <w:p w:rsidR="002C6BB4" w:rsidRDefault="002C6BB4" w:rsidP="0051051A">
            <w:pPr>
              <w:rPr>
                <w:rFonts w:cs="Arial"/>
                <w:bCs/>
                <w:szCs w:val="22"/>
              </w:rPr>
            </w:pPr>
          </w:p>
          <w:p w:rsidR="0051051A" w:rsidRDefault="0051051A" w:rsidP="0051051A">
            <w:pPr>
              <w:rPr>
                <w:rFonts w:cs="Arial"/>
                <w:bCs/>
                <w:szCs w:val="22"/>
              </w:rPr>
            </w:pPr>
          </w:p>
          <w:p w:rsidR="0051051A" w:rsidRPr="00C116EA" w:rsidRDefault="0051051A" w:rsidP="0051051A">
            <w:pPr>
              <w:rPr>
                <w:rFonts w:cs="Arial"/>
                <w:bCs/>
                <w:szCs w:val="22"/>
              </w:rPr>
            </w:pPr>
          </w:p>
          <w:p w:rsidR="0051051A" w:rsidRDefault="0051051A" w:rsidP="0051051A">
            <w:pPr>
              <w:pStyle w:val="StylePlainTextLatinArial10pt1"/>
            </w:pPr>
          </w:p>
        </w:tc>
      </w:tr>
    </w:tbl>
    <w:p w:rsidR="0051051A" w:rsidRDefault="0051051A" w:rsidP="0051051A">
      <w:pPr>
        <w:pStyle w:val="StylePlainTextLatinArial10pt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842"/>
      </w:tblGrid>
      <w:tr w:rsidR="0051051A" w:rsidRPr="00406F49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  <w:r w:rsidRPr="00406F49">
              <w:rPr>
                <w:rFonts w:cs="Arial"/>
                <w:szCs w:val="22"/>
              </w:rPr>
              <w:t>Overall, do you consider that the processes for assessment, examination and the determination of awards were sound and fairly conducted?</w:t>
            </w:r>
          </w:p>
        </w:tc>
        <w:tc>
          <w:tcPr>
            <w:tcW w:w="1842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</w:tr>
      <w:tr w:rsidR="0051051A" w:rsidRPr="00406F49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</w:tr>
      <w:tr w:rsidR="0051051A" w:rsidRPr="00406F49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</w:tr>
    </w:tbl>
    <w:p w:rsidR="0051051A" w:rsidRPr="000117C4" w:rsidRDefault="00406F49" w:rsidP="001A77E7">
      <w:pPr>
        <w:pStyle w:val="notetextv1"/>
        <w:jc w:val="right"/>
      </w:pPr>
      <w:r>
        <w:t>*P</w:t>
      </w:r>
      <w:r w:rsidR="0051051A" w:rsidRPr="000117C4">
        <w:t>lease delete the response which does not apply</w:t>
      </w:r>
      <w:r>
        <w:t>.</w:t>
      </w:r>
    </w:p>
    <w:p w:rsidR="0051051A" w:rsidRDefault="0051051A" w:rsidP="0051051A">
      <w:pPr>
        <w:rPr>
          <w:rFonts w:cs="Arial"/>
        </w:rPr>
      </w:pPr>
    </w:p>
    <w:p w:rsidR="0051051A" w:rsidRDefault="0051051A" w:rsidP="0051051A">
      <w:pPr>
        <w:rPr>
          <w:rFonts w:cs="Arial"/>
        </w:rPr>
      </w:pPr>
    </w:p>
    <w:p w:rsidR="0051051A" w:rsidRPr="006052BF" w:rsidRDefault="0051051A" w:rsidP="0051051A">
      <w:pPr>
        <w:pStyle w:val="notetextv1"/>
      </w:pPr>
      <w:r w:rsidRPr="006052BF">
        <w:t xml:space="preserve">Please add any comments you wish to make below.  </w:t>
      </w:r>
    </w:p>
    <w:p w:rsidR="0051051A" w:rsidRPr="006052BF" w:rsidRDefault="0051051A" w:rsidP="0051051A">
      <w:pPr>
        <w:pStyle w:val="notetextv1"/>
      </w:pPr>
      <w:r>
        <w:t>If no, p</w:t>
      </w:r>
      <w:r w:rsidRPr="006052BF">
        <w:t xml:space="preserve">lease </w:t>
      </w:r>
      <w:r>
        <w:t>explain the reason for your response.</w:t>
      </w:r>
      <w:r w:rsidRPr="006052BF">
        <w:t xml:space="preserve">   </w:t>
      </w:r>
    </w:p>
    <w:p w:rsidR="0051051A" w:rsidRPr="00024BE5" w:rsidRDefault="0051051A" w:rsidP="0051051A">
      <w:pPr>
        <w:rPr>
          <w:rFonts w:cs="Arial"/>
          <w:b/>
          <w:bCs/>
          <w:szCs w:val="22"/>
          <w:u w:val="single"/>
        </w:rPr>
      </w:pPr>
    </w:p>
    <w:p w:rsidR="0051051A" w:rsidRPr="00EA2B4E" w:rsidRDefault="0051051A" w:rsidP="0051051A">
      <w:pPr>
        <w:pStyle w:val="Headv2"/>
      </w:pPr>
      <w:r>
        <w:t>ACADEMIC STANDARDS</w:t>
      </w:r>
    </w:p>
    <w:p w:rsidR="0051051A" w:rsidRPr="0051051A" w:rsidRDefault="0051051A" w:rsidP="0051051A">
      <w:pPr>
        <w:pStyle w:val="notetextv1"/>
      </w:pPr>
      <w:r>
        <w:t>P</w:t>
      </w:r>
      <w:r w:rsidRPr="0051051A">
        <w:t>lease delete th</w:t>
      </w:r>
      <w:r>
        <w:t>e response which does not apply.</w:t>
      </w:r>
    </w:p>
    <w:p w:rsidR="0051051A" w:rsidRPr="006052BF" w:rsidRDefault="0051051A" w:rsidP="0051051A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51051A" w:rsidRPr="002C6BB4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2C6BB4" w:rsidRDefault="0051051A" w:rsidP="00406F49">
            <w:pPr>
              <w:rPr>
                <w:rFonts w:cs="Arial"/>
                <w:szCs w:val="22"/>
              </w:rPr>
            </w:pPr>
            <w:r w:rsidRPr="002C6BB4">
              <w:rPr>
                <w:rFonts w:cs="Arial"/>
                <w:szCs w:val="22"/>
              </w:rPr>
              <w:t>Are you satisfied that the threshold academic standards</w:t>
            </w:r>
            <w:r w:rsidRPr="002C6BB4">
              <w:rPr>
                <w:rStyle w:val="FootnoteReference"/>
                <w:rFonts w:cs="Arial"/>
                <w:szCs w:val="22"/>
              </w:rPr>
              <w:footnoteReference w:id="2"/>
            </w:r>
            <w:r w:rsidRPr="002C6BB4">
              <w:rPr>
                <w:rFonts w:cs="Arial"/>
                <w:szCs w:val="22"/>
              </w:rPr>
              <w:t xml:space="preserve"> set on the programme/s are appropriate for qualifications at this level, and comparable with those set on the equivalent programme/s at Brookes?  </w:t>
            </w:r>
          </w:p>
          <w:p w:rsidR="0051051A" w:rsidRPr="002C6BB4" w:rsidRDefault="0051051A" w:rsidP="00406F49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1051A" w:rsidRPr="002C6BB4" w:rsidRDefault="0051051A" w:rsidP="002C6BB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2C6BB4">
              <w:rPr>
                <w:rFonts w:cs="Arial"/>
                <w:b/>
                <w:bCs/>
                <w:szCs w:val="22"/>
              </w:rPr>
              <w:t>Y</w:t>
            </w:r>
            <w:r w:rsidR="002C6BB4">
              <w:rPr>
                <w:rFonts w:cs="Arial"/>
                <w:b/>
                <w:bCs/>
                <w:szCs w:val="22"/>
              </w:rPr>
              <w:t>es</w:t>
            </w:r>
            <w:r w:rsidRPr="002C6BB4">
              <w:rPr>
                <w:rFonts w:cs="Arial"/>
                <w:b/>
                <w:bCs/>
                <w:szCs w:val="22"/>
              </w:rPr>
              <w:t xml:space="preserve"> / N</w:t>
            </w:r>
            <w:r w:rsidR="002C6BB4">
              <w:rPr>
                <w:rFonts w:cs="Arial"/>
                <w:b/>
                <w:bCs/>
                <w:szCs w:val="22"/>
              </w:rPr>
              <w:t>o</w:t>
            </w:r>
          </w:p>
        </w:tc>
      </w:tr>
      <w:tr w:rsidR="0051051A" w:rsidRPr="002C6BB4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2C6BB4" w:rsidRDefault="0051051A" w:rsidP="00406F49">
            <w:pPr>
              <w:rPr>
                <w:rFonts w:cs="Arial"/>
                <w:szCs w:val="22"/>
              </w:rPr>
            </w:pPr>
            <w:r w:rsidRPr="002C6BB4">
              <w:rPr>
                <w:rFonts w:cs="Arial"/>
                <w:szCs w:val="22"/>
              </w:rPr>
              <w:t>Were you satisfied that the internal assessors had applied appropriate standards in the grading of student assessment, and that the standard of marking was consistent across the programme?</w:t>
            </w:r>
          </w:p>
        </w:tc>
        <w:tc>
          <w:tcPr>
            <w:tcW w:w="1559" w:type="dxa"/>
            <w:shd w:val="clear" w:color="auto" w:fill="auto"/>
          </w:tcPr>
          <w:p w:rsidR="0051051A" w:rsidRPr="002C6BB4" w:rsidRDefault="002C6BB4" w:rsidP="00406F4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Yes</w:t>
            </w:r>
            <w:r w:rsidR="0051051A" w:rsidRPr="002C6BB4">
              <w:rPr>
                <w:rFonts w:cs="Arial"/>
                <w:b/>
                <w:bCs/>
                <w:szCs w:val="22"/>
              </w:rPr>
              <w:t xml:space="preserve"> / N</w:t>
            </w:r>
            <w:r>
              <w:rPr>
                <w:rFonts w:cs="Arial"/>
                <w:b/>
                <w:bCs/>
                <w:szCs w:val="22"/>
              </w:rPr>
              <w:t>o</w:t>
            </w:r>
            <w:r w:rsidR="0051051A" w:rsidRPr="002C6BB4">
              <w:rPr>
                <w:rFonts w:cs="Arial"/>
                <w:b/>
                <w:bCs/>
                <w:color w:val="D10373"/>
                <w:szCs w:val="22"/>
              </w:rPr>
              <w:t>*</w:t>
            </w:r>
          </w:p>
        </w:tc>
      </w:tr>
      <w:tr w:rsidR="0051051A" w:rsidRPr="002C6BB4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2C6BB4" w:rsidRDefault="0051051A" w:rsidP="00406F49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1051A" w:rsidRPr="002C6BB4" w:rsidRDefault="0051051A" w:rsidP="00406F49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51051A" w:rsidRPr="00406F49" w:rsidTr="00406F49">
        <w:trPr>
          <w:trHeight w:val="454"/>
        </w:trPr>
        <w:tc>
          <w:tcPr>
            <w:tcW w:w="8364" w:type="dxa"/>
            <w:shd w:val="clear" w:color="auto" w:fill="auto"/>
          </w:tcPr>
          <w:p w:rsidR="0051051A" w:rsidRPr="00406F49" w:rsidRDefault="0051051A" w:rsidP="00406F49">
            <w:pPr>
              <w:rPr>
                <w:rFonts w:cs="Arial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1051A" w:rsidRPr="00406F49" w:rsidRDefault="0051051A" w:rsidP="00406F49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</w:tbl>
    <w:p w:rsidR="0051051A" w:rsidRPr="006052BF" w:rsidRDefault="0051051A" w:rsidP="0051051A">
      <w:pPr>
        <w:rPr>
          <w:rFonts w:cs="Arial"/>
        </w:rPr>
      </w:pPr>
    </w:p>
    <w:p w:rsidR="0051051A" w:rsidRPr="00002484" w:rsidRDefault="0051051A" w:rsidP="0051051A">
      <w:pPr>
        <w:rPr>
          <w:rFonts w:cs="Arial"/>
        </w:rPr>
      </w:pPr>
      <w:r w:rsidRPr="00002484">
        <w:rPr>
          <w:rFonts w:cs="Arial"/>
        </w:rPr>
        <w:t xml:space="preserve">From the student work you sampled, are the standards of student performance comparable with similar subjects at Brookes?  </w:t>
      </w:r>
    </w:p>
    <w:p w:rsidR="0051051A" w:rsidRPr="006052BF" w:rsidRDefault="0051051A" w:rsidP="0051051A">
      <w:pPr>
        <w:rPr>
          <w:rFonts w:cs="Arial"/>
        </w:rPr>
      </w:pPr>
    </w:p>
    <w:p w:rsidR="0051051A" w:rsidRPr="001A77E7" w:rsidRDefault="0051051A" w:rsidP="0051051A">
      <w:pPr>
        <w:rPr>
          <w:rFonts w:cs="Arial"/>
          <w:sz w:val="20"/>
        </w:rPr>
      </w:pPr>
      <w:r w:rsidRPr="006052BF">
        <w:rPr>
          <w:rFonts w:cs="Arial"/>
          <w:b/>
          <w:bCs/>
        </w:rPr>
        <w:t>Y</w:t>
      </w:r>
      <w:r w:rsidR="002C6BB4">
        <w:rPr>
          <w:rFonts w:cs="Arial"/>
          <w:b/>
          <w:bCs/>
        </w:rPr>
        <w:t>es</w:t>
      </w:r>
      <w:r w:rsidRPr="006052BF">
        <w:rPr>
          <w:rFonts w:cs="Arial"/>
          <w:b/>
          <w:bCs/>
        </w:rPr>
        <w:t xml:space="preserve"> / N</w:t>
      </w:r>
      <w:r w:rsidR="002C6BB4">
        <w:rPr>
          <w:rFonts w:cs="Arial"/>
          <w:b/>
          <w:bCs/>
        </w:rPr>
        <w:t>o</w:t>
      </w:r>
      <w:r w:rsidRPr="006052BF">
        <w:rPr>
          <w:rFonts w:cs="Arial"/>
        </w:rPr>
        <w:t xml:space="preserve"> </w:t>
      </w:r>
      <w:r w:rsidR="001A77E7">
        <w:rPr>
          <w:rFonts w:cs="Arial"/>
        </w:rPr>
        <w:br/>
      </w:r>
      <w:r w:rsidR="001A77E7" w:rsidRPr="001A77E7">
        <w:rPr>
          <w:rFonts w:cs="Arial"/>
          <w:iCs/>
          <w:color w:val="D10373"/>
          <w:sz w:val="20"/>
        </w:rPr>
        <w:t>P</w:t>
      </w:r>
      <w:r w:rsidRPr="001A77E7">
        <w:rPr>
          <w:rFonts w:cs="Arial"/>
          <w:iCs/>
          <w:color w:val="D10373"/>
          <w:sz w:val="20"/>
        </w:rPr>
        <w:t>lease delete the response which does not apply</w:t>
      </w:r>
      <w:r w:rsidR="001A77E7" w:rsidRPr="001A77E7">
        <w:rPr>
          <w:rFonts w:cs="Arial"/>
          <w:iCs/>
          <w:color w:val="D10373"/>
          <w:sz w:val="20"/>
        </w:rPr>
        <w:t>.</w:t>
      </w:r>
    </w:p>
    <w:p w:rsidR="0051051A" w:rsidRPr="006052BF" w:rsidRDefault="0051051A" w:rsidP="0051051A">
      <w:pPr>
        <w:pStyle w:val="notetextv1"/>
      </w:pPr>
      <w:r>
        <w:t>If no, p</w:t>
      </w:r>
      <w:r w:rsidRPr="006052BF">
        <w:t xml:space="preserve">lease </w:t>
      </w:r>
      <w:r>
        <w:t>explain the reason for your response.</w:t>
      </w:r>
      <w:r w:rsidRPr="006052BF">
        <w:t xml:space="preserve">   </w:t>
      </w:r>
    </w:p>
    <w:p w:rsidR="0051051A" w:rsidRPr="006052BF" w:rsidRDefault="0051051A" w:rsidP="0051051A">
      <w:pPr>
        <w:rPr>
          <w:rFonts w:cs="Arial"/>
        </w:rPr>
      </w:pPr>
    </w:p>
    <w:p w:rsidR="0051051A" w:rsidRDefault="0051051A" w:rsidP="0051051A">
      <w:pPr>
        <w:rPr>
          <w:rFonts w:cs="Arial"/>
        </w:rPr>
      </w:pPr>
      <w:r>
        <w:rPr>
          <w:rFonts w:cs="Arial"/>
        </w:rPr>
        <w:t>Do the standards of achievement provide a suitable foundation for entry to the Brookes programme/s at the appropriate level?</w:t>
      </w:r>
    </w:p>
    <w:p w:rsidR="001A77E7" w:rsidRPr="006052BF" w:rsidRDefault="001A77E7" w:rsidP="0051051A">
      <w:pPr>
        <w:rPr>
          <w:rFonts w:cs="Arial"/>
        </w:rPr>
      </w:pPr>
    </w:p>
    <w:p w:rsidR="00784C90" w:rsidRPr="00282830" w:rsidRDefault="0051051A" w:rsidP="00784C90">
      <w:pPr>
        <w:rPr>
          <w:rFonts w:eastAsia="Times"/>
        </w:rPr>
      </w:pPr>
      <w:r w:rsidRPr="00C559A6">
        <w:rPr>
          <w:rFonts w:cs="Arial"/>
        </w:rPr>
        <w:t>Details of any action agreed with the partner to improve any aspects of the assessment process or student performance</w:t>
      </w:r>
      <w:r>
        <w:rPr>
          <w:rFonts w:cs="Arial"/>
        </w:rPr>
        <w:t>…</w:t>
      </w:r>
    </w:p>
    <w:sectPr w:rsidR="00784C90" w:rsidRPr="00282830" w:rsidSect="003A32A7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41" w:rsidRDefault="00565441">
      <w:r>
        <w:separator/>
      </w:r>
    </w:p>
  </w:endnote>
  <w:endnote w:type="continuationSeparator" w:id="0">
    <w:p w:rsidR="00565441" w:rsidRDefault="005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2B1AD6" w:rsidRDefault="003A32A7" w:rsidP="002C6BB4">
    <w:pPr>
      <w:pStyle w:val="Footer"/>
      <w:jc w:val="right"/>
      <w:rPr>
        <w:i/>
        <w:sz w:val="21"/>
        <w:szCs w:val="21"/>
      </w:rPr>
    </w:pPr>
    <w:r w:rsidRPr="002B1AD6">
      <w:rPr>
        <w:i/>
        <w:sz w:val="21"/>
        <w:szCs w:val="21"/>
      </w:rPr>
      <w:t xml:space="preserve">Updated </w:t>
    </w:r>
    <w:r w:rsidR="00BC2D4D">
      <w:rPr>
        <w:i/>
        <w:sz w:val="21"/>
        <w:szCs w:val="21"/>
      </w:rPr>
      <w:t>July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2C6BB4" w:rsidRDefault="00BC2D4D" w:rsidP="009B7D97">
    <w:pPr>
      <w:pStyle w:val="Footer"/>
      <w:jc w:val="right"/>
      <w:rPr>
        <w:i/>
        <w:sz w:val="21"/>
        <w:szCs w:val="21"/>
      </w:rPr>
    </w:pPr>
    <w:r>
      <w:rPr>
        <w:i/>
        <w:sz w:val="21"/>
        <w:szCs w:val="21"/>
      </w:rPr>
      <w:t>July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41" w:rsidRDefault="00565441">
      <w:r>
        <w:separator/>
      </w:r>
    </w:p>
  </w:footnote>
  <w:footnote w:type="continuationSeparator" w:id="0">
    <w:p w:rsidR="00565441" w:rsidRDefault="00565441">
      <w:r>
        <w:continuationSeparator/>
      </w:r>
    </w:p>
  </w:footnote>
  <w:footnote w:id="1">
    <w:p w:rsidR="002C6BB4" w:rsidRDefault="002C6B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6BB4">
        <w:t xml:space="preserve">An </w:t>
      </w:r>
      <w:r w:rsidRPr="002C6BB4">
        <w:rPr>
          <w:b/>
        </w:rPr>
        <w:t>articulation arrangement</w:t>
      </w:r>
      <w:r w:rsidRPr="002C6BB4">
        <w:t xml:space="preserve"> is where the University recognises and grants specific credit for guaranteed entry to a later stage of a programme leading to a </w:t>
      </w:r>
      <w:proofErr w:type="gramStart"/>
      <w:r w:rsidRPr="002C6BB4">
        <w:t>Brookes</w:t>
      </w:r>
      <w:proofErr w:type="gramEnd"/>
      <w:r w:rsidRPr="002C6BB4">
        <w:t xml:space="preserve"> award, to students completing a named programme of study in a partner organisation.</w:t>
      </w:r>
    </w:p>
  </w:footnote>
  <w:footnote w:id="2">
    <w:p w:rsidR="0051051A" w:rsidRDefault="0051051A" w:rsidP="0051051A">
      <w:pPr>
        <w:pStyle w:val="FootnoteText"/>
      </w:pPr>
      <w:r>
        <w:rPr>
          <w:rStyle w:val="FootnoteReference"/>
        </w:rPr>
        <w:footnoteRef/>
      </w:r>
      <w:r>
        <w:t xml:space="preserve"> Threshold academic standards are the </w:t>
      </w:r>
      <w:r w:rsidRPr="00C559A6">
        <w:t>minimum acceptable level of achievement that a student has to demonstrate to be eligible for an academic award.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DDF42FC" wp14:editId="69198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2066"/>
    <w:rsid w:val="00006104"/>
    <w:rsid w:val="000126D7"/>
    <w:rsid w:val="00022D58"/>
    <w:rsid w:val="000361DA"/>
    <w:rsid w:val="00042941"/>
    <w:rsid w:val="000617FA"/>
    <w:rsid w:val="00063F37"/>
    <w:rsid w:val="000B1B4F"/>
    <w:rsid w:val="000C1F7E"/>
    <w:rsid w:val="000F3FE6"/>
    <w:rsid w:val="00135FE5"/>
    <w:rsid w:val="001427B0"/>
    <w:rsid w:val="0016086E"/>
    <w:rsid w:val="001A77E7"/>
    <w:rsid w:val="00261525"/>
    <w:rsid w:val="002653A4"/>
    <w:rsid w:val="00280527"/>
    <w:rsid w:val="002B1AD6"/>
    <w:rsid w:val="002C6BB4"/>
    <w:rsid w:val="0031421B"/>
    <w:rsid w:val="00316447"/>
    <w:rsid w:val="00324574"/>
    <w:rsid w:val="00326E2C"/>
    <w:rsid w:val="003372CC"/>
    <w:rsid w:val="0034719A"/>
    <w:rsid w:val="0038075D"/>
    <w:rsid w:val="003952BD"/>
    <w:rsid w:val="003A32A7"/>
    <w:rsid w:val="003B1A83"/>
    <w:rsid w:val="003B76A1"/>
    <w:rsid w:val="003C076A"/>
    <w:rsid w:val="003E1CD3"/>
    <w:rsid w:val="003E75D0"/>
    <w:rsid w:val="00406F49"/>
    <w:rsid w:val="0041036A"/>
    <w:rsid w:val="00414471"/>
    <w:rsid w:val="00427189"/>
    <w:rsid w:val="0049461A"/>
    <w:rsid w:val="00495DB9"/>
    <w:rsid w:val="004E247F"/>
    <w:rsid w:val="004E6988"/>
    <w:rsid w:val="0051051A"/>
    <w:rsid w:val="00517C8C"/>
    <w:rsid w:val="005250B0"/>
    <w:rsid w:val="00564DDC"/>
    <w:rsid w:val="00565441"/>
    <w:rsid w:val="005662DD"/>
    <w:rsid w:val="005D4A08"/>
    <w:rsid w:val="005E121F"/>
    <w:rsid w:val="005F5676"/>
    <w:rsid w:val="006019A6"/>
    <w:rsid w:val="00623531"/>
    <w:rsid w:val="006554C0"/>
    <w:rsid w:val="00685725"/>
    <w:rsid w:val="006B7A32"/>
    <w:rsid w:val="006F49BF"/>
    <w:rsid w:val="0070799A"/>
    <w:rsid w:val="00713C5D"/>
    <w:rsid w:val="00714717"/>
    <w:rsid w:val="007165E5"/>
    <w:rsid w:val="00724DD8"/>
    <w:rsid w:val="00752746"/>
    <w:rsid w:val="007555FF"/>
    <w:rsid w:val="00766959"/>
    <w:rsid w:val="00784C90"/>
    <w:rsid w:val="00794026"/>
    <w:rsid w:val="007C6BBA"/>
    <w:rsid w:val="007C6C47"/>
    <w:rsid w:val="007F5A87"/>
    <w:rsid w:val="0083187F"/>
    <w:rsid w:val="00833761"/>
    <w:rsid w:val="00845100"/>
    <w:rsid w:val="008C7B8C"/>
    <w:rsid w:val="008E7BC2"/>
    <w:rsid w:val="00901B25"/>
    <w:rsid w:val="00933B47"/>
    <w:rsid w:val="0096131E"/>
    <w:rsid w:val="009745E3"/>
    <w:rsid w:val="00996BD9"/>
    <w:rsid w:val="00997A4B"/>
    <w:rsid w:val="009A51C7"/>
    <w:rsid w:val="009A7C97"/>
    <w:rsid w:val="009B7D97"/>
    <w:rsid w:val="009C5ADA"/>
    <w:rsid w:val="009D6163"/>
    <w:rsid w:val="009E34EB"/>
    <w:rsid w:val="009E3B4D"/>
    <w:rsid w:val="00A06FD1"/>
    <w:rsid w:val="00A23445"/>
    <w:rsid w:val="00A2735A"/>
    <w:rsid w:val="00A31A5C"/>
    <w:rsid w:val="00A52A79"/>
    <w:rsid w:val="00A532F9"/>
    <w:rsid w:val="00AA7B04"/>
    <w:rsid w:val="00AD4070"/>
    <w:rsid w:val="00AE7195"/>
    <w:rsid w:val="00B00462"/>
    <w:rsid w:val="00B21DD1"/>
    <w:rsid w:val="00B26542"/>
    <w:rsid w:val="00B32CBD"/>
    <w:rsid w:val="00B54E87"/>
    <w:rsid w:val="00B56425"/>
    <w:rsid w:val="00B6259C"/>
    <w:rsid w:val="00BC2D4D"/>
    <w:rsid w:val="00BD36EF"/>
    <w:rsid w:val="00BE7969"/>
    <w:rsid w:val="00C04152"/>
    <w:rsid w:val="00CA2635"/>
    <w:rsid w:val="00CF658D"/>
    <w:rsid w:val="00D31BC2"/>
    <w:rsid w:val="00D46674"/>
    <w:rsid w:val="00D713D2"/>
    <w:rsid w:val="00D73D62"/>
    <w:rsid w:val="00DC68C0"/>
    <w:rsid w:val="00E00955"/>
    <w:rsid w:val="00E107D9"/>
    <w:rsid w:val="00E23788"/>
    <w:rsid w:val="00E5578C"/>
    <w:rsid w:val="00E64767"/>
    <w:rsid w:val="00E75F29"/>
    <w:rsid w:val="00EA1663"/>
    <w:rsid w:val="00EB6B0E"/>
    <w:rsid w:val="00ED637A"/>
    <w:rsid w:val="00F66B6E"/>
    <w:rsid w:val="00F74633"/>
    <w:rsid w:val="00FB122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51A"/>
    <w:rPr>
      <w:rFonts w:eastAsia="Times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51A"/>
    <w:rPr>
      <w:rFonts w:ascii="Arial" w:eastAsia="Times" w:hAnsi="Arial"/>
    </w:rPr>
  </w:style>
  <w:style w:type="character" w:styleId="FootnoteReference">
    <w:name w:val="footnote reference"/>
    <w:uiPriority w:val="99"/>
    <w:semiHidden/>
    <w:unhideWhenUsed/>
    <w:rsid w:val="0051051A"/>
    <w:rPr>
      <w:vertAlign w:val="superscript"/>
    </w:rPr>
  </w:style>
  <w:style w:type="paragraph" w:customStyle="1" w:styleId="StylePlainTextLatinArial10pt1">
    <w:name w:val="Style Plain Text + (Latin) Arial 10 pt1"/>
    <w:basedOn w:val="PlainText"/>
    <w:rsid w:val="0051051A"/>
    <w:pPr>
      <w:spacing w:before="60" w:after="120"/>
    </w:pPr>
    <w:rPr>
      <w:rFonts w:ascii="Arial" w:eastAsia="Calibri" w:hAnsi="Arial"/>
    </w:rPr>
  </w:style>
  <w:style w:type="paragraph" w:customStyle="1" w:styleId="MAINTITLE">
    <w:name w:val="MAIN TITLE"/>
    <w:basedOn w:val="Normal"/>
    <w:qFormat/>
    <w:rsid w:val="0051051A"/>
    <w:pPr>
      <w:jc w:val="center"/>
    </w:pPr>
    <w:rPr>
      <w:rFonts w:ascii="Arial Black" w:eastAsia="Calibri" w:hAnsi="Arial Black"/>
      <w:color w:val="9EAB05"/>
      <w:sz w:val="44"/>
      <w:szCs w:val="4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5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51A"/>
    <w:rPr>
      <w:rFonts w:ascii="Consolas" w:hAnsi="Consolas" w:cs="Consolas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6BB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BB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C6B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51A"/>
    <w:rPr>
      <w:rFonts w:eastAsia="Times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51A"/>
    <w:rPr>
      <w:rFonts w:ascii="Arial" w:eastAsia="Times" w:hAnsi="Arial"/>
    </w:rPr>
  </w:style>
  <w:style w:type="character" w:styleId="FootnoteReference">
    <w:name w:val="footnote reference"/>
    <w:uiPriority w:val="99"/>
    <w:semiHidden/>
    <w:unhideWhenUsed/>
    <w:rsid w:val="0051051A"/>
    <w:rPr>
      <w:vertAlign w:val="superscript"/>
    </w:rPr>
  </w:style>
  <w:style w:type="paragraph" w:customStyle="1" w:styleId="StylePlainTextLatinArial10pt1">
    <w:name w:val="Style Plain Text + (Latin) Arial 10 pt1"/>
    <w:basedOn w:val="PlainText"/>
    <w:rsid w:val="0051051A"/>
    <w:pPr>
      <w:spacing w:before="60" w:after="120"/>
    </w:pPr>
    <w:rPr>
      <w:rFonts w:ascii="Arial" w:eastAsia="Calibri" w:hAnsi="Arial"/>
    </w:rPr>
  </w:style>
  <w:style w:type="paragraph" w:customStyle="1" w:styleId="MAINTITLE">
    <w:name w:val="MAIN TITLE"/>
    <w:basedOn w:val="Normal"/>
    <w:qFormat/>
    <w:rsid w:val="0051051A"/>
    <w:pPr>
      <w:jc w:val="center"/>
    </w:pPr>
    <w:rPr>
      <w:rFonts w:ascii="Arial Black" w:eastAsia="Calibri" w:hAnsi="Arial Black"/>
      <w:color w:val="9EAB05"/>
      <w:sz w:val="44"/>
      <w:szCs w:val="4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5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51A"/>
    <w:rPr>
      <w:rFonts w:ascii="Consolas" w:hAnsi="Consolas" w:cs="Consolas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6BB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BB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C6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83E1-C3D2-4C6B-B4ED-5D4EE3FA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1</TotalTime>
  <Pages>2</Pages>
  <Words>362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3</cp:revision>
  <cp:lastPrinted>2015-10-12T13:57:00Z</cp:lastPrinted>
  <dcterms:created xsi:type="dcterms:W3CDTF">2018-08-10T09:41:00Z</dcterms:created>
  <dcterms:modified xsi:type="dcterms:W3CDTF">2019-08-02T09:07:00Z</dcterms:modified>
</cp:coreProperties>
</file>